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05" w:rsidRDefault="00FC3805" w:rsidP="00573066">
      <w:pPr>
        <w:contextualSpacing/>
        <w:jc w:val="center"/>
      </w:pPr>
    </w:p>
    <w:p w:rsidR="006451EC" w:rsidRDefault="00573066" w:rsidP="00573066">
      <w:pPr>
        <w:contextualSpacing/>
        <w:jc w:val="center"/>
      </w:pPr>
      <w:r>
        <w:t>Департамент образования</w:t>
      </w:r>
      <w:r w:rsidR="00E4052C">
        <w:t xml:space="preserve"> и науки</w:t>
      </w:r>
      <w:r>
        <w:t xml:space="preserve"> Брянской области</w:t>
      </w:r>
    </w:p>
    <w:p w:rsidR="00573066" w:rsidRDefault="00007FF2" w:rsidP="00573066">
      <w:pPr>
        <w:contextualSpacing/>
        <w:jc w:val="center"/>
      </w:pPr>
      <w:r>
        <w:t>ГА</w:t>
      </w:r>
      <w:r w:rsidR="00D720B7">
        <w:t>О</w:t>
      </w:r>
      <w:r>
        <w:t xml:space="preserve">У </w:t>
      </w:r>
      <w:r w:rsidR="00573066">
        <w:t>«Брянский областной центр оценки качества образования»</w:t>
      </w: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D4516A" w:rsidRDefault="00D4516A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Default="00573066" w:rsidP="00573066">
      <w:pPr>
        <w:contextualSpacing/>
        <w:jc w:val="center"/>
      </w:pP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РЕЗУЛЬТАТЫ </w:t>
      </w:r>
    </w:p>
    <w:p w:rsidR="00573066" w:rsidRPr="00DC3B37" w:rsidRDefault="00573066" w:rsidP="00573066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ЕДИНОГО ГОСУДАРСТВЕННОГО ЭКЗАМЕНА </w:t>
      </w:r>
    </w:p>
    <w:p w:rsidR="00573066" w:rsidRPr="0026378D" w:rsidRDefault="00573066" w:rsidP="0026378D">
      <w:pPr>
        <w:contextualSpacing/>
        <w:jc w:val="center"/>
        <w:rPr>
          <w:b/>
          <w:sz w:val="36"/>
          <w:szCs w:val="36"/>
        </w:rPr>
      </w:pPr>
      <w:r w:rsidRPr="00DC3B37">
        <w:rPr>
          <w:b/>
          <w:sz w:val="36"/>
          <w:szCs w:val="36"/>
        </w:rPr>
        <w:t xml:space="preserve">В БРЯНСКОЙ ОБЛАСТИ В </w:t>
      </w:r>
      <w:r w:rsidR="00BF33D0" w:rsidRPr="00DC3B37">
        <w:rPr>
          <w:b/>
          <w:sz w:val="36"/>
          <w:szCs w:val="36"/>
        </w:rPr>
        <w:t>201</w:t>
      </w:r>
      <w:r w:rsidR="00D11018" w:rsidRPr="00DC3B37">
        <w:rPr>
          <w:b/>
          <w:sz w:val="36"/>
          <w:szCs w:val="36"/>
        </w:rPr>
        <w:t>5</w:t>
      </w:r>
      <w:r w:rsidRPr="00DC3B37">
        <w:rPr>
          <w:b/>
          <w:sz w:val="36"/>
          <w:szCs w:val="36"/>
        </w:rPr>
        <w:t xml:space="preserve"> ГОДУ</w:t>
      </w:r>
      <w:r w:rsidR="0026378D">
        <w:rPr>
          <w:b/>
          <w:sz w:val="36"/>
          <w:szCs w:val="36"/>
        </w:rPr>
        <w:t xml:space="preserve"> (СОКРАЩЕННЫЙ ВАРИАНТ ДЛЯ САЙТА)</w:t>
      </w: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89649A" w:rsidRDefault="0089649A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573066" w:rsidRDefault="00573066" w:rsidP="00573066">
      <w:pPr>
        <w:contextualSpacing/>
      </w:pPr>
    </w:p>
    <w:p w:rsidR="00852832" w:rsidRDefault="00852832" w:rsidP="00573066">
      <w:pPr>
        <w:contextualSpacing/>
        <w:jc w:val="center"/>
      </w:pPr>
      <w:r>
        <w:t>г.Брянск</w:t>
      </w:r>
    </w:p>
    <w:p w:rsidR="00573066" w:rsidRPr="00852832" w:rsidRDefault="00BF33D0" w:rsidP="00573066">
      <w:pPr>
        <w:contextualSpacing/>
        <w:jc w:val="center"/>
        <w:rPr>
          <w:sz w:val="20"/>
          <w:szCs w:val="20"/>
        </w:rPr>
        <w:sectPr w:rsidR="00573066" w:rsidRPr="00852832" w:rsidSect="00E8462E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>201</w:t>
      </w:r>
      <w:r w:rsidR="00D11018">
        <w:rPr>
          <w:sz w:val="20"/>
          <w:szCs w:val="20"/>
        </w:rPr>
        <w:t>5</w:t>
      </w:r>
      <w:r w:rsidR="00573066" w:rsidRPr="00852832">
        <w:rPr>
          <w:sz w:val="20"/>
          <w:szCs w:val="20"/>
        </w:rPr>
        <w:t xml:space="preserve"> год</w:t>
      </w:r>
    </w:p>
    <w:p w:rsidR="00573066" w:rsidRPr="00BB54F7" w:rsidRDefault="00573066" w:rsidP="00573066">
      <w:pPr>
        <w:contextualSpacing/>
        <w:rPr>
          <w:b/>
        </w:rPr>
      </w:pPr>
      <w:r w:rsidRPr="00BB54F7">
        <w:rPr>
          <w:b/>
        </w:rPr>
        <w:lastRenderedPageBreak/>
        <w:t xml:space="preserve">РЕЗУЛЬТАТЫ ЕДИНОГО ГОСУДАРСТВЕННОГО ЭКЗАМЕНА </w:t>
      </w:r>
    </w:p>
    <w:p w:rsidR="00573066" w:rsidRPr="00BB54F7" w:rsidRDefault="00573066" w:rsidP="00573066">
      <w:pPr>
        <w:contextualSpacing/>
        <w:rPr>
          <w:b/>
        </w:rPr>
      </w:pPr>
      <w:r w:rsidRPr="00BB54F7">
        <w:rPr>
          <w:b/>
        </w:rPr>
        <w:t xml:space="preserve">В БРЯНСКОЙ ОБЛАСТИ В </w:t>
      </w:r>
      <w:r w:rsidR="00BF33D0" w:rsidRPr="00BB54F7">
        <w:rPr>
          <w:b/>
        </w:rPr>
        <w:t>201</w:t>
      </w:r>
      <w:r w:rsidR="00D11018" w:rsidRPr="00BB54F7">
        <w:rPr>
          <w:b/>
        </w:rPr>
        <w:t>5</w:t>
      </w:r>
      <w:r w:rsidRPr="00BB54F7">
        <w:rPr>
          <w:b/>
        </w:rPr>
        <w:t xml:space="preserve"> ГОДУ</w:t>
      </w: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2D7C36" w:rsidRDefault="00573066" w:rsidP="00573066">
      <w:pPr>
        <w:contextualSpacing/>
      </w:pPr>
    </w:p>
    <w:p w:rsidR="00573066" w:rsidRPr="00BB54F7" w:rsidRDefault="00573066" w:rsidP="00573066">
      <w:pPr>
        <w:contextualSpacing/>
      </w:pPr>
      <w:r w:rsidRPr="00BB54F7">
        <w:t>Составители:</w:t>
      </w:r>
    </w:p>
    <w:p w:rsidR="00573066" w:rsidRPr="00BB54F7" w:rsidRDefault="00D720B7" w:rsidP="00573066">
      <w:pPr>
        <w:contextualSpacing/>
      </w:pPr>
      <w:r w:rsidRPr="00BB54F7">
        <w:rPr>
          <w:b/>
          <w:i/>
        </w:rPr>
        <w:t>Мисникова Е.Е</w:t>
      </w:r>
      <w:r w:rsidR="00BB54F7" w:rsidRPr="00BB54F7">
        <w:rPr>
          <w:b/>
          <w:i/>
        </w:rPr>
        <w:t>.</w:t>
      </w:r>
      <w:r w:rsidR="00573066" w:rsidRPr="00BB54F7">
        <w:t xml:space="preserve"> </w:t>
      </w:r>
      <w:r w:rsidR="001E37AF" w:rsidRPr="00BB54F7">
        <w:t xml:space="preserve">- </w:t>
      </w:r>
      <w:r w:rsidR="00573066" w:rsidRPr="00BB54F7">
        <w:t xml:space="preserve">директор </w:t>
      </w:r>
      <w:r w:rsidR="00007FF2" w:rsidRPr="00BB54F7">
        <w:t>ГА</w:t>
      </w:r>
      <w:r w:rsidRPr="00BB54F7">
        <w:t xml:space="preserve">ОУ </w:t>
      </w:r>
      <w:r w:rsidR="00573066" w:rsidRPr="00BB54F7">
        <w:t>«Брянский областной центр оценки качества образования»</w:t>
      </w:r>
    </w:p>
    <w:p w:rsidR="00007FF2" w:rsidRPr="00BB54F7" w:rsidRDefault="00BB54F7" w:rsidP="00573066">
      <w:pPr>
        <w:contextualSpacing/>
      </w:pPr>
      <w:r w:rsidRPr="00BB54F7">
        <w:rPr>
          <w:b/>
          <w:i/>
        </w:rPr>
        <w:t xml:space="preserve">Сащенко Л.В. </w:t>
      </w:r>
      <w:r w:rsidR="001E37AF" w:rsidRPr="00BB54F7">
        <w:t xml:space="preserve">- </w:t>
      </w:r>
      <w:r w:rsidR="00007FF2" w:rsidRPr="00BB54F7">
        <w:t>заместитель директора</w:t>
      </w:r>
      <w:r w:rsidR="00007FF2" w:rsidRPr="00BB54F7">
        <w:rPr>
          <w:b/>
          <w:i/>
        </w:rPr>
        <w:t xml:space="preserve"> </w:t>
      </w:r>
      <w:r w:rsidR="00007FF2" w:rsidRPr="00BB54F7">
        <w:t>ГА</w:t>
      </w:r>
      <w:r w:rsidR="00D720B7" w:rsidRPr="00BB54F7">
        <w:t>О</w:t>
      </w:r>
      <w:r w:rsidR="00007FF2" w:rsidRPr="00BB54F7">
        <w:t>У «Брянский областной центр оценки качества образования»</w:t>
      </w:r>
    </w:p>
    <w:p w:rsidR="00007FF2" w:rsidRPr="00BB54F7" w:rsidRDefault="00BB54F7" w:rsidP="00573066">
      <w:pPr>
        <w:contextualSpacing/>
      </w:pPr>
      <w:r w:rsidRPr="00BB54F7">
        <w:rPr>
          <w:b/>
          <w:i/>
          <w:szCs w:val="24"/>
        </w:rPr>
        <w:t>Мочанов Н.В.</w:t>
      </w:r>
      <w:r w:rsidRPr="00BB54F7">
        <w:rPr>
          <w:szCs w:val="24"/>
        </w:rPr>
        <w:t xml:space="preserve"> </w:t>
      </w:r>
      <w:r w:rsidR="001E37AF" w:rsidRPr="00BB54F7">
        <w:t xml:space="preserve">- </w:t>
      </w:r>
      <w:r w:rsidR="00007FF2" w:rsidRPr="00BB54F7">
        <w:t xml:space="preserve">начальник отдела </w:t>
      </w:r>
      <w:r w:rsidR="00D720B7" w:rsidRPr="00BB54F7">
        <w:t>обеспечения единого государственного экзамена</w:t>
      </w:r>
      <w:r w:rsidR="001E37AF" w:rsidRPr="00BB54F7">
        <w:t xml:space="preserve"> </w:t>
      </w:r>
      <w:r w:rsidR="00007FF2" w:rsidRPr="00BB54F7">
        <w:t>ГА</w:t>
      </w:r>
      <w:r w:rsidR="00D720B7" w:rsidRPr="00BB54F7">
        <w:t>О</w:t>
      </w:r>
      <w:r w:rsidR="00007FF2" w:rsidRPr="00BB54F7">
        <w:t>У «Брянский областной центр оценки качества образования»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Елисеева Т.В.</w:t>
      </w:r>
      <w:r w:rsidRPr="00BB54F7">
        <w:rPr>
          <w:szCs w:val="24"/>
        </w:rPr>
        <w:t xml:space="preserve"> - начальник отдела обеспечения государственной итоговой аттестации выпускников 9 классов ГАОУ «Брянский областной центр оценки качества образования» </w:t>
      </w:r>
    </w:p>
    <w:p w:rsidR="00D720B7" w:rsidRPr="00BB54F7" w:rsidRDefault="00D720B7" w:rsidP="00D720B7">
      <w:pPr>
        <w:contextualSpacing/>
        <w:rPr>
          <w:b/>
          <w:i/>
          <w:szCs w:val="24"/>
        </w:rPr>
      </w:pPr>
      <w:r w:rsidRPr="00BB54F7">
        <w:rPr>
          <w:b/>
          <w:i/>
          <w:szCs w:val="24"/>
        </w:rPr>
        <w:t>Моликов В.В.</w:t>
      </w:r>
      <w:r w:rsidRPr="00BB54F7">
        <w:rPr>
          <w:szCs w:val="24"/>
        </w:rPr>
        <w:t xml:space="preserve"> - начальник отдела программно-технологического обеспечения ГАОУ «Брянский областной центр оценки качества образования» 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Грачева Н.А.</w:t>
      </w:r>
      <w:r w:rsidRPr="00BB54F7">
        <w:rPr>
          <w:szCs w:val="24"/>
        </w:rPr>
        <w:t xml:space="preserve"> - заведующий сектором аттестации педагогических работников ГАОУ «Брянский областной центр оценки качества образования»</w:t>
      </w:r>
    </w:p>
    <w:p w:rsidR="00D720B7" w:rsidRPr="00BB54F7" w:rsidRDefault="00D720B7" w:rsidP="00D720B7">
      <w:pPr>
        <w:contextualSpacing/>
        <w:rPr>
          <w:b/>
          <w:i/>
          <w:szCs w:val="24"/>
        </w:rPr>
      </w:pPr>
      <w:r w:rsidRPr="00BB54F7">
        <w:rPr>
          <w:b/>
          <w:i/>
          <w:szCs w:val="24"/>
        </w:rPr>
        <w:t xml:space="preserve">Кашина М.В.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>методист ГАОУ «Брянский областной центр оценки качества образования»</w:t>
      </w:r>
      <w:r w:rsidRPr="00BB54F7">
        <w:rPr>
          <w:b/>
          <w:i/>
          <w:szCs w:val="24"/>
        </w:rPr>
        <w:t xml:space="preserve"> </w:t>
      </w:r>
    </w:p>
    <w:p w:rsidR="00BB54F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Кенжегалиева Ю.В.</w:t>
      </w:r>
      <w:r w:rsidRPr="00BB54F7">
        <w:rPr>
          <w:i/>
          <w:szCs w:val="24"/>
        </w:rPr>
        <w:t xml:space="preserve"> 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>методист ГАОУ «Брянский областной центр оценки качества образования»</w:t>
      </w:r>
    </w:p>
    <w:p w:rsidR="00D720B7" w:rsidRPr="00BB54F7" w:rsidRDefault="00BB54F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Лугинина М.В.</w:t>
      </w:r>
      <w:r w:rsidR="00D720B7" w:rsidRPr="00BB54F7">
        <w:rPr>
          <w:b/>
          <w:i/>
          <w:szCs w:val="24"/>
        </w:rPr>
        <w:t xml:space="preserve"> </w:t>
      </w:r>
      <w:r w:rsidRPr="00BB54F7">
        <w:rPr>
          <w:b/>
          <w:i/>
          <w:szCs w:val="24"/>
        </w:rPr>
        <w:t xml:space="preserve">- </w:t>
      </w:r>
      <w:r w:rsidRPr="00BB54F7">
        <w:rPr>
          <w:szCs w:val="24"/>
        </w:rPr>
        <w:t>методист ГАОУ «Брянский областной центр оценки качества образования»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 xml:space="preserve">Магурина Е.Н.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>методист ГАОУ «Брянский областной центр оценки качества образования»</w:t>
      </w:r>
    </w:p>
    <w:p w:rsidR="00D720B7" w:rsidRPr="00BB54F7" w:rsidRDefault="00D720B7" w:rsidP="00D720B7">
      <w:pPr>
        <w:contextualSpacing/>
        <w:rPr>
          <w:szCs w:val="24"/>
        </w:rPr>
      </w:pPr>
      <w:r w:rsidRPr="00BB54F7">
        <w:rPr>
          <w:b/>
          <w:i/>
          <w:szCs w:val="24"/>
        </w:rPr>
        <w:t>Милюкова Н.Н.</w:t>
      </w:r>
      <w:r w:rsidRPr="00BB54F7">
        <w:rPr>
          <w:szCs w:val="24"/>
        </w:rPr>
        <w:t xml:space="preserve"> - методист ГАОУ «Брянский областной центр оценки качества образования» </w:t>
      </w:r>
    </w:p>
    <w:p w:rsidR="00D720B7" w:rsidRPr="00BB54F7" w:rsidRDefault="00D720B7" w:rsidP="00D720B7">
      <w:pPr>
        <w:contextualSpacing/>
        <w:rPr>
          <w:b/>
          <w:i/>
          <w:szCs w:val="24"/>
        </w:rPr>
      </w:pPr>
      <w:r w:rsidRPr="00BB54F7">
        <w:rPr>
          <w:b/>
          <w:i/>
          <w:szCs w:val="24"/>
        </w:rPr>
        <w:t>Ошега Е.Н</w:t>
      </w:r>
      <w:r w:rsidRPr="00BB54F7">
        <w:rPr>
          <w:b/>
          <w:szCs w:val="24"/>
        </w:rPr>
        <w:t>.</w:t>
      </w:r>
      <w:r w:rsidRPr="00BB54F7">
        <w:rPr>
          <w:szCs w:val="24"/>
        </w:rPr>
        <w:t xml:space="preserve"> - методист ГАОУ «Брянский областной центр оценки качества образования»</w:t>
      </w:r>
      <w:r w:rsidR="00BB54F7" w:rsidRPr="00BB54F7">
        <w:rPr>
          <w:b/>
          <w:i/>
        </w:rPr>
        <w:t xml:space="preserve"> Сиволоб Н.В.</w:t>
      </w:r>
      <w:r w:rsidR="00BB54F7" w:rsidRPr="00BB54F7">
        <w:t xml:space="preserve"> </w:t>
      </w:r>
      <w:r w:rsidR="00BB54F7" w:rsidRPr="00BB54F7">
        <w:rPr>
          <w:szCs w:val="24"/>
        </w:rPr>
        <w:t>- методист ГАОУ «Брянский областной центр оценки качества образования»</w:t>
      </w:r>
      <w:r w:rsidR="00BB54F7" w:rsidRPr="00BB54F7">
        <w:rPr>
          <w:b/>
          <w:i/>
          <w:szCs w:val="24"/>
        </w:rPr>
        <w:t xml:space="preserve"> </w:t>
      </w:r>
    </w:p>
    <w:p w:rsidR="00BB54F7" w:rsidRPr="00BB54F7" w:rsidRDefault="00D720B7" w:rsidP="00BB54F7">
      <w:pPr>
        <w:contextualSpacing/>
        <w:rPr>
          <w:szCs w:val="24"/>
        </w:rPr>
      </w:pPr>
      <w:r w:rsidRPr="00BB54F7">
        <w:rPr>
          <w:b/>
          <w:i/>
          <w:szCs w:val="24"/>
        </w:rPr>
        <w:t xml:space="preserve">Свиридова Т.Э. </w:t>
      </w:r>
      <w:r w:rsidRPr="00BB54F7">
        <w:rPr>
          <w:i/>
          <w:szCs w:val="24"/>
        </w:rPr>
        <w:t>-</w:t>
      </w:r>
      <w:r w:rsidRPr="00BB54F7">
        <w:rPr>
          <w:b/>
          <w:i/>
          <w:szCs w:val="24"/>
        </w:rPr>
        <w:t xml:space="preserve"> </w:t>
      </w:r>
      <w:r w:rsidRPr="00BB54F7">
        <w:rPr>
          <w:szCs w:val="24"/>
        </w:rPr>
        <w:t>методист ГАОУ «Брянский областной центр оценки качества образования»</w:t>
      </w:r>
      <w:r w:rsidR="00BB54F7" w:rsidRPr="00BB54F7">
        <w:rPr>
          <w:b/>
          <w:i/>
          <w:szCs w:val="24"/>
        </w:rPr>
        <w:t xml:space="preserve"> Шигапов Р.Д.</w:t>
      </w:r>
      <w:r w:rsidR="00BB54F7" w:rsidRPr="00BB54F7">
        <w:rPr>
          <w:szCs w:val="24"/>
        </w:rPr>
        <w:t>- методист ГАОУ «Брянский областной центр оценки качества образования»</w:t>
      </w:r>
    </w:p>
    <w:p w:rsidR="00BB54F7" w:rsidRPr="00BB54F7" w:rsidRDefault="00BB54F7" w:rsidP="00BB54F7">
      <w:pPr>
        <w:contextualSpacing/>
        <w:rPr>
          <w:szCs w:val="24"/>
        </w:rPr>
      </w:pPr>
      <w:r w:rsidRPr="00BB54F7">
        <w:rPr>
          <w:b/>
          <w:i/>
          <w:szCs w:val="24"/>
        </w:rPr>
        <w:t>Ульянова В.И.</w:t>
      </w:r>
      <w:r w:rsidRPr="00BB54F7">
        <w:rPr>
          <w:szCs w:val="24"/>
        </w:rPr>
        <w:t xml:space="preserve"> - методист ГАОУ «Брянский областной центр оценки качества образования»</w:t>
      </w:r>
    </w:p>
    <w:p w:rsidR="00D720B7" w:rsidRPr="00D11018" w:rsidRDefault="00D720B7" w:rsidP="00D720B7">
      <w:pPr>
        <w:contextualSpacing/>
        <w:rPr>
          <w:color w:val="FF0000"/>
          <w:szCs w:val="24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B92998" w:rsidRDefault="00BB54F7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B92998">
        <w:rPr>
          <w:sz w:val="20"/>
          <w:szCs w:val="20"/>
        </w:rPr>
        <w:t>В отчёте представлены обобщённые данные результатов единого государственного экзамена (ЕГЭ), который п</w:t>
      </w:r>
      <w:r w:rsidR="00B92998">
        <w:rPr>
          <w:sz w:val="20"/>
          <w:szCs w:val="20"/>
        </w:rPr>
        <w:t xml:space="preserve">роводился в Брянской области в </w:t>
      </w:r>
      <w:r w:rsidRPr="00B92998">
        <w:rPr>
          <w:sz w:val="20"/>
          <w:szCs w:val="20"/>
        </w:rPr>
        <w:t>2015 году</w:t>
      </w:r>
      <w:r w:rsidR="00B92998" w:rsidRPr="00B92998">
        <w:rPr>
          <w:sz w:val="20"/>
          <w:szCs w:val="20"/>
        </w:rPr>
        <w:t>.</w:t>
      </w:r>
      <w:r w:rsidRPr="00B92998">
        <w:rPr>
          <w:sz w:val="20"/>
          <w:szCs w:val="20"/>
        </w:rPr>
        <w:t xml:space="preserve"> </w:t>
      </w:r>
      <w:r w:rsidR="00573066" w:rsidRPr="00B92998">
        <w:rPr>
          <w:sz w:val="20"/>
          <w:szCs w:val="20"/>
        </w:rPr>
        <w:t>Материалы включают анализ общих результатов экзамена</w:t>
      </w:r>
      <w:r w:rsidR="006646D2" w:rsidRPr="00B92998">
        <w:rPr>
          <w:sz w:val="20"/>
          <w:szCs w:val="20"/>
        </w:rPr>
        <w:t xml:space="preserve"> по </w:t>
      </w:r>
      <w:r w:rsidR="008F051E" w:rsidRPr="00B92998">
        <w:rPr>
          <w:sz w:val="20"/>
          <w:szCs w:val="20"/>
        </w:rPr>
        <w:t xml:space="preserve">двенадцати </w:t>
      </w:r>
      <w:r w:rsidR="006646D2" w:rsidRPr="00B92998">
        <w:rPr>
          <w:sz w:val="20"/>
          <w:szCs w:val="20"/>
        </w:rPr>
        <w:t xml:space="preserve"> предметам</w:t>
      </w:r>
      <w:r w:rsidR="00573066" w:rsidRPr="00B92998">
        <w:rPr>
          <w:sz w:val="20"/>
          <w:szCs w:val="20"/>
        </w:rPr>
        <w:t>, выполнения отдельных групп заданий</w:t>
      </w:r>
      <w:r w:rsidR="006646D2" w:rsidRPr="00B92998">
        <w:rPr>
          <w:sz w:val="20"/>
          <w:szCs w:val="20"/>
        </w:rPr>
        <w:t xml:space="preserve"> по каждому предмету. В отчете представлены сравнительные результаты ЕГЭ за период с </w:t>
      </w:r>
      <w:r w:rsidR="00BF33D0" w:rsidRPr="00B92998">
        <w:rPr>
          <w:sz w:val="20"/>
          <w:szCs w:val="20"/>
        </w:rPr>
        <w:t>20</w:t>
      </w:r>
      <w:r w:rsidR="00AB01D9" w:rsidRPr="00B92998">
        <w:rPr>
          <w:sz w:val="20"/>
          <w:szCs w:val="20"/>
        </w:rPr>
        <w:t>1</w:t>
      </w:r>
      <w:r w:rsidRPr="00B92998">
        <w:rPr>
          <w:sz w:val="20"/>
          <w:szCs w:val="20"/>
        </w:rPr>
        <w:t>3</w:t>
      </w:r>
      <w:r w:rsidR="006646D2" w:rsidRPr="00B92998">
        <w:rPr>
          <w:sz w:val="20"/>
          <w:szCs w:val="20"/>
        </w:rPr>
        <w:t xml:space="preserve"> по </w:t>
      </w:r>
      <w:r w:rsidR="00BF33D0" w:rsidRPr="00B92998">
        <w:rPr>
          <w:sz w:val="20"/>
          <w:szCs w:val="20"/>
        </w:rPr>
        <w:t>201</w:t>
      </w:r>
      <w:r w:rsidRPr="00B92998">
        <w:rPr>
          <w:sz w:val="20"/>
          <w:szCs w:val="20"/>
        </w:rPr>
        <w:t>5</w:t>
      </w:r>
      <w:r w:rsidR="00D720B7" w:rsidRPr="00B92998">
        <w:rPr>
          <w:sz w:val="20"/>
          <w:szCs w:val="20"/>
        </w:rPr>
        <w:t xml:space="preserve"> г</w:t>
      </w:r>
      <w:r w:rsidR="006646D2" w:rsidRPr="00B92998">
        <w:rPr>
          <w:sz w:val="20"/>
          <w:szCs w:val="20"/>
        </w:rPr>
        <w:t>г.</w:t>
      </w:r>
      <w:r w:rsidR="00573066" w:rsidRPr="00B92998">
        <w:rPr>
          <w:sz w:val="20"/>
          <w:szCs w:val="20"/>
        </w:rPr>
        <w:t xml:space="preserve"> </w:t>
      </w:r>
    </w:p>
    <w:p w:rsidR="00B92998" w:rsidRPr="00B92998" w:rsidRDefault="00B92998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  <w:r w:rsidRPr="00B92998">
        <w:rPr>
          <w:sz w:val="20"/>
          <w:szCs w:val="20"/>
        </w:rPr>
        <w:t xml:space="preserve">Отчёт по результатам единого государственного экзамена </w:t>
      </w:r>
      <w:r>
        <w:rPr>
          <w:sz w:val="20"/>
          <w:szCs w:val="20"/>
        </w:rPr>
        <w:t>на территории</w:t>
      </w:r>
      <w:r w:rsidRPr="00B92998">
        <w:rPr>
          <w:sz w:val="20"/>
          <w:szCs w:val="20"/>
        </w:rPr>
        <w:t xml:space="preserve"> Брянской области в 2015 году адресован широкому кругу специалистов: представителям органов управления образованием всех уровней, специалистам учреждений повышения квалификации педагогических кадров, муниципальных методических служб, руководителям и работникам образовательных организаций и др. </w:t>
      </w:r>
    </w:p>
    <w:p w:rsidR="00573066" w:rsidRPr="00B92998" w:rsidRDefault="00573066" w:rsidP="00B92998">
      <w:pPr>
        <w:autoSpaceDE w:val="0"/>
        <w:autoSpaceDN w:val="0"/>
        <w:adjustRightInd w:val="0"/>
        <w:spacing w:after="0"/>
        <w:ind w:firstLine="709"/>
        <w:contextualSpacing/>
        <w:rPr>
          <w:sz w:val="20"/>
          <w:szCs w:val="2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D11018" w:rsidRDefault="00573066" w:rsidP="00573066">
      <w:pPr>
        <w:ind w:hanging="120"/>
        <w:contextualSpacing/>
        <w:rPr>
          <w:color w:val="FF0000"/>
        </w:rPr>
      </w:pPr>
    </w:p>
    <w:p w:rsidR="00573066" w:rsidRPr="00B92998" w:rsidRDefault="00573066" w:rsidP="00573066">
      <w:pPr>
        <w:contextualSpacing/>
        <w:rPr>
          <w:b/>
          <w:sz w:val="18"/>
          <w:szCs w:val="18"/>
        </w:rPr>
      </w:pPr>
      <w:r w:rsidRPr="00B92998">
        <w:rPr>
          <w:b/>
          <w:sz w:val="18"/>
          <w:szCs w:val="18"/>
        </w:rPr>
        <w:t>Материалы печатаются в авторской редакции.</w:t>
      </w:r>
    </w:p>
    <w:p w:rsidR="00F666F3" w:rsidRPr="00D11018" w:rsidRDefault="00F666F3" w:rsidP="00573066">
      <w:pPr>
        <w:contextualSpacing/>
        <w:jc w:val="center"/>
        <w:rPr>
          <w:color w:val="FF0000"/>
        </w:rPr>
        <w:sectPr w:rsidR="00F666F3" w:rsidRPr="00D11018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35430" w:rsidRPr="00435430" w:rsidRDefault="00435430" w:rsidP="00435430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lastRenderedPageBreak/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(ст.59 п.13 Федерального закона от 29 декабря 2012 г. № 273-ФЗ «Об образовании в Российской Федерации»). Единый государственный экзамен (далее – ЕГЭ) представляет собой форму объективной оценки качества подготовки лиц, освоивших образовательные программы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 (далее - контрольные измерительные материалы). </w:t>
      </w:r>
    </w:p>
    <w:p w:rsidR="00435430" w:rsidRPr="00435430" w:rsidRDefault="00435430" w:rsidP="00435430">
      <w:pPr>
        <w:pStyle w:val="Default"/>
        <w:spacing w:before="120"/>
        <w:ind w:firstLine="709"/>
        <w:contextualSpacing/>
        <w:jc w:val="both"/>
        <w:rPr>
          <w:color w:val="auto"/>
        </w:rPr>
      </w:pPr>
      <w:r w:rsidRPr="00435430">
        <w:rPr>
          <w:color w:val="auto"/>
        </w:rPr>
        <w:t xml:space="preserve">В Российской Федерации единый государственный экзамен проводится в штатном режиме с 2009 года и является основной формой государственной итоговой аттестации и вступительных испытаний в учреждения профессионального образования. </w:t>
      </w:r>
    </w:p>
    <w:p w:rsidR="00435430" w:rsidRPr="00435430" w:rsidRDefault="00435430" w:rsidP="00435430">
      <w:pPr>
        <w:spacing w:before="120" w:after="0"/>
        <w:ind w:firstLine="709"/>
        <w:contextualSpacing/>
        <w:rPr>
          <w:szCs w:val="24"/>
        </w:rPr>
      </w:pPr>
      <w:r w:rsidRPr="00435430">
        <w:rPr>
          <w:szCs w:val="24"/>
        </w:rPr>
        <w:t>Начиная с 2014/2015 учебного года, в число выпускных экзаменов в российских школах вернулось</w:t>
      </w:r>
      <w:r w:rsidRPr="00435430">
        <w:rPr>
          <w:rStyle w:val="apple-converted-space"/>
          <w:szCs w:val="24"/>
        </w:rPr>
        <w:t> </w:t>
      </w:r>
      <w:hyperlink r:id="rId9" w:anchor=".VAl2ScV_uvs" w:history="1">
        <w:r w:rsidRPr="00435430">
          <w:rPr>
            <w:rStyle w:val="a8"/>
            <w:color w:val="auto"/>
            <w:szCs w:val="24"/>
            <w:u w:val="none"/>
            <w:bdr w:val="none" w:sz="0" w:space="0" w:color="auto" w:frame="1"/>
          </w:rPr>
          <w:t>сочинение</w:t>
        </w:r>
      </w:hyperlink>
      <w:r w:rsidRPr="00435430">
        <w:rPr>
          <w:szCs w:val="24"/>
        </w:rPr>
        <w:t>. К сдаче ЕГЭ были допущены только ученики, получившие зачёт за итоговое сочинение или изложение.</w:t>
      </w:r>
    </w:p>
    <w:p w:rsidR="00435430" w:rsidRPr="00435430" w:rsidRDefault="00435430" w:rsidP="00435430">
      <w:pPr>
        <w:spacing w:before="120" w:after="0"/>
        <w:ind w:firstLine="709"/>
        <w:contextualSpacing/>
        <w:rPr>
          <w:szCs w:val="24"/>
          <w:shd w:val="clear" w:color="auto" w:fill="FFFFFF"/>
        </w:rPr>
      </w:pPr>
      <w:r w:rsidRPr="00435430">
        <w:rPr>
          <w:szCs w:val="24"/>
          <w:shd w:val="clear" w:color="auto" w:fill="FFFFFF"/>
        </w:rPr>
        <w:t>Экзаменационная модель ЕГЭ 2015 года претерпела значительные изменения по сравнению с прежней.</w:t>
      </w:r>
    </w:p>
    <w:p w:rsidR="00435430" w:rsidRPr="00435430" w:rsidRDefault="00435430" w:rsidP="00435430">
      <w:pPr>
        <w:spacing w:before="120" w:after="0"/>
        <w:ind w:firstLine="709"/>
        <w:contextualSpacing/>
        <w:rPr>
          <w:rFonts w:eastAsia="Times New Roman"/>
          <w:szCs w:val="24"/>
          <w:lang w:eastAsia="ru-RU"/>
        </w:rPr>
      </w:pPr>
      <w:r w:rsidRPr="00435430">
        <w:rPr>
          <w:rFonts w:eastAsia="Times New Roman"/>
          <w:szCs w:val="24"/>
          <w:lang w:eastAsia="ru-RU"/>
        </w:rPr>
        <w:t>В первую очередь изменилась</w:t>
      </w:r>
      <w:r w:rsidRPr="003F0AB6">
        <w:rPr>
          <w:rFonts w:eastAsia="Times New Roman"/>
          <w:szCs w:val="24"/>
          <w:lang w:eastAsia="ru-RU"/>
        </w:rPr>
        <w:t xml:space="preserve"> структур</w:t>
      </w:r>
      <w:r w:rsidRPr="00435430">
        <w:rPr>
          <w:rFonts w:eastAsia="Times New Roman"/>
          <w:szCs w:val="24"/>
          <w:lang w:eastAsia="ru-RU"/>
        </w:rPr>
        <w:t>а</w:t>
      </w:r>
      <w:r w:rsidRPr="003F0AB6">
        <w:rPr>
          <w:rFonts w:eastAsia="Times New Roman"/>
          <w:szCs w:val="24"/>
          <w:lang w:eastAsia="ru-RU"/>
        </w:rPr>
        <w:t xml:space="preserve"> КИМов:</w:t>
      </w:r>
      <w:r w:rsidRPr="00435430">
        <w:rPr>
          <w:rFonts w:eastAsia="Times New Roman"/>
          <w:szCs w:val="24"/>
          <w:lang w:eastAsia="ru-RU"/>
        </w:rPr>
        <w:t xml:space="preserve"> </w:t>
      </w:r>
      <w:r w:rsidRPr="003F0AB6">
        <w:rPr>
          <w:rFonts w:eastAsia="Times New Roman"/>
          <w:szCs w:val="24"/>
          <w:lang w:eastAsia="ru-RU"/>
        </w:rPr>
        <w:t>работы по каждой из дисциплин разбиты на две части (первая содержит базовые вопросы, вторая – усложненные);</w:t>
      </w:r>
      <w:r w:rsidRPr="00435430">
        <w:rPr>
          <w:rFonts w:eastAsia="Times New Roman"/>
          <w:szCs w:val="24"/>
          <w:lang w:eastAsia="ru-RU"/>
        </w:rPr>
        <w:t xml:space="preserve"> </w:t>
      </w:r>
      <w:r w:rsidRPr="003F0AB6">
        <w:rPr>
          <w:rFonts w:eastAsia="Times New Roman"/>
          <w:szCs w:val="24"/>
          <w:lang w:eastAsia="ru-RU"/>
        </w:rPr>
        <w:t>задания имеют сквозную цифровую нумерацию без букв;</w:t>
      </w:r>
      <w:r w:rsidRPr="00435430">
        <w:rPr>
          <w:rFonts w:eastAsia="Times New Roman"/>
          <w:szCs w:val="24"/>
          <w:lang w:eastAsia="ru-RU"/>
        </w:rPr>
        <w:t xml:space="preserve"> </w:t>
      </w:r>
      <w:r w:rsidRPr="003F0AB6">
        <w:rPr>
          <w:rFonts w:eastAsia="Times New Roman"/>
          <w:szCs w:val="24"/>
          <w:lang w:eastAsia="ru-RU"/>
        </w:rPr>
        <w:t>короткие ответы изменили свою форму, их нужно записывать как номер правильного варианта, а не как крестик.</w:t>
      </w:r>
    </w:p>
    <w:p w:rsidR="00435430" w:rsidRPr="00435430" w:rsidRDefault="00435430" w:rsidP="00435430">
      <w:pPr>
        <w:pStyle w:val="aff3"/>
        <w:shd w:val="clear" w:color="auto" w:fill="FFFFFF"/>
        <w:spacing w:before="120" w:beforeAutospacing="0" w:after="0" w:afterAutospacing="0"/>
        <w:ind w:firstLine="709"/>
        <w:contextualSpacing/>
        <w:jc w:val="both"/>
        <w:textAlignment w:val="baseline"/>
      </w:pPr>
      <w:r w:rsidRPr="00435430">
        <w:rPr>
          <w:shd w:val="clear" w:color="auto" w:fill="FFFFFF"/>
        </w:rPr>
        <w:t>В содержании КИМ по предметам были исключены задания с выбором ответа, сократилось общее количество заданий, соответственно уменьшилось максимальное количество первичных баллов. Задания с развернутым ответом не изменились, но относительный вес баллов, полученных за их выполнение, увеличился за счет сокращения общего количества заданий в варианте</w:t>
      </w:r>
    </w:p>
    <w:p w:rsidR="00435430" w:rsidRPr="00435430" w:rsidRDefault="0080221F" w:rsidP="00435430">
      <w:pPr>
        <w:spacing w:before="120" w:after="0"/>
        <w:ind w:firstLine="709"/>
        <w:contextualSpacing/>
        <w:rPr>
          <w:rFonts w:eastAsia="Times New Roman"/>
          <w:szCs w:val="24"/>
          <w:lang w:eastAsia="ru-RU"/>
        </w:rPr>
      </w:pPr>
      <w:hyperlink r:id="rId10" w:anchor=".VAl2RMV_uvs" w:history="1">
        <w:r w:rsidR="00435430" w:rsidRPr="00435430">
          <w:rPr>
            <w:rStyle w:val="a8"/>
            <w:color w:val="auto"/>
            <w:szCs w:val="24"/>
            <w:u w:val="none"/>
            <w:bdr w:val="none" w:sz="0" w:space="0" w:color="auto" w:frame="1"/>
          </w:rPr>
          <w:t>ЕГЭ по математике</w:t>
        </w:r>
      </w:hyperlink>
      <w:r w:rsidR="00435430" w:rsidRPr="00435430">
        <w:rPr>
          <w:szCs w:val="24"/>
        </w:rPr>
        <w:t xml:space="preserve"> раздёлен на профильный и базовый уровни. </w:t>
      </w:r>
      <w:r w:rsidR="00435430" w:rsidRPr="00435430">
        <w:rPr>
          <w:rFonts w:eastAsia="Times New Roman"/>
          <w:szCs w:val="24"/>
          <w:lang w:eastAsia="ru-RU"/>
        </w:rPr>
        <w:t>Первый предназначается для учащихся, которые поступают в технические ВУЗы и должны иметь хорошую подготовку по этому предмету. Второй могут выбрать выпускники, которым математика не нужна для будущей учебы и работы. Оценка за базовый экзамен не может учитываться при поступлении в ВУЗ.</w:t>
      </w:r>
    </w:p>
    <w:p w:rsidR="00435430" w:rsidRPr="00435430" w:rsidRDefault="00435430" w:rsidP="00435430">
      <w:pPr>
        <w:spacing w:before="120" w:after="0"/>
        <w:ind w:firstLine="709"/>
        <w:contextualSpacing/>
        <w:rPr>
          <w:szCs w:val="24"/>
          <w:shd w:val="clear" w:color="auto" w:fill="FFFFFF"/>
        </w:rPr>
      </w:pPr>
      <w:r w:rsidRPr="003F0AB6">
        <w:rPr>
          <w:rFonts w:eastAsia="Times New Roman"/>
          <w:szCs w:val="24"/>
          <w:lang w:eastAsia="ru-RU"/>
        </w:rPr>
        <w:t>В</w:t>
      </w:r>
      <w:r w:rsidRPr="00435430">
        <w:rPr>
          <w:rFonts w:eastAsia="Times New Roman"/>
          <w:b/>
          <w:bCs/>
          <w:szCs w:val="24"/>
          <w:lang w:eastAsia="ru-RU"/>
        </w:rPr>
        <w:t> </w:t>
      </w:r>
      <w:r w:rsidRPr="003F0AB6">
        <w:rPr>
          <w:rFonts w:eastAsia="Times New Roman"/>
          <w:szCs w:val="24"/>
          <w:lang w:eastAsia="ru-RU"/>
        </w:rPr>
        <w:t>ЕГЭ по иностранным языкам в 2015 году включена устная часть, проверяющая умение учащихся говорить.</w:t>
      </w:r>
    </w:p>
    <w:p w:rsidR="00435430" w:rsidRPr="00435430" w:rsidRDefault="00435430" w:rsidP="00435430">
      <w:pPr>
        <w:spacing w:before="120" w:after="0"/>
        <w:ind w:firstLine="709"/>
        <w:contextualSpacing/>
        <w:rPr>
          <w:szCs w:val="24"/>
        </w:rPr>
      </w:pPr>
      <w:r w:rsidRPr="00435430">
        <w:rPr>
          <w:szCs w:val="24"/>
        </w:rPr>
        <w:t>Результаты ЕГЭ, полученные выпускниками образовательных программ среднего общего образования, позволяют дать оценку деятельности системы общего образования области, особенностям организации образовательного процесса, качеству предоставляемой образовательной услуги.</w:t>
      </w:r>
    </w:p>
    <w:p w:rsidR="00435430" w:rsidRPr="00435430" w:rsidRDefault="00435430" w:rsidP="00435430">
      <w:pPr>
        <w:autoSpaceDE w:val="0"/>
        <w:autoSpaceDN w:val="0"/>
        <w:adjustRightInd w:val="0"/>
        <w:spacing w:before="120" w:after="0"/>
        <w:ind w:firstLine="709"/>
        <w:contextualSpacing/>
        <w:rPr>
          <w:szCs w:val="24"/>
        </w:rPr>
      </w:pPr>
      <w:r w:rsidRPr="00435430">
        <w:rPr>
          <w:szCs w:val="24"/>
        </w:rPr>
        <w:t xml:space="preserve">В Брянской области в 2015 году единый государственный экзамен проводился по двум обязательным предметам (русский язык и математика) и </w:t>
      </w:r>
      <w:r>
        <w:rPr>
          <w:szCs w:val="24"/>
        </w:rPr>
        <w:t>одиннадцати</w:t>
      </w:r>
      <w:r w:rsidRPr="00435430">
        <w:rPr>
          <w:szCs w:val="24"/>
        </w:rPr>
        <w:t xml:space="preserve"> предметам по выбору (литература, физика, химия, биология, география, история, обществознание, английский язык, немецкий язык, испанский язык, информатика и ИКТ). Количество экзаменов по выбору </w:t>
      </w:r>
      <w:r>
        <w:rPr>
          <w:szCs w:val="24"/>
        </w:rPr>
        <w:t>участники</w:t>
      </w:r>
      <w:r w:rsidRPr="00435430">
        <w:rPr>
          <w:szCs w:val="24"/>
        </w:rPr>
        <w:t xml:space="preserve"> определяли самостоятельно в зависимости от перечня вступительных испытаний в вуз по каждой специальности.</w:t>
      </w:r>
    </w:p>
    <w:p w:rsidR="00435430" w:rsidRPr="00435430" w:rsidRDefault="00435430" w:rsidP="00435430">
      <w:pPr>
        <w:tabs>
          <w:tab w:val="left" w:pos="990"/>
        </w:tabs>
        <w:spacing w:before="120" w:after="0"/>
        <w:ind w:firstLine="709"/>
        <w:contextualSpacing/>
        <w:rPr>
          <w:szCs w:val="24"/>
        </w:rPr>
      </w:pPr>
      <w:r w:rsidRPr="00435430">
        <w:rPr>
          <w:szCs w:val="24"/>
        </w:rPr>
        <w:t xml:space="preserve">В отчете представлены статистические данные о результатах единого государственного экзамена участников Брянской области с 2013 по 2015 гг. </w:t>
      </w:r>
    </w:p>
    <w:p w:rsidR="00435430" w:rsidRPr="00435430" w:rsidRDefault="00435430" w:rsidP="00435430">
      <w:pPr>
        <w:spacing w:before="120" w:after="0"/>
        <w:ind w:firstLine="709"/>
        <w:contextualSpacing/>
        <w:rPr>
          <w:szCs w:val="24"/>
        </w:rPr>
      </w:pPr>
      <w:r w:rsidRPr="00435430">
        <w:rPr>
          <w:szCs w:val="24"/>
        </w:rPr>
        <w:t>Представленные в аналитических материалах показатели качества образования, полученные на основе результатов независимого оценивания - важная составляющая информации, необходимой для решения задач управления качеством образования на всех уровнях.</w:t>
      </w:r>
    </w:p>
    <w:p w:rsidR="00F666F3" w:rsidRPr="00435430" w:rsidRDefault="00BD6917" w:rsidP="00435430">
      <w:pPr>
        <w:tabs>
          <w:tab w:val="left" w:pos="990"/>
        </w:tabs>
        <w:spacing w:before="120" w:after="0"/>
        <w:ind w:firstLine="709"/>
        <w:contextualSpacing/>
        <w:rPr>
          <w:szCs w:val="24"/>
        </w:rPr>
      </w:pPr>
      <w:r w:rsidRPr="00435430">
        <w:rPr>
          <w:szCs w:val="24"/>
        </w:rPr>
        <w:t>Информация, подготовленная и обработанная  специалистами ГА</w:t>
      </w:r>
      <w:r w:rsidR="005F297A" w:rsidRPr="00435430">
        <w:rPr>
          <w:szCs w:val="24"/>
        </w:rPr>
        <w:t>О</w:t>
      </w:r>
      <w:r w:rsidRPr="00435430">
        <w:rPr>
          <w:szCs w:val="24"/>
        </w:rPr>
        <w:t>У «Брянский областной центр оценки качества образования», основана на данных</w:t>
      </w:r>
      <w:r w:rsidR="005F297A" w:rsidRPr="00435430">
        <w:rPr>
          <w:szCs w:val="24"/>
        </w:rPr>
        <w:t xml:space="preserve"> департамента образования и науки Брянской области,</w:t>
      </w:r>
      <w:r w:rsidRPr="00435430">
        <w:rPr>
          <w:szCs w:val="24"/>
        </w:rPr>
        <w:t xml:space="preserve"> Центра</w:t>
      </w:r>
      <w:r w:rsidR="001E2ACD" w:rsidRPr="00435430">
        <w:rPr>
          <w:szCs w:val="24"/>
        </w:rPr>
        <w:t xml:space="preserve"> ОКО</w:t>
      </w:r>
      <w:r w:rsidRPr="00435430">
        <w:rPr>
          <w:szCs w:val="24"/>
        </w:rPr>
        <w:t xml:space="preserve">, а также данных Федерального центра тестирования, Федерального института педагогических измерений и официальной статистики результатов ЕГЭ </w:t>
      </w:r>
      <w:r w:rsidR="0007568C" w:rsidRPr="00435430">
        <w:rPr>
          <w:szCs w:val="24"/>
        </w:rPr>
        <w:t>Ф</w:t>
      </w:r>
      <w:r w:rsidRPr="00435430">
        <w:rPr>
          <w:szCs w:val="24"/>
        </w:rPr>
        <w:t xml:space="preserve">едеральной службы по надзору в сфере образования и науки. </w:t>
      </w:r>
    </w:p>
    <w:p w:rsidR="00F666F3" w:rsidRPr="00E4052C" w:rsidRDefault="00F666F3" w:rsidP="00F666F3">
      <w:pPr>
        <w:tabs>
          <w:tab w:val="left" w:pos="990"/>
        </w:tabs>
        <w:ind w:firstLine="600"/>
        <w:contextualSpacing/>
        <w:rPr>
          <w:color w:val="FF0000"/>
          <w:szCs w:val="24"/>
        </w:rPr>
        <w:sectPr w:rsidR="00F666F3" w:rsidRPr="00E4052C" w:rsidSect="00825923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6646D2" w:rsidRPr="00957D9B" w:rsidRDefault="006646D2" w:rsidP="00957D9B">
      <w:pPr>
        <w:pStyle w:val="11"/>
        <w:tabs>
          <w:tab w:val="left" w:pos="660"/>
          <w:tab w:val="right" w:leader="dot" w:pos="10195"/>
        </w:tabs>
        <w:rPr>
          <w:rStyle w:val="a8"/>
          <w:noProof/>
        </w:rPr>
      </w:pPr>
      <w:r>
        <w:lastRenderedPageBreak/>
        <w:t>Оглавление</w:t>
      </w:r>
    </w:p>
    <w:p w:rsidR="005D66B7" w:rsidRDefault="0080221F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957D9B">
        <w:rPr>
          <w:rStyle w:val="a8"/>
          <w:noProof/>
        </w:rPr>
        <w:fldChar w:fldCharType="begin"/>
      </w:r>
      <w:r w:rsidR="006646D2" w:rsidRPr="00957D9B">
        <w:rPr>
          <w:rStyle w:val="a8"/>
          <w:noProof/>
        </w:rPr>
        <w:instrText xml:space="preserve"> TOC \o "1-3" \h \z \u </w:instrText>
      </w:r>
      <w:r w:rsidRPr="00957D9B">
        <w:rPr>
          <w:rStyle w:val="a8"/>
          <w:noProof/>
        </w:rPr>
        <w:fldChar w:fldCharType="separate"/>
      </w:r>
      <w:hyperlink w:anchor="_Toc428967402" w:history="1">
        <w:r w:rsidR="005D66B7" w:rsidRPr="003E69CD">
          <w:rPr>
            <w:rStyle w:val="a8"/>
            <w:noProof/>
          </w:rPr>
          <w:t>1.</w:t>
        </w:r>
        <w:r w:rsidR="005D66B7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D66B7" w:rsidRPr="003E69CD">
          <w:rPr>
            <w:rStyle w:val="a8"/>
            <w:noProof/>
          </w:rPr>
          <w:t>ОБЩИЕ ПОКАЗАТЕЛИ УЧАСТИЯ БРЯНСКОЙ ОБЛАСТИ В ГОСУДАРСТВЕННОЙ ИТОГОВОЙ АТТЕСТАЦИИ В 2015 ГОДУ</w:t>
        </w:r>
        <w:r w:rsidR="005D66B7">
          <w:rPr>
            <w:noProof/>
            <w:webHidden/>
          </w:rPr>
          <w:tab/>
        </w:r>
        <w:r w:rsidR="005D66B7">
          <w:rPr>
            <w:noProof/>
            <w:webHidden/>
          </w:rPr>
          <w:fldChar w:fldCharType="begin"/>
        </w:r>
        <w:r w:rsidR="005D66B7">
          <w:rPr>
            <w:noProof/>
            <w:webHidden/>
          </w:rPr>
          <w:instrText xml:space="preserve"> PAGEREF _Toc428967402 \h </w:instrText>
        </w:r>
        <w:r w:rsidR="005D66B7">
          <w:rPr>
            <w:noProof/>
            <w:webHidden/>
          </w:rPr>
        </w:r>
        <w:r w:rsidR="005D66B7">
          <w:rPr>
            <w:noProof/>
            <w:webHidden/>
          </w:rPr>
          <w:fldChar w:fldCharType="separate"/>
        </w:r>
        <w:r w:rsidR="005D66B7">
          <w:rPr>
            <w:noProof/>
            <w:webHidden/>
          </w:rPr>
          <w:t>7</w:t>
        </w:r>
        <w:r w:rsidR="005D66B7"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03" w:history="1">
        <w:r w:rsidRPr="003E69CD">
          <w:rPr>
            <w:rStyle w:val="a8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КОЛИЧЕСТВО И СОСТАВ УЧАСТНИКОВ ЕДИНОГО ГОСУДАРСТВЕННОГО ЭКЗАМЕНА НА ТЕРРИТОРИИ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04" w:history="1">
        <w:r w:rsidRPr="003E69CD">
          <w:rPr>
            <w:rStyle w:val="a8"/>
            <w:noProof/>
          </w:rPr>
          <w:t>2.1.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Количество участников единого государственного экзамена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05" w:history="1">
        <w:r w:rsidRPr="003E69CD">
          <w:rPr>
            <w:rStyle w:val="a8"/>
            <w:noProof/>
          </w:rPr>
          <w:t>2.2.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Состав участников единого государственного экзамена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06" w:history="1">
        <w:r w:rsidRPr="003E69CD">
          <w:rPr>
            <w:rStyle w:val="a8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ОБЩИЕ СВЕДЕНИЯ О РЕЗУЛЬТАТАХ ЕДИНОГО ГОСУДАРСТВЕННОГО ЭКЗАМЕНА НА ТЕРРИТОРИИ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07" w:history="1">
        <w:r w:rsidRPr="003E69CD">
          <w:rPr>
            <w:rStyle w:val="a8"/>
            <w:noProof/>
          </w:rPr>
          <w:t>3.1.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Основные статистические результаты ЕГЭ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08" w:history="1">
        <w:r w:rsidRPr="003E69CD">
          <w:rPr>
            <w:rStyle w:val="a8"/>
            <w:noProof/>
          </w:rPr>
          <w:t>3.2.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Статистические данные тестовых баллов участников  ЕГЭ по предметам по АТЕ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09" w:history="1">
        <w:r w:rsidRPr="003E69CD">
          <w:rPr>
            <w:rStyle w:val="a8"/>
            <w:noProof/>
          </w:rPr>
          <w:t>3.3.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Индивидуальные учебные достижения участников единого государственного экзамена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0" w:history="1">
        <w:r w:rsidRPr="003E69CD">
          <w:rPr>
            <w:rStyle w:val="a8"/>
            <w:noProof/>
          </w:rPr>
          <w:t>3.3.1.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Список участников единого государственного экзамена в Брянской области в 2015 году, набравших 100 баллов по предметам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1" w:history="1">
        <w:r w:rsidRPr="003E69CD">
          <w:rPr>
            <w:rStyle w:val="a8"/>
            <w:noProof/>
          </w:rPr>
          <w:t>3.4.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Общие сведения о выполнении заданий единого государственного экзамена по предметам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2" w:history="1">
        <w:r w:rsidRPr="003E69CD">
          <w:rPr>
            <w:rStyle w:val="a8"/>
            <w:noProof/>
          </w:rPr>
          <w:t>3.4.1.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Сведения об участниках ЕГЭ, не приступавших к выполнению заданий части 2 (с развернутым ответом) в 2013-2015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3" w:history="1">
        <w:r w:rsidRPr="003E69CD">
          <w:rPr>
            <w:rStyle w:val="a8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СВОДНЫЕ (ОБЩИЕ) РЕЗУЛЬТАТЫ ЕДИНОГО ГОСУДАРСТВЕННОГО ЭКЗАМЕНА ВЫПУСКНИКОВ ТЕКУЩЕГО ГОДА В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4" w:history="1">
        <w:r w:rsidRPr="003E69CD">
          <w:rPr>
            <w:rStyle w:val="a8"/>
            <w:noProof/>
          </w:rPr>
          <w:t>4.1.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Выпускники 2014/2015 учебного года - участники ЕГЭ по видам образовательных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5" w:history="1">
        <w:r w:rsidRPr="003E69CD">
          <w:rPr>
            <w:rStyle w:val="a8"/>
            <w:noProof/>
          </w:rPr>
          <w:t>4.2.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выпускников текущего года в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6" w:history="1">
        <w:r w:rsidRPr="003E69CD">
          <w:rPr>
            <w:rStyle w:val="a8"/>
            <w:noProof/>
          </w:rPr>
          <w:t>4.3.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Сведения о результатах выпускников текущего года общеобразовательных организаций Брянской области в 2014-2015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7" w:history="1">
        <w:r w:rsidRPr="003E69CD">
          <w:rPr>
            <w:rStyle w:val="a8"/>
            <w:noProof/>
          </w:rPr>
          <w:t>4.4.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Общие сведения о результатах единого государственного экзамена выпускников отдельных типов и видов образовательных организаций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8" w:history="1">
        <w:r w:rsidRPr="003E69CD">
          <w:rPr>
            <w:rStyle w:val="a8"/>
            <w:noProof/>
          </w:rPr>
          <w:t>4.4.1.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Общие сведения о результатах единого государственного экзамена в 2015 году выпускников инновационных образовательных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19" w:history="1">
        <w:r w:rsidRPr="003E69CD">
          <w:rPr>
            <w:rStyle w:val="a8"/>
            <w:noProof/>
          </w:rPr>
          <w:t>4.4.2.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Общие сведения о результатах единого государственного экзамена в 2015 году выпускников образовательных организаций интернатного типа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0" w:history="1">
        <w:r w:rsidRPr="003E69CD">
          <w:rPr>
            <w:rStyle w:val="a8"/>
            <w:noProof/>
          </w:rPr>
          <w:t>4.5.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Сведения о выпускниках текущего года - участниках ЕГЭ в 2015 году в Брянской области, не преодолевших минимальное количество баллов по обязательным предметам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1" w:history="1">
        <w:r w:rsidRPr="003E69CD">
          <w:rPr>
            <w:rStyle w:val="a8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РУССКОМУ ЯЗЫКУ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2" w:history="1">
        <w:r w:rsidRPr="003E69CD">
          <w:rPr>
            <w:rStyle w:val="a8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русскому языку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3" w:history="1">
        <w:r w:rsidRPr="003E69CD">
          <w:rPr>
            <w:rStyle w:val="a8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русскому языку выпускников образовательных организаций г.Брянска в 2015 году (без учащихся учреждений СПО и выпускников прошлых лет)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4" w:history="1">
        <w:r w:rsidRPr="003E69CD">
          <w:rPr>
            <w:rStyle w:val="a8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русскому языку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5" w:history="1">
        <w:r w:rsidRPr="003E69CD">
          <w:rPr>
            <w:rStyle w:val="a8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МАТЕМАТИКЕ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6" w:history="1">
        <w:r w:rsidRPr="003E69CD">
          <w:rPr>
            <w:rStyle w:val="a8"/>
            <w:noProof/>
          </w:rPr>
          <w:t>6.1.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МАТЕМАТИКЕ ПРОФИЛЬНОГО УРОВНЯ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7" w:history="1">
        <w:r w:rsidRPr="003E69CD">
          <w:rPr>
            <w:rStyle w:val="a8"/>
            <w:noProof/>
          </w:rPr>
          <w:t>6.1.1.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математике профильного уровня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8" w:history="1">
        <w:r w:rsidRPr="003E69CD">
          <w:rPr>
            <w:rStyle w:val="a8"/>
            <w:noProof/>
          </w:rPr>
          <w:t>6.1.2.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математике профильного уровня по районам г.Брянска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29" w:history="1">
        <w:r w:rsidRPr="003E69CD">
          <w:rPr>
            <w:rStyle w:val="a8"/>
            <w:noProof/>
          </w:rPr>
          <w:t>6.1.3.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математике профильного уровня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0" w:history="1">
        <w:r w:rsidRPr="003E69CD">
          <w:rPr>
            <w:rStyle w:val="a8"/>
            <w:noProof/>
          </w:rPr>
          <w:t>6.2.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МАТЕМАТИКЕ БАЗОВОГО УРОВНЯ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1" w:history="1">
        <w:r w:rsidRPr="003E69CD">
          <w:rPr>
            <w:rStyle w:val="a8"/>
            <w:noProof/>
          </w:rPr>
          <w:t>6.2.1.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Рекомендации по переводу первичных баллов ЕГЭ по математике базового уровня в отметки по пятибалльной шкале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2" w:history="1">
        <w:r w:rsidRPr="003E69CD">
          <w:rPr>
            <w:rStyle w:val="a8"/>
            <w:noProof/>
          </w:rPr>
          <w:t>6.2.2.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математике базового уровня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3" w:history="1">
        <w:r w:rsidRPr="003E69CD">
          <w:rPr>
            <w:rStyle w:val="a8"/>
            <w:noProof/>
          </w:rPr>
          <w:t>6.2.3.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математике базового уровня по районам г.Брянска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4" w:history="1">
        <w:r w:rsidRPr="003E69CD">
          <w:rPr>
            <w:rStyle w:val="a8"/>
            <w:noProof/>
          </w:rPr>
          <w:t>6.2.4.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математике базового уровня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5" w:history="1">
        <w:r w:rsidRPr="003E69CD">
          <w:rPr>
            <w:rStyle w:val="a8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ФИЗИКЕ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6" w:history="1">
        <w:r w:rsidRPr="003E69CD">
          <w:rPr>
            <w:rStyle w:val="a8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единого государственного экзамена по физике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7" w:history="1">
        <w:r w:rsidRPr="003E69CD">
          <w:rPr>
            <w:rStyle w:val="a8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физике по районам г.Брянска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8" w:history="1">
        <w:r w:rsidRPr="003E69CD">
          <w:rPr>
            <w:rStyle w:val="a8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физике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39" w:history="1">
        <w:r w:rsidRPr="003E69CD">
          <w:rPr>
            <w:rStyle w:val="a8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ХИМИИ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0" w:history="1">
        <w:r w:rsidRPr="003E69CD">
          <w:rPr>
            <w:rStyle w:val="a8"/>
            <w:noProof/>
          </w:rPr>
          <w:t>8.1.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химии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1" w:history="1">
        <w:r w:rsidRPr="003E69CD">
          <w:rPr>
            <w:rStyle w:val="a8"/>
            <w:noProof/>
          </w:rPr>
          <w:t>8.2.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единого государственного экзамена по химии по районам г.Брянска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2" w:history="1">
        <w:r w:rsidRPr="003E69CD">
          <w:rPr>
            <w:rStyle w:val="a8"/>
            <w:noProof/>
          </w:rPr>
          <w:t>8.3.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химии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3" w:history="1">
        <w:r w:rsidRPr="003E69CD">
          <w:rPr>
            <w:rStyle w:val="a8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ИНФОРМАТИКЕ И ИНФОРМАЦИОННО-КОММУНИКАЦИОННЫМ ТЕХНОЛОГИЯМ (ИКТ)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4" w:history="1">
        <w:r w:rsidRPr="003E69CD">
          <w:rPr>
            <w:rStyle w:val="a8"/>
            <w:noProof/>
          </w:rPr>
          <w:t>9.1.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информатике и ИКТ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5" w:history="1">
        <w:r w:rsidRPr="003E69CD">
          <w:rPr>
            <w:rStyle w:val="a8"/>
            <w:noProof/>
          </w:rPr>
          <w:t>9.2.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информатике и ИКТ по районам г.Брянска 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6" w:history="1">
        <w:r w:rsidRPr="003E69CD">
          <w:rPr>
            <w:rStyle w:val="a8"/>
            <w:noProof/>
          </w:rPr>
          <w:t>9.3.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информатике и ИКТ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7" w:history="1">
        <w:r w:rsidRPr="003E69CD">
          <w:rPr>
            <w:rStyle w:val="a8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БИОЛОГИИ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8" w:history="1">
        <w:r w:rsidRPr="003E69CD">
          <w:rPr>
            <w:rStyle w:val="a8"/>
            <w:noProof/>
          </w:rPr>
          <w:t>10.1.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биологии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49" w:history="1">
        <w:r w:rsidRPr="003E69CD">
          <w:rPr>
            <w:rStyle w:val="a8"/>
            <w:noProof/>
          </w:rPr>
          <w:t>10.2.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единого государственного экзамена по биологии по районам г.Брянска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0" w:history="1">
        <w:r w:rsidRPr="003E69CD">
          <w:rPr>
            <w:rStyle w:val="a8"/>
            <w:noProof/>
          </w:rPr>
          <w:t>10.3.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биологии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1" w:history="1">
        <w:r w:rsidRPr="003E69CD">
          <w:rPr>
            <w:rStyle w:val="a8"/>
            <w:noProof/>
          </w:rPr>
          <w:t>11.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ИСТОРИИ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2" w:history="1">
        <w:r w:rsidRPr="003E69CD">
          <w:rPr>
            <w:rStyle w:val="a8"/>
            <w:noProof/>
          </w:rPr>
          <w:t>11.1.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истории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3" w:history="1">
        <w:r w:rsidRPr="003E69CD">
          <w:rPr>
            <w:rStyle w:val="a8"/>
            <w:noProof/>
          </w:rPr>
          <w:t>11.2.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истории по районам г.Брянска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4" w:history="1">
        <w:r w:rsidRPr="003E69CD">
          <w:rPr>
            <w:rStyle w:val="a8"/>
            <w:noProof/>
          </w:rPr>
          <w:t>11.3.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истории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5" w:history="1">
        <w:r w:rsidRPr="003E69CD">
          <w:rPr>
            <w:rStyle w:val="a8"/>
            <w:noProof/>
          </w:rPr>
          <w:t>12.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ГЕОГРАФИИ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6" w:history="1">
        <w:r w:rsidRPr="003E69CD">
          <w:rPr>
            <w:rStyle w:val="a8"/>
            <w:noProof/>
          </w:rPr>
          <w:t>12.1.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географии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7" w:history="1">
        <w:r w:rsidRPr="003E69CD">
          <w:rPr>
            <w:rStyle w:val="a8"/>
            <w:noProof/>
          </w:rPr>
          <w:t>12.2.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географии по районам г.Брянска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8" w:history="1">
        <w:r w:rsidRPr="003E69CD">
          <w:rPr>
            <w:rStyle w:val="a8"/>
            <w:noProof/>
          </w:rPr>
          <w:t>12.3.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географии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59" w:history="1">
        <w:r w:rsidRPr="003E69CD">
          <w:rPr>
            <w:rStyle w:val="a8"/>
            <w:noProof/>
          </w:rPr>
          <w:t>13.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ИНОСТРАННЫМ ЯЗЫКАМ (АНГЛИЙСКИЙ, НЕМЕЦКИЙ, ФРАНЦУЗСКИЙ, ИСПАНСКИЙ)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0" w:history="1">
        <w:r w:rsidRPr="003E69CD">
          <w:rPr>
            <w:rStyle w:val="a8"/>
            <w:noProof/>
          </w:rPr>
          <w:t>13.1.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иностранным языкам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1" w:history="1">
        <w:r w:rsidRPr="003E69CD">
          <w:rPr>
            <w:rStyle w:val="a8"/>
            <w:noProof/>
          </w:rPr>
          <w:t>13.2.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английскому языку по районам г.Брянска (без учащихся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2" w:history="1">
        <w:r w:rsidRPr="003E69CD">
          <w:rPr>
            <w:rStyle w:val="a8"/>
            <w:noProof/>
          </w:rPr>
          <w:t>13.3.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английскому языку выпускников инновационных образовательных организаций г.Брянска и Брянской области в 2014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3" w:history="1">
        <w:r w:rsidRPr="003E69CD">
          <w:rPr>
            <w:rStyle w:val="a8"/>
            <w:noProof/>
          </w:rPr>
          <w:t>14.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ЕДИНОГО ГОСУДАРСТВЕННОГО ЭКЗАМЕНА ПО ОБЩЕСТВОЗНАНИЮ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4" w:history="1">
        <w:r w:rsidRPr="003E69CD">
          <w:rPr>
            <w:rStyle w:val="a8"/>
            <w:noProof/>
          </w:rPr>
          <w:t>14.1.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обществознанию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5" w:history="1">
        <w:r w:rsidRPr="003E69CD">
          <w:rPr>
            <w:rStyle w:val="a8"/>
            <w:noProof/>
          </w:rPr>
          <w:t>14.2.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обществознанию по районам г.Брянска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6" w:history="1">
        <w:r w:rsidRPr="003E69CD">
          <w:rPr>
            <w:rStyle w:val="a8"/>
            <w:noProof/>
          </w:rPr>
          <w:t>14.3.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обществознанию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7" w:history="1">
        <w:r w:rsidRPr="003E69CD">
          <w:rPr>
            <w:rStyle w:val="a8"/>
            <w:noProof/>
          </w:rPr>
          <w:t>15.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АНАЛИЗ РЕЗУЛЬТАТОВ ЕДИНОГО ГОСУДАРСТВЕННОГО ЭКЗАМЕНА ПО ЛИТЕРАТУРЕ В 2015 ГОДУ В БРЯНСКОЙ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8" w:history="1">
        <w:r w:rsidRPr="003E69CD">
          <w:rPr>
            <w:rStyle w:val="a8"/>
            <w:noProof/>
          </w:rPr>
          <w:t>15.1.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литературе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69" w:history="1">
        <w:r w:rsidRPr="003E69CD">
          <w:rPr>
            <w:rStyle w:val="a8"/>
            <w:noProof/>
          </w:rPr>
          <w:t>15.2.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литературе по районам г.Брянска (без учащихся учреждений СПО и выпускников прошлых лет)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70" w:history="1">
        <w:r w:rsidRPr="003E69CD">
          <w:rPr>
            <w:rStyle w:val="a8"/>
            <w:noProof/>
          </w:rPr>
          <w:t>15.3.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Результаты ЕГЭ по литературе выпускников инновационных образовательных организаций г.Брянска и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71" w:history="1">
        <w:r w:rsidRPr="003E69CD">
          <w:rPr>
            <w:rStyle w:val="a8"/>
            <w:noProof/>
          </w:rPr>
          <w:t>16.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СВЕДЕНИЯ ОБ АПЕЛЛЯЦИЯХ В ПЕРИОД ПРОВЕДЕНИЯ ЕГЭ В БРЯНСКОЙ ОБЛАСТИ В 2015 ГОДУ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72" w:history="1">
        <w:r w:rsidRPr="003E69CD">
          <w:rPr>
            <w:rStyle w:val="a8"/>
            <w:noProof/>
          </w:rPr>
          <w:t>16.1.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noProof/>
          </w:rPr>
          <w:t>Сведения об апелляциях по результатам основного этапа ЕГЭ в Брянской области в 2013 -2015 гг.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5D66B7" w:rsidRDefault="005D66B7">
      <w:pPr>
        <w:pStyle w:val="1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428967473" w:history="1">
        <w:r w:rsidRPr="003E69CD">
          <w:rPr>
            <w:rStyle w:val="a8"/>
            <w:caps/>
            <w:noProof/>
          </w:rPr>
          <w:t>17.</w:t>
        </w:r>
        <w:r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Pr="003E69CD">
          <w:rPr>
            <w:rStyle w:val="a8"/>
            <w:caps/>
            <w:noProof/>
          </w:rPr>
          <w:t>Официальные интернет-ресурсы информационной поддержки единого государственного экзамена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_Toc428967473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6646D2" w:rsidRDefault="0080221F" w:rsidP="00957D9B">
      <w:pPr>
        <w:pStyle w:val="11"/>
        <w:tabs>
          <w:tab w:val="left" w:pos="660"/>
          <w:tab w:val="right" w:leader="dot" w:pos="10195"/>
        </w:tabs>
      </w:pPr>
      <w:r w:rsidRPr="00957D9B">
        <w:rPr>
          <w:rStyle w:val="a8"/>
          <w:noProof/>
        </w:rPr>
        <w:fldChar w:fldCharType="end"/>
      </w:r>
    </w:p>
    <w:p w:rsidR="006646D2" w:rsidRDefault="006646D2" w:rsidP="00573066">
      <w:pPr>
        <w:contextualSpacing/>
        <w:jc w:val="center"/>
        <w:sectPr w:rsidR="006646D2" w:rsidSect="00E8462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11018" w:rsidRDefault="00D11018" w:rsidP="00767D02">
      <w:pPr>
        <w:pStyle w:val="1"/>
        <w:numPr>
          <w:ilvl w:val="0"/>
          <w:numId w:val="1"/>
        </w:numPr>
        <w:spacing w:before="0"/>
        <w:ind w:left="567" w:hanging="567"/>
      </w:pPr>
      <w:bookmarkStart w:id="0" w:name="_Toc428967402"/>
      <w:r>
        <w:lastRenderedPageBreak/>
        <w:t>ОБЩИЕ ПОКАЗАТЕЛИ УЧАСТИЯ БРЯНСКОЙ ОБЛАСТИ В ГОСУДАРСТВЕННОЙ ИТОГОВОЙ АТТЕСТАЦИИ В 2015 ГОДУ</w:t>
      </w:r>
      <w:bookmarkEnd w:id="0"/>
    </w:p>
    <w:p w:rsidR="00D11018" w:rsidRDefault="00D11018" w:rsidP="00D11018">
      <w:pPr>
        <w:pStyle w:val="a9"/>
        <w:autoSpaceDE w:val="0"/>
        <w:autoSpaceDN w:val="0"/>
        <w:adjustRightInd w:val="0"/>
        <w:spacing w:after="0"/>
        <w:ind w:left="786"/>
      </w:pPr>
    </w:p>
    <w:p w:rsidR="00DA44D8" w:rsidRPr="008339F6" w:rsidRDefault="00DA44D8" w:rsidP="00DA44D8">
      <w:pPr>
        <w:pStyle w:val="a9"/>
        <w:autoSpaceDE w:val="0"/>
        <w:autoSpaceDN w:val="0"/>
        <w:adjustRightInd w:val="0"/>
        <w:spacing w:after="0"/>
        <w:ind w:left="0" w:firstLine="709"/>
      </w:pPr>
      <w:r w:rsidRPr="008339F6">
        <w:t>В 2015 году в едином государственном экзамене в Брянской области приняли участие 6203 человека, из них выпускников текущего года -  5865</w:t>
      </w:r>
      <w:r>
        <w:rPr>
          <w:rStyle w:val="af3"/>
        </w:rPr>
        <w:footnoteReference w:id="2"/>
      </w:r>
      <w:r w:rsidRPr="008339F6">
        <w:t xml:space="preserve"> человек, 8 выпускников, не прошедших ГИА в 2014 году, 69 выпускников учреждений СПО, 261 выпускник прошлых лет. В среднем на одного участника приходилось 3,9 экзамена. В общей сложности участниками ЕГЭ в Брянской области было сдано 23921 экзамен.</w:t>
      </w:r>
    </w:p>
    <w:p w:rsidR="00D11018" w:rsidRDefault="00D11018" w:rsidP="00855BE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</w:t>
        </w:r>
      </w:fldSimple>
    </w:p>
    <w:p w:rsidR="00D11018" w:rsidRDefault="00D11018" w:rsidP="00855BE3">
      <w:pPr>
        <w:pStyle w:val="ae"/>
        <w:spacing w:after="0"/>
        <w:contextualSpacing/>
        <w:jc w:val="center"/>
        <w:rPr>
          <w:color w:val="auto"/>
          <w:sz w:val="24"/>
          <w:szCs w:val="24"/>
        </w:rPr>
      </w:pPr>
      <w:r w:rsidRPr="00B96FD6">
        <w:rPr>
          <w:color w:val="auto"/>
          <w:sz w:val="24"/>
          <w:szCs w:val="24"/>
        </w:rPr>
        <w:t>Общие показатели участия Брянской области в едином государственном экзамене</w:t>
      </w:r>
    </w:p>
    <w:tbl>
      <w:tblPr>
        <w:tblStyle w:val="af"/>
        <w:tblW w:w="0" w:type="auto"/>
        <w:tblLook w:val="04A0"/>
      </w:tblPr>
      <w:tblGrid>
        <w:gridCol w:w="4925"/>
        <w:gridCol w:w="4929"/>
      </w:tblGrid>
      <w:tr w:rsidR="00855BE3" w:rsidRPr="00BA63F3" w:rsidTr="00855BE3">
        <w:trPr>
          <w:trHeight w:val="57"/>
        </w:trPr>
        <w:tc>
          <w:tcPr>
            <w:tcW w:w="5210" w:type="dxa"/>
            <w:vAlign w:val="center"/>
          </w:tcPr>
          <w:p w:rsidR="00855BE3" w:rsidRPr="00BA63F3" w:rsidRDefault="00855BE3" w:rsidP="00855BE3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A63F3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5211" w:type="dxa"/>
            <w:vAlign w:val="center"/>
          </w:tcPr>
          <w:p w:rsidR="00855BE3" w:rsidRPr="00BA63F3" w:rsidRDefault="00855BE3" w:rsidP="00855BE3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 w:rsidRPr="00BA63F3">
              <w:rPr>
                <w:b/>
                <w:sz w:val="20"/>
                <w:szCs w:val="20"/>
              </w:rPr>
              <w:t>Количественные показатели</w:t>
            </w:r>
          </w:p>
        </w:tc>
      </w:tr>
      <w:tr w:rsidR="00855BE3" w:rsidTr="00855BE3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855BE3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>Муниципальные органы управления образованием</w:t>
            </w:r>
          </w:p>
        </w:tc>
        <w:tc>
          <w:tcPr>
            <w:tcW w:w="5211" w:type="dxa"/>
            <w:vAlign w:val="center"/>
          </w:tcPr>
          <w:p w:rsidR="00855BE3" w:rsidRDefault="00A912A4" w:rsidP="00A912A4">
            <w:pPr>
              <w:spacing w:after="0"/>
              <w:contextualSpacing/>
              <w:jc w:val="center"/>
            </w:pPr>
            <w:r>
              <w:t>37</w:t>
            </w:r>
          </w:p>
        </w:tc>
      </w:tr>
      <w:tr w:rsidR="00855BE3" w:rsidTr="00855BE3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FB2F2A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 xml:space="preserve">Образовательные </w:t>
            </w:r>
            <w:r w:rsidR="00FB2F2A">
              <w:rPr>
                <w:sz w:val="20"/>
                <w:szCs w:val="20"/>
              </w:rPr>
              <w:t>организации</w:t>
            </w:r>
          </w:p>
        </w:tc>
        <w:tc>
          <w:tcPr>
            <w:tcW w:w="5211" w:type="dxa"/>
            <w:vAlign w:val="center"/>
          </w:tcPr>
          <w:p w:rsidR="00855BE3" w:rsidRDefault="00C03D3F" w:rsidP="00A912A4">
            <w:pPr>
              <w:spacing w:after="0"/>
              <w:contextualSpacing/>
              <w:jc w:val="center"/>
            </w:pPr>
            <w:r>
              <w:t>362</w:t>
            </w:r>
          </w:p>
        </w:tc>
      </w:tr>
      <w:tr w:rsidR="00855BE3" w:rsidTr="00855BE3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855BE3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>Пункты проведения экзаменов</w:t>
            </w:r>
          </w:p>
        </w:tc>
        <w:tc>
          <w:tcPr>
            <w:tcW w:w="5211" w:type="dxa"/>
            <w:vAlign w:val="center"/>
          </w:tcPr>
          <w:p w:rsidR="00855BE3" w:rsidRDefault="00A912A4" w:rsidP="00A912A4">
            <w:pPr>
              <w:spacing w:after="0"/>
              <w:contextualSpacing/>
              <w:jc w:val="center"/>
            </w:pPr>
            <w:r>
              <w:t>57</w:t>
            </w:r>
          </w:p>
        </w:tc>
      </w:tr>
      <w:tr w:rsidR="00855BE3" w:rsidTr="00855BE3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855BE3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>Экзамены. Досрочный февральский срок (предметы)</w:t>
            </w:r>
          </w:p>
        </w:tc>
        <w:tc>
          <w:tcPr>
            <w:tcW w:w="5211" w:type="dxa"/>
            <w:vAlign w:val="center"/>
          </w:tcPr>
          <w:p w:rsidR="00855BE3" w:rsidRDefault="00A912A4" w:rsidP="00A912A4">
            <w:pPr>
              <w:spacing w:after="0"/>
              <w:contextualSpacing/>
              <w:jc w:val="center"/>
            </w:pPr>
            <w:r>
              <w:t>-</w:t>
            </w:r>
          </w:p>
        </w:tc>
      </w:tr>
      <w:tr w:rsidR="00855BE3" w:rsidTr="00855BE3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855BE3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>Экзамены. Досрочный период (предметы)</w:t>
            </w:r>
          </w:p>
        </w:tc>
        <w:tc>
          <w:tcPr>
            <w:tcW w:w="5211" w:type="dxa"/>
            <w:vAlign w:val="center"/>
          </w:tcPr>
          <w:p w:rsidR="00855BE3" w:rsidRDefault="00A912A4" w:rsidP="00A912A4">
            <w:pPr>
              <w:spacing w:after="0"/>
              <w:contextualSpacing/>
              <w:jc w:val="center"/>
            </w:pPr>
            <w:r>
              <w:t>8</w:t>
            </w:r>
          </w:p>
        </w:tc>
      </w:tr>
      <w:tr w:rsidR="00855BE3" w:rsidTr="00855BE3">
        <w:trPr>
          <w:trHeight w:val="20"/>
        </w:trPr>
        <w:tc>
          <w:tcPr>
            <w:tcW w:w="5210" w:type="dxa"/>
            <w:vAlign w:val="center"/>
          </w:tcPr>
          <w:p w:rsidR="00855BE3" w:rsidRPr="00565D2C" w:rsidRDefault="00855BE3" w:rsidP="00855BE3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65D2C">
              <w:rPr>
                <w:sz w:val="20"/>
                <w:szCs w:val="20"/>
              </w:rPr>
              <w:t>Экзамены. Основной период (предметы)</w:t>
            </w:r>
          </w:p>
        </w:tc>
        <w:tc>
          <w:tcPr>
            <w:tcW w:w="5211" w:type="dxa"/>
            <w:vAlign w:val="center"/>
          </w:tcPr>
          <w:p w:rsidR="00855BE3" w:rsidRDefault="00A912A4" w:rsidP="00A912A4">
            <w:pPr>
              <w:spacing w:after="0"/>
              <w:contextualSpacing/>
              <w:jc w:val="center"/>
            </w:pPr>
            <w:r>
              <w:t>13</w:t>
            </w:r>
          </w:p>
        </w:tc>
      </w:tr>
    </w:tbl>
    <w:p w:rsidR="006903CB" w:rsidRDefault="006903CB" w:rsidP="006903CB">
      <w:pPr>
        <w:pStyle w:val="ae"/>
        <w:spacing w:after="0"/>
        <w:contextualSpacing/>
        <w:jc w:val="right"/>
      </w:pPr>
    </w:p>
    <w:p w:rsidR="00D11018" w:rsidRDefault="00855BE3" w:rsidP="006903CB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2</w:t>
        </w:r>
      </w:fldSimple>
    </w:p>
    <w:p w:rsidR="00855BE3" w:rsidRPr="00B96FD6" w:rsidRDefault="00855BE3" w:rsidP="00855BE3">
      <w:pPr>
        <w:spacing w:after="0"/>
        <w:contextualSpacing/>
        <w:jc w:val="center"/>
        <w:rPr>
          <w:b/>
        </w:rPr>
      </w:pPr>
      <w:r w:rsidRPr="00B96FD6">
        <w:rPr>
          <w:b/>
        </w:rPr>
        <w:t xml:space="preserve">Количество участников </w:t>
      </w:r>
      <w:r w:rsidR="004929EB">
        <w:rPr>
          <w:b/>
        </w:rPr>
        <w:t>ГИА-11</w:t>
      </w:r>
      <w:r w:rsidRPr="00B96FD6">
        <w:rPr>
          <w:b/>
        </w:rPr>
        <w:t xml:space="preserve"> на территории Брянской области в 201</w:t>
      </w:r>
      <w:r w:rsidR="004929EB">
        <w:rPr>
          <w:b/>
        </w:rPr>
        <w:t>5</w:t>
      </w:r>
      <w:r w:rsidRPr="00B96FD6">
        <w:rPr>
          <w:b/>
        </w:rPr>
        <w:t xml:space="preserve"> году</w:t>
      </w:r>
    </w:p>
    <w:tbl>
      <w:tblPr>
        <w:tblW w:w="5000" w:type="pct"/>
        <w:tblLook w:val="04A0"/>
      </w:tblPr>
      <w:tblGrid>
        <w:gridCol w:w="1359"/>
        <w:gridCol w:w="1059"/>
        <w:gridCol w:w="1009"/>
        <w:gridCol w:w="1009"/>
        <w:gridCol w:w="616"/>
        <w:gridCol w:w="1009"/>
        <w:gridCol w:w="1009"/>
        <w:gridCol w:w="716"/>
        <w:gridCol w:w="676"/>
        <w:gridCol w:w="716"/>
        <w:gridCol w:w="676"/>
      </w:tblGrid>
      <w:tr w:rsidR="003B33C4" w:rsidRPr="003B33C4" w:rsidTr="007F079E">
        <w:trPr>
          <w:trHeight w:val="290"/>
        </w:trPr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566F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Этапы </w:t>
            </w:r>
            <w:r w:rsidR="00566FC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68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30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экзаменов</w:t>
            </w:r>
          </w:p>
        </w:tc>
      </w:tr>
      <w:tr w:rsidR="003B33C4" w:rsidRPr="003B33C4" w:rsidTr="007F079E">
        <w:trPr>
          <w:trHeight w:val="650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3C4" w:rsidRPr="003B33C4" w:rsidRDefault="003B33C4" w:rsidP="003B33C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выпускников текущего года (ВТГ)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сдано выпускниками текущего года (ВТГ)</w:t>
            </w:r>
          </w:p>
        </w:tc>
      </w:tr>
      <w:tr w:rsidR="007F079E" w:rsidRPr="003B33C4" w:rsidTr="007F079E">
        <w:trPr>
          <w:trHeight w:val="420"/>
        </w:trPr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3C4" w:rsidRPr="003B33C4" w:rsidRDefault="003B33C4" w:rsidP="003B33C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участников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сдававших ЕГЭ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сдававших ГВЭ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сдававших ЕГЭ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сдававших ГВЭ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форме ЕГЭ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форме ГВЭ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форме ЕГЭ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форме ГВЭ</w:t>
            </w:r>
          </w:p>
        </w:tc>
      </w:tr>
      <w:tr w:rsidR="007F079E" w:rsidRPr="003B33C4" w:rsidTr="007F079E">
        <w:trPr>
          <w:trHeight w:val="5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Досрочный февральский </w:t>
            </w:r>
            <w:r w:rsidRPr="00306917">
              <w:rPr>
                <w:rFonts w:eastAsia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566FC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566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566FC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566FC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F079E" w:rsidRPr="003B33C4" w:rsidTr="007F079E">
        <w:trPr>
          <w:trHeight w:val="29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Досрочный период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079E" w:rsidRPr="003B33C4" w:rsidTr="00E36172">
        <w:trPr>
          <w:trHeight w:val="29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Основной период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631</w:t>
            </w:r>
            <w:r w:rsidR="00306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306917">
              <w:rPr>
                <w:rStyle w:val="af3"/>
                <w:rFonts w:eastAsia="Times New Roman"/>
                <w:color w:val="00000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6187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06917" w:rsidP="009F220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599</w:t>
            </w:r>
            <w:r w:rsidR="009F22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586</w:t>
            </w:r>
            <w:r w:rsidR="003069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4929EB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987069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23887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566FC8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492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E36172" w:rsidRDefault="00E36172" w:rsidP="00E36172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3617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23068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566FC8" w:rsidP="00306917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4929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7F079E" w:rsidRPr="003B33C4" w:rsidTr="00E36172">
        <w:trPr>
          <w:trHeight w:val="29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B33C4" w:rsidP="003B33C4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</w:pPr>
            <w:r w:rsidRPr="003B33C4">
              <w:rPr>
                <w:rFonts w:eastAsia="Times New Roman"/>
                <w:b/>
                <w:bCs/>
                <w:color w:val="C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06917" w:rsidP="0030691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6353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06917" w:rsidP="0030691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6203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06917" w:rsidP="0030691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06917" w:rsidP="009F2202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601</w:t>
            </w:r>
            <w:r w:rsidR="009F220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06917" w:rsidP="0030691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5865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306917" w:rsidP="0030691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987069" w:rsidP="0030691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23921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566FC8" w:rsidP="0030691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E36172" w:rsidRDefault="00E36172" w:rsidP="0030691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3617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23075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C4" w:rsidRPr="003B33C4" w:rsidRDefault="00566FC8" w:rsidP="0030691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302</w:t>
            </w:r>
          </w:p>
        </w:tc>
      </w:tr>
    </w:tbl>
    <w:p w:rsidR="00217CFA" w:rsidRPr="00217CFA" w:rsidRDefault="00217CFA" w:rsidP="00217CFA">
      <w:pPr>
        <w:pStyle w:val="ae"/>
        <w:spacing w:after="0"/>
        <w:contextualSpacing/>
        <w:jc w:val="right"/>
        <w:rPr>
          <w:sz w:val="16"/>
          <w:szCs w:val="16"/>
        </w:rPr>
      </w:pPr>
    </w:p>
    <w:p w:rsidR="007F079E" w:rsidRDefault="007F079E" w:rsidP="00217CF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</w:t>
        </w:r>
      </w:fldSimple>
    </w:p>
    <w:p w:rsidR="00217CFA" w:rsidRPr="00217CFA" w:rsidRDefault="00217CFA" w:rsidP="00217CFA">
      <w:pPr>
        <w:spacing w:after="0"/>
        <w:contextualSpacing/>
        <w:jc w:val="center"/>
        <w:rPr>
          <w:b/>
        </w:rPr>
      </w:pPr>
      <w:r w:rsidRPr="00B96FD6">
        <w:rPr>
          <w:b/>
        </w:rPr>
        <w:t xml:space="preserve">Количество участников </w:t>
      </w:r>
      <w:r>
        <w:rPr>
          <w:b/>
        </w:rPr>
        <w:t>ЕГЭ</w:t>
      </w:r>
      <w:r w:rsidRPr="00B96FD6">
        <w:rPr>
          <w:b/>
        </w:rPr>
        <w:t xml:space="preserve"> на территории Брянской области в 201</w:t>
      </w:r>
      <w:r>
        <w:rPr>
          <w:b/>
        </w:rPr>
        <w:t>5</w:t>
      </w:r>
      <w:r w:rsidRPr="00B96FD6">
        <w:rPr>
          <w:b/>
        </w:rPr>
        <w:t xml:space="preserve"> году</w:t>
      </w:r>
    </w:p>
    <w:tbl>
      <w:tblPr>
        <w:tblW w:w="5000" w:type="pct"/>
        <w:tblLayout w:type="fixed"/>
        <w:tblLook w:val="04A0"/>
      </w:tblPr>
      <w:tblGrid>
        <w:gridCol w:w="2235"/>
        <w:gridCol w:w="1066"/>
        <w:gridCol w:w="1602"/>
        <w:gridCol w:w="1025"/>
        <w:gridCol w:w="1551"/>
        <w:gridCol w:w="1076"/>
        <w:gridCol w:w="1299"/>
      </w:tblGrid>
      <w:tr w:rsidR="00217CFA" w:rsidRPr="00217CFA" w:rsidTr="00217CFA">
        <w:trPr>
          <w:trHeight w:val="20"/>
        </w:trPr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CFA">
              <w:rPr>
                <w:rFonts w:eastAsia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Досрочный период</w:t>
            </w:r>
          </w:p>
        </w:tc>
        <w:tc>
          <w:tcPr>
            <w:tcW w:w="13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Основной период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 этапы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CFA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CFA">
              <w:rPr>
                <w:rFonts w:eastAsia="Times New Roman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CFA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CFA">
              <w:rPr>
                <w:rFonts w:eastAsia="Times New Roman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CFA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217CFA">
              <w:rPr>
                <w:rFonts w:eastAsia="Times New Roman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97,5%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базовая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3312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53,5%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3316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53,5%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4689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75,8%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4691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75,6%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23,9%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14,3%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7,2%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7,2%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22,6%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31,3%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19,4%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1,8%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6,0%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6,0%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0,2%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3693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3699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59,6%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3,9%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sz w:val="18"/>
                <w:szCs w:val="18"/>
                <w:lang w:eastAsia="ru-RU"/>
              </w:rPr>
              <w:t>3,9%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чел/экз.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711390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="00217CFA"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23887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r w:rsidR="00711390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23921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711390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="00217CFA"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217CFA" w:rsidRPr="00217CFA" w:rsidTr="00217CFA">
        <w:trPr>
          <w:trHeight w:val="2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чел</w:t>
            </w:r>
            <w:r w:rsidR="0071139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r w:rsidR="00711390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6187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  <w:r w:rsidR="00711390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217CFA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6203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FA" w:rsidRPr="00217CFA" w:rsidRDefault="00711390" w:rsidP="00217CFA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-</w:t>
            </w:r>
            <w:r w:rsidR="00217CFA" w:rsidRPr="00217CFA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</w:tbl>
    <w:p w:rsidR="00DA44D8" w:rsidRPr="007F2431" w:rsidRDefault="00DA44D8" w:rsidP="00DA44D8">
      <w:pPr>
        <w:pStyle w:val="a9"/>
        <w:autoSpaceDE w:val="0"/>
        <w:autoSpaceDN w:val="0"/>
        <w:adjustRightInd w:val="0"/>
        <w:spacing w:after="0"/>
        <w:ind w:left="284" w:firstLine="709"/>
      </w:pPr>
      <w:r w:rsidRPr="007F2431">
        <w:lastRenderedPageBreak/>
        <w:t xml:space="preserve">В 2015 году в Брянской области </w:t>
      </w:r>
      <w:r>
        <w:t>53</w:t>
      </w:r>
      <w:r w:rsidRPr="007F2431">
        <w:t xml:space="preserve"> участник</w:t>
      </w:r>
      <w:r>
        <w:t>а</w:t>
      </w:r>
      <w:r w:rsidRPr="007F2431">
        <w:t xml:space="preserve"> ЕГЭ набрали максимальное количество баллов по предметам: русский язык - 33, математика профильная - 1, физика - 1, химия - 10, биология - 2, история - 2,</w:t>
      </w:r>
      <w:r>
        <w:t xml:space="preserve"> </w:t>
      </w:r>
      <w:r w:rsidRPr="007F2431">
        <w:t xml:space="preserve">обществознание - 2, </w:t>
      </w:r>
      <w:r w:rsidRPr="00001F39">
        <w:t>литература - 2 человек</w:t>
      </w:r>
      <w:r>
        <w:t>а</w:t>
      </w:r>
      <w:r w:rsidRPr="00001F39">
        <w:t>.</w:t>
      </w:r>
      <w:r>
        <w:t xml:space="preserve">  </w:t>
      </w:r>
      <w:r w:rsidRPr="007F2431">
        <w:t>884 участника ЕГЭ набрали от 90 до 99 баллов.</w:t>
      </w:r>
    </w:p>
    <w:p w:rsidR="00DA44D8" w:rsidRPr="007F2431" w:rsidRDefault="00DA44D8" w:rsidP="00DA44D8">
      <w:pPr>
        <w:pStyle w:val="a9"/>
        <w:autoSpaceDE w:val="0"/>
        <w:autoSpaceDN w:val="0"/>
        <w:adjustRightInd w:val="0"/>
        <w:spacing w:after="0"/>
        <w:ind w:left="284" w:firstLine="709"/>
      </w:pPr>
      <w:r w:rsidRPr="007F2431">
        <w:t>Количество выпускников текущего года, не прошедших государственную итоговую аттестацию, - 89 человек, что составляет 1,5% от общего количества выпускников Брянской области.</w:t>
      </w:r>
    </w:p>
    <w:p w:rsidR="00DA44D8" w:rsidRPr="00C40F60" w:rsidRDefault="00DA44D8" w:rsidP="00DA44D8">
      <w:pPr>
        <w:pStyle w:val="a9"/>
        <w:autoSpaceDE w:val="0"/>
        <w:autoSpaceDN w:val="0"/>
        <w:adjustRightInd w:val="0"/>
        <w:spacing w:after="0"/>
        <w:ind w:left="284" w:firstLine="709"/>
        <w:rPr>
          <w:color w:val="FF0000"/>
        </w:rPr>
      </w:pPr>
      <w:r w:rsidRPr="007F2431">
        <w:t xml:space="preserve">Распределение интересов участников ЕГЭ к </w:t>
      </w:r>
      <w:r>
        <w:t>предметам</w:t>
      </w:r>
      <w:r w:rsidRPr="007F2431">
        <w:t xml:space="preserve"> по выбору в 2015 году полностью соответствует тенденции прошлого года. Наиболее востребованы: обществознание (3699 участников), физика (1481 участник), биология (1402 участника), история (1206 участников).</w:t>
      </w:r>
    </w:p>
    <w:p w:rsidR="00C40F60" w:rsidRDefault="00C40F60" w:rsidP="00C40F60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4</w:t>
        </w:r>
      </w:fldSimple>
    </w:p>
    <w:tbl>
      <w:tblPr>
        <w:tblW w:w="5000" w:type="pct"/>
        <w:tblLook w:val="04A0"/>
      </w:tblPr>
      <w:tblGrid>
        <w:gridCol w:w="2116"/>
        <w:gridCol w:w="1293"/>
        <w:gridCol w:w="893"/>
        <w:gridCol w:w="1563"/>
        <w:gridCol w:w="1565"/>
        <w:gridCol w:w="1163"/>
        <w:gridCol w:w="1261"/>
      </w:tblGrid>
      <w:tr w:rsidR="00C40F60" w:rsidRPr="00CC5EE0" w:rsidTr="009F2602">
        <w:trPr>
          <w:trHeight w:val="737"/>
        </w:trPr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F60" w:rsidRPr="00CC5EE0" w:rsidRDefault="00C40F60" w:rsidP="00C40F6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0" w:rsidRPr="00CC5EE0" w:rsidRDefault="00C40F60" w:rsidP="00C40F6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0" w:rsidRPr="00CC5EE0" w:rsidRDefault="00C40F60" w:rsidP="00C40F6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0" w:rsidRPr="00CC5EE0" w:rsidRDefault="00C40F60" w:rsidP="00C40F6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0" w:rsidRPr="00CC5EE0" w:rsidRDefault="00C40F60" w:rsidP="00C40F6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0" w:rsidRPr="00CC5EE0" w:rsidRDefault="00C40F60" w:rsidP="00C40F6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набравших 100 баллов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60" w:rsidRPr="00CC5EE0" w:rsidRDefault="00C40F60" w:rsidP="00C40F6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набравших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  <w:r w:rsidRPr="00CC5EE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баллов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0,5%</w:t>
            </w:r>
          </w:p>
        </w:tc>
      </w:tr>
      <w:tr w:rsidR="00DA44D8" w:rsidRPr="00CC5EE0" w:rsidTr="009F2602">
        <w:trPr>
          <w:trHeight w:val="352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профильная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0,0%</w:t>
            </w:r>
          </w:p>
        </w:tc>
      </w:tr>
      <w:tr w:rsidR="00DA44D8" w:rsidRPr="00CC5EE0" w:rsidTr="009F2602">
        <w:trPr>
          <w:trHeight w:val="144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базовая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5,9%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1,1%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0,2%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0,1%</w:t>
            </w:r>
          </w:p>
        </w:tc>
      </w:tr>
      <w:tr w:rsidR="00DA44D8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CC5EE0" w:rsidRDefault="00DA44D8" w:rsidP="00C40F60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C5EE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1,6%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0,8%</w:t>
            </w:r>
          </w:p>
        </w:tc>
      </w:tr>
      <w:tr w:rsidR="009F2602" w:rsidRPr="00CC5EE0" w:rsidTr="009F2602">
        <w:trPr>
          <w:trHeight w:val="20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CC5EE0" w:rsidRDefault="009F2602" w:rsidP="00C40F60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Итого </w:t>
            </w:r>
            <w:r w:rsidRPr="00CC5EE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Default="00566FC8" w:rsidP="009F2602">
            <w:pPr>
              <w:spacing w:after="0"/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23921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Default="00711390" w:rsidP="009F2602">
            <w:pPr>
              <w:spacing w:after="0"/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58,2</w:t>
            </w:r>
            <w:r w:rsidR="009F2602">
              <w:rPr>
                <w:b/>
                <w:bCs/>
                <w:color w:val="C00000"/>
                <w:sz w:val="16"/>
                <w:szCs w:val="16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Default="009F2602" w:rsidP="009F2602">
            <w:pPr>
              <w:spacing w:after="0"/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 1326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Default="009F2602" w:rsidP="009F2602">
            <w:pPr>
              <w:spacing w:after="0"/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 </w:t>
            </w:r>
            <w:r w:rsidR="00711390">
              <w:rPr>
                <w:b/>
                <w:bCs/>
                <w:color w:val="C00000"/>
                <w:sz w:val="16"/>
                <w:szCs w:val="16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Default="00566FC8" w:rsidP="009F2602">
            <w:pPr>
              <w:spacing w:after="0"/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53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Default="00566FC8" w:rsidP="009F2602">
            <w:pPr>
              <w:spacing w:after="0"/>
              <w:contextualSpacing/>
              <w:jc w:val="center"/>
              <w:rPr>
                <w:b/>
                <w:bCs/>
                <w:color w:val="C00000"/>
                <w:sz w:val="16"/>
                <w:szCs w:val="16"/>
              </w:rPr>
            </w:pPr>
            <w:r>
              <w:rPr>
                <w:b/>
                <w:bCs/>
                <w:color w:val="C00000"/>
                <w:sz w:val="16"/>
                <w:szCs w:val="16"/>
              </w:rPr>
              <w:t>-</w:t>
            </w:r>
          </w:p>
        </w:tc>
      </w:tr>
    </w:tbl>
    <w:p w:rsidR="00363CE7" w:rsidRDefault="00363CE7" w:rsidP="00363CE7">
      <w:pPr>
        <w:pStyle w:val="ae"/>
        <w:jc w:val="right"/>
      </w:pPr>
    </w:p>
    <w:p w:rsidR="00363CE7" w:rsidRDefault="00363CE7" w:rsidP="00363CE7">
      <w:pPr>
        <w:pStyle w:val="ae"/>
        <w:jc w:val="right"/>
      </w:pPr>
      <w:r>
        <w:t xml:space="preserve">Диаграмма </w:t>
      </w:r>
      <w:fldSimple w:instr=" SEQ Диаграмма \* ARABIC ">
        <w:r w:rsidR="00ED6DCB">
          <w:rPr>
            <w:noProof/>
          </w:rPr>
          <w:t>1</w:t>
        </w:r>
      </w:fldSimple>
    </w:p>
    <w:p w:rsidR="00363CE7" w:rsidRDefault="00343079" w:rsidP="00363CE7">
      <w:pPr>
        <w:pStyle w:val="1"/>
        <w:ind w:left="851"/>
      </w:pPr>
      <w:r w:rsidRPr="00343079">
        <w:rPr>
          <w:noProof/>
          <w:lang w:eastAsia="ru-RU"/>
        </w:rPr>
        <w:drawing>
          <wp:anchor distT="0" distB="0" distL="114300" distR="114300" simplePos="0" relativeHeight="252468736" behindDoc="0" locked="0" layoutInCell="1" allowOverlap="1">
            <wp:simplePos x="0" y="0"/>
            <wp:positionH relativeFrom="column">
              <wp:posOffset>192258</wp:posOffset>
            </wp:positionH>
            <wp:positionV relativeFrom="paragraph">
              <wp:posOffset>21737</wp:posOffset>
            </wp:positionV>
            <wp:extent cx="5889381" cy="2743200"/>
            <wp:effectExtent l="19050" t="0" r="0" b="0"/>
            <wp:wrapNone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63CE7" w:rsidRDefault="00363CE7" w:rsidP="00363CE7"/>
    <w:p w:rsidR="00363CE7" w:rsidRDefault="00363CE7" w:rsidP="00363CE7"/>
    <w:p w:rsidR="00363CE7" w:rsidRDefault="00363CE7" w:rsidP="00363CE7"/>
    <w:p w:rsidR="00363CE7" w:rsidRDefault="00363CE7" w:rsidP="00363CE7"/>
    <w:p w:rsidR="00363CE7" w:rsidRDefault="00363CE7" w:rsidP="00363CE7"/>
    <w:p w:rsidR="00363CE7" w:rsidRPr="00363CE7" w:rsidRDefault="00363CE7" w:rsidP="00363CE7"/>
    <w:p w:rsidR="00363CE7" w:rsidRDefault="00363CE7" w:rsidP="00363CE7">
      <w:pPr>
        <w:pStyle w:val="1"/>
        <w:ind w:left="851"/>
      </w:pPr>
    </w:p>
    <w:p w:rsidR="00363CE7" w:rsidRDefault="00363CE7" w:rsidP="00363CE7"/>
    <w:p w:rsidR="00363CE7" w:rsidRPr="00363CE7" w:rsidRDefault="00363CE7" w:rsidP="00363CE7"/>
    <w:p w:rsidR="003E0CA1" w:rsidRDefault="00DE1364" w:rsidP="00767D02">
      <w:pPr>
        <w:pStyle w:val="1"/>
        <w:numPr>
          <w:ilvl w:val="0"/>
          <w:numId w:val="1"/>
        </w:numPr>
        <w:spacing w:before="0"/>
        <w:ind w:left="567" w:hanging="567"/>
      </w:pPr>
      <w:bookmarkStart w:id="1" w:name="_Toc428967403"/>
      <w:r>
        <w:lastRenderedPageBreak/>
        <w:t xml:space="preserve">КОЛИЧЕСТВО И СОСТАВ УЧАСТНИКОВ </w:t>
      </w:r>
      <w:r w:rsidR="00AE72A5">
        <w:t>ЕДИ</w:t>
      </w:r>
      <w:r w:rsidR="0022559E">
        <w:t xml:space="preserve">НОГО ГОСУДАРСТВЕННОГО ЭКЗАМЕНА </w:t>
      </w:r>
      <w:r>
        <w:t>НА ТЕРРИТОРИИ БРЯНСКОЙ ОБЛАСТ</w:t>
      </w:r>
      <w:r w:rsidR="003E0CA1">
        <w:t>И</w:t>
      </w:r>
      <w:r w:rsidR="002D7980" w:rsidRPr="002D7980">
        <w:t xml:space="preserve"> </w:t>
      </w:r>
      <w:r w:rsidR="002D7980">
        <w:t>В 2015 ГОДУ</w:t>
      </w:r>
      <w:bookmarkEnd w:id="1"/>
    </w:p>
    <w:p w:rsidR="00AE72A5" w:rsidRPr="002D7980" w:rsidRDefault="00AE72A5" w:rsidP="00AE72A5">
      <w:pPr>
        <w:pStyle w:val="a9"/>
        <w:autoSpaceDE w:val="0"/>
        <w:autoSpaceDN w:val="0"/>
        <w:adjustRightInd w:val="0"/>
        <w:spacing w:after="0"/>
        <w:ind w:left="786"/>
        <w:rPr>
          <w:color w:val="FF0000"/>
          <w:sz w:val="18"/>
          <w:szCs w:val="18"/>
        </w:rPr>
      </w:pPr>
    </w:p>
    <w:p w:rsidR="00DA44D8" w:rsidRPr="00343079" w:rsidRDefault="00DA44D8" w:rsidP="00DA44D8">
      <w:pPr>
        <w:pStyle w:val="a9"/>
        <w:autoSpaceDE w:val="0"/>
        <w:autoSpaceDN w:val="0"/>
        <w:adjustRightInd w:val="0"/>
        <w:spacing w:after="0"/>
        <w:ind w:left="0" w:firstLine="709"/>
      </w:pPr>
      <w:r w:rsidRPr="00343079">
        <w:t>В 2015 году в едином государственном экзамене в Брянской области в досрочный и основной этапы приняли участие 6203 человека, из них выпускников текущего года - 5865 человек.</w:t>
      </w:r>
    </w:p>
    <w:p w:rsidR="00DA44D8" w:rsidRPr="00BC0D3E" w:rsidRDefault="00DA44D8" w:rsidP="00DA44D8">
      <w:pPr>
        <w:pStyle w:val="a9"/>
        <w:autoSpaceDE w:val="0"/>
        <w:autoSpaceDN w:val="0"/>
        <w:adjustRightInd w:val="0"/>
        <w:spacing w:after="0"/>
        <w:ind w:left="0" w:firstLine="709"/>
      </w:pPr>
      <w:r w:rsidRPr="00343079">
        <w:t>В основном этапе ЕГЭ участвовали учащиеся 362 образовательных организаций Брянской области.</w:t>
      </w:r>
      <w:r>
        <w:rPr>
          <w:color w:val="FF0000"/>
        </w:rPr>
        <w:t xml:space="preserve"> </w:t>
      </w:r>
      <w:r w:rsidRPr="00BC0D3E">
        <w:t>Из них выпускники 32</w:t>
      </w:r>
      <w:r>
        <w:t>8</w:t>
      </w:r>
      <w:r w:rsidRPr="00BC0D3E">
        <w:t xml:space="preserve"> средних общеобразовательных школ, 5 лицеев, 15 гимназий, 2 школ с углубленным изучением отдельных предметов, </w:t>
      </w:r>
      <w:r>
        <w:t>3</w:t>
      </w:r>
      <w:r w:rsidRPr="00BC0D3E">
        <w:t xml:space="preserve"> вечерних общеобразовательных школ</w:t>
      </w:r>
      <w:r>
        <w:t xml:space="preserve"> (в т.ч. 1 ВСОШ при УФСИН)</w:t>
      </w:r>
      <w:r w:rsidRPr="00BC0D3E">
        <w:t xml:space="preserve"> и 4 образовательных </w:t>
      </w:r>
      <w:r>
        <w:t>организаций</w:t>
      </w:r>
      <w:r w:rsidRPr="00BC0D3E">
        <w:t xml:space="preserve"> интернатного типа (кадетские школы-интернаты), 5 учреждений среднего профессионального образования Брянской области. </w:t>
      </w:r>
    </w:p>
    <w:p w:rsidR="00DA44D8" w:rsidRPr="006E4A90" w:rsidRDefault="00DA44D8" w:rsidP="00DA44D8">
      <w:pPr>
        <w:pStyle w:val="a9"/>
        <w:autoSpaceDE w:val="0"/>
        <w:autoSpaceDN w:val="0"/>
        <w:adjustRightInd w:val="0"/>
        <w:spacing w:after="0"/>
        <w:ind w:left="0" w:firstLine="709"/>
      </w:pPr>
      <w:r w:rsidRPr="006E4A90">
        <w:t>Участниками ЕГЭ досрочного и основног</w:t>
      </w:r>
      <w:r>
        <w:t>о этапов в Брянской области было сдано</w:t>
      </w:r>
      <w:r w:rsidRPr="006E4A90">
        <w:t xml:space="preserve"> 23921 экзамен по 13 предметам: русскому языку, математике (базового и профильного уровней), физике, химии, информатике и ИКТ, биологии, истории, географии, иностранным языкам (письменно и устно), обществознанию, литературе.  Математику </w:t>
      </w:r>
      <w:r>
        <w:t>двух уровней (базового и профильного) сдавали</w:t>
      </w:r>
      <w:r w:rsidRPr="006E4A90">
        <w:t xml:space="preserve"> 2006 человек из 6001 участ</w:t>
      </w:r>
      <w:r>
        <w:t>ника по предмету "математика" (</w:t>
      </w:r>
      <w:r w:rsidRPr="006E4A90">
        <w:t xml:space="preserve">сдано по предмету </w:t>
      </w:r>
      <w:r>
        <w:t>7407  человек</w:t>
      </w:r>
      <w:r w:rsidRPr="006E4A90">
        <w:t>/экзаменов).</w:t>
      </w:r>
    </w:p>
    <w:p w:rsidR="00DA44D8" w:rsidRPr="006E4A90" w:rsidRDefault="00DA44D8" w:rsidP="00DA44D8">
      <w:pPr>
        <w:pStyle w:val="a9"/>
        <w:autoSpaceDE w:val="0"/>
        <w:autoSpaceDN w:val="0"/>
        <w:adjustRightInd w:val="0"/>
        <w:spacing w:after="0"/>
        <w:ind w:left="0" w:firstLine="709"/>
      </w:pPr>
      <w:r>
        <w:t>ЕГЭ по и</w:t>
      </w:r>
      <w:r w:rsidRPr="006E4A90">
        <w:t>ностранны</w:t>
      </w:r>
      <w:r>
        <w:t>м</w:t>
      </w:r>
      <w:r w:rsidRPr="006E4A90">
        <w:t xml:space="preserve"> язык</w:t>
      </w:r>
      <w:r>
        <w:t>ам</w:t>
      </w:r>
      <w:r w:rsidRPr="006E4A90">
        <w:t xml:space="preserve"> сдавало</w:t>
      </w:r>
      <w:r>
        <w:t xml:space="preserve"> </w:t>
      </w:r>
      <w:r w:rsidRPr="006E4A90">
        <w:t>385 человек, из н</w:t>
      </w:r>
      <w:r>
        <w:t xml:space="preserve">их 370 </w:t>
      </w:r>
      <w:r w:rsidRPr="006E4A90">
        <w:t>- английский язык</w:t>
      </w:r>
      <w:r>
        <w:t>, 14 - немецкий язык;</w:t>
      </w:r>
      <w:r w:rsidRPr="006E4A90">
        <w:t xml:space="preserve"> впервые в Брянской области 1 человек сдавал </w:t>
      </w:r>
      <w:r>
        <w:t xml:space="preserve">ЕГЭ по </w:t>
      </w:r>
      <w:r w:rsidRPr="006E4A90">
        <w:t>испанск</w:t>
      </w:r>
      <w:r>
        <w:t>ому</w:t>
      </w:r>
      <w:r w:rsidRPr="006E4A90">
        <w:t xml:space="preserve"> язык</w:t>
      </w:r>
      <w:r>
        <w:t>у</w:t>
      </w:r>
      <w:r w:rsidRPr="006E4A90">
        <w:t xml:space="preserve"> (этот предмет не преподаётся в школах области).</w:t>
      </w:r>
      <w:r w:rsidRPr="00566FC8">
        <w:t xml:space="preserve"> </w:t>
      </w:r>
      <w:r w:rsidRPr="000A05DE">
        <w:t>Участников ЕГЭ 2015 года, выбравших  французский язык, в Брянской области не было.</w:t>
      </w:r>
    </w:p>
    <w:p w:rsidR="00DA44D8" w:rsidRDefault="00DA44D8" w:rsidP="00DA44D8">
      <w:pPr>
        <w:pStyle w:val="a9"/>
        <w:autoSpaceDE w:val="0"/>
        <w:autoSpaceDN w:val="0"/>
        <w:adjustRightInd w:val="0"/>
        <w:spacing w:after="0"/>
        <w:ind w:left="0" w:firstLine="709"/>
      </w:pPr>
      <w:r w:rsidRPr="000A05DE">
        <w:t>Из предметов по выбору в 2015 году в Брянской области наиболее востребованными, как и в 2014 году, стал</w:t>
      </w:r>
      <w:r>
        <w:t>и</w:t>
      </w:r>
      <w:r w:rsidRPr="000A05DE">
        <w:t xml:space="preserve"> единый государственный экзамен по обществознанию – его сдавали </w:t>
      </w:r>
      <w:r>
        <w:t xml:space="preserve">3699 </w:t>
      </w:r>
      <w:r w:rsidRPr="000A05DE">
        <w:t xml:space="preserve">участников </w:t>
      </w:r>
      <w:r>
        <w:t>(</w:t>
      </w:r>
      <w:r w:rsidRPr="000A05DE">
        <w:t>59,6%</w:t>
      </w:r>
      <w:r>
        <w:t>), физике</w:t>
      </w:r>
      <w:r w:rsidRPr="000A05DE">
        <w:t xml:space="preserve"> – </w:t>
      </w:r>
      <w:r>
        <w:t>1481 участник (</w:t>
      </w:r>
      <w:r w:rsidRPr="000A05DE">
        <w:t>23,9%</w:t>
      </w:r>
      <w:r>
        <w:t>), биологии</w:t>
      </w:r>
      <w:r w:rsidRPr="000A05DE">
        <w:t xml:space="preserve"> - </w:t>
      </w:r>
      <w:r>
        <w:t xml:space="preserve">1402 </w:t>
      </w:r>
      <w:r w:rsidRPr="000A05DE">
        <w:t>участник</w:t>
      </w:r>
      <w:r>
        <w:t>а</w:t>
      </w:r>
      <w:r w:rsidRPr="000A05DE">
        <w:t xml:space="preserve"> </w:t>
      </w:r>
      <w:r>
        <w:t>(</w:t>
      </w:r>
      <w:r w:rsidRPr="000A05DE">
        <w:t>22,6%</w:t>
      </w:r>
      <w:r>
        <w:t>) и истории</w:t>
      </w:r>
      <w:r w:rsidRPr="000A05DE">
        <w:t xml:space="preserve"> – </w:t>
      </w:r>
      <w:r>
        <w:t xml:space="preserve">1206 </w:t>
      </w:r>
      <w:r w:rsidRPr="000A05DE">
        <w:t xml:space="preserve">участников </w:t>
      </w:r>
      <w:r>
        <w:t>(</w:t>
      </w:r>
      <w:r w:rsidRPr="000A05DE">
        <w:t>19,4%</w:t>
      </w:r>
      <w:r>
        <w:t>)</w:t>
      </w:r>
      <w:r w:rsidRPr="000A05DE">
        <w:t xml:space="preserve">. Наименее востребованными среди участников стали иностранные языки  (385 человек, 6,2%), литература (245 человек, 3,9%), география (114 человека, 1,8%). </w:t>
      </w:r>
    </w:p>
    <w:p w:rsidR="000A05DE" w:rsidRDefault="00711390" w:rsidP="00AE72A5">
      <w:pPr>
        <w:pStyle w:val="a9"/>
        <w:autoSpaceDE w:val="0"/>
        <w:autoSpaceDN w:val="0"/>
        <w:adjustRightInd w:val="0"/>
        <w:spacing w:after="0"/>
        <w:ind w:left="788" w:firstLine="709"/>
      </w:pPr>
      <w:r>
        <w:rPr>
          <w:noProof/>
          <w:lang w:eastAsia="ru-RU"/>
        </w:rPr>
        <w:drawing>
          <wp:anchor distT="0" distB="0" distL="114300" distR="114300" simplePos="0" relativeHeight="252470784" behindDoc="0" locked="0" layoutInCell="1" allowOverlap="1">
            <wp:simplePos x="0" y="0"/>
            <wp:positionH relativeFrom="column">
              <wp:posOffset>6626</wp:posOffset>
            </wp:positionH>
            <wp:positionV relativeFrom="paragraph">
              <wp:posOffset>113555</wp:posOffset>
            </wp:positionV>
            <wp:extent cx="5313100" cy="3848431"/>
            <wp:effectExtent l="19050" t="0" r="1850" b="0"/>
            <wp:wrapNone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A05DE" w:rsidRDefault="000A05DE" w:rsidP="000A05DE">
      <w:pPr>
        <w:pStyle w:val="ae"/>
        <w:jc w:val="right"/>
      </w:pPr>
      <w:r>
        <w:t xml:space="preserve">Диаграмма </w:t>
      </w:r>
      <w:fldSimple w:instr=" SEQ Диаграмма \* ARABIC ">
        <w:r w:rsidR="00ED6DCB">
          <w:rPr>
            <w:noProof/>
          </w:rPr>
          <w:t>2</w:t>
        </w:r>
      </w:fldSimple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</w:p>
    <w:p w:rsidR="000A05DE" w:rsidRDefault="000A05DE">
      <w:pPr>
        <w:spacing w:after="0"/>
        <w:jc w:val="left"/>
      </w:pPr>
      <w:r>
        <w:br w:type="page"/>
      </w:r>
    </w:p>
    <w:p w:rsidR="003E0CA1" w:rsidRPr="00AE72A5" w:rsidRDefault="000A05DE" w:rsidP="008B6168">
      <w:pPr>
        <w:pStyle w:val="1"/>
        <w:numPr>
          <w:ilvl w:val="1"/>
          <w:numId w:val="1"/>
        </w:numPr>
        <w:spacing w:before="0"/>
        <w:ind w:left="567" w:hanging="567"/>
        <w:jc w:val="center"/>
      </w:pPr>
      <w:r w:rsidRPr="000A05DE">
        <w:rPr>
          <w:noProof/>
          <w:lang w:eastAsia="ru-RU"/>
        </w:rPr>
        <w:lastRenderedPageBreak/>
        <w:drawing>
          <wp:anchor distT="0" distB="0" distL="114300" distR="114300" simplePos="0" relativeHeight="252469760" behindDoc="0" locked="0" layoutInCell="1" allowOverlap="1">
            <wp:simplePos x="0" y="0"/>
            <wp:positionH relativeFrom="column">
              <wp:posOffset>16412</wp:posOffset>
            </wp:positionH>
            <wp:positionV relativeFrom="paragraph">
              <wp:posOffset>-5793203</wp:posOffset>
            </wp:positionV>
            <wp:extent cx="4569070" cy="4185823"/>
            <wp:effectExtent l="19050" t="0" r="2930" b="0"/>
            <wp:wrapNone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bookmarkStart w:id="2" w:name="_Toc428967404"/>
      <w:r w:rsidR="00AE72A5" w:rsidRPr="00AE72A5">
        <w:t>Количество участников единого государственного экзамена в 2015 году</w:t>
      </w:r>
      <w:bookmarkEnd w:id="2"/>
    </w:p>
    <w:p w:rsidR="00DE1364" w:rsidRDefault="00DE1364" w:rsidP="007710DA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</w:t>
        </w:r>
      </w:fldSimple>
    </w:p>
    <w:p w:rsidR="00DE1364" w:rsidRPr="00B96FD6" w:rsidRDefault="007468AA" w:rsidP="00DE1364">
      <w:pPr>
        <w:pStyle w:val="a9"/>
        <w:autoSpaceDE w:val="0"/>
        <w:autoSpaceDN w:val="0"/>
        <w:adjustRightInd w:val="0"/>
        <w:spacing w:after="0"/>
        <w:ind w:left="788" w:firstLine="709"/>
        <w:jc w:val="center"/>
        <w:rPr>
          <w:b/>
        </w:rPr>
      </w:pPr>
      <w:r>
        <w:rPr>
          <w:b/>
        </w:rPr>
        <w:t>К</w:t>
      </w:r>
      <w:r w:rsidR="00DE1364">
        <w:rPr>
          <w:b/>
        </w:rPr>
        <w:t>оличеств</w:t>
      </w:r>
      <w:r>
        <w:rPr>
          <w:b/>
        </w:rPr>
        <w:t>о</w:t>
      </w:r>
      <w:r w:rsidR="00DE1364">
        <w:rPr>
          <w:b/>
        </w:rPr>
        <w:t xml:space="preserve"> участников ЕГЭ по предметам в 201</w:t>
      </w:r>
      <w:r>
        <w:rPr>
          <w:b/>
        </w:rPr>
        <w:t>5</w:t>
      </w:r>
      <w:r w:rsidR="00DE1364">
        <w:rPr>
          <w:b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1291"/>
        <w:gridCol w:w="1261"/>
        <w:gridCol w:w="1291"/>
        <w:gridCol w:w="1265"/>
        <w:gridCol w:w="1291"/>
        <w:gridCol w:w="1261"/>
      </w:tblGrid>
      <w:tr w:rsidR="009F2602" w:rsidRPr="009F2602" w:rsidTr="00841239">
        <w:trPr>
          <w:trHeight w:val="300"/>
        </w:trPr>
        <w:tc>
          <w:tcPr>
            <w:tcW w:w="1113" w:type="pct"/>
            <w:vMerge w:val="restart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295" w:type="pct"/>
            <w:gridSpan w:val="2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Досрочный этап</w:t>
            </w:r>
          </w:p>
        </w:tc>
        <w:tc>
          <w:tcPr>
            <w:tcW w:w="1297" w:type="pct"/>
            <w:gridSpan w:val="2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Основной этап</w:t>
            </w:r>
          </w:p>
        </w:tc>
        <w:tc>
          <w:tcPr>
            <w:tcW w:w="1295" w:type="pct"/>
            <w:gridSpan w:val="2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 этапы</w:t>
            </w:r>
          </w:p>
        </w:tc>
      </w:tr>
      <w:tr w:rsidR="009F2602" w:rsidRPr="009F2602" w:rsidTr="00841239">
        <w:trPr>
          <w:trHeight w:val="624"/>
        </w:trPr>
        <w:tc>
          <w:tcPr>
            <w:tcW w:w="1113" w:type="pct"/>
            <w:vMerge/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sz w:val="16"/>
                <w:szCs w:val="16"/>
                <w:lang w:eastAsia="ru-RU"/>
              </w:rPr>
              <w:t>% от общего количества участников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62,5%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6040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97,6%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97,5%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18,8%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5857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99,9%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5860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99,9%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4689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75,8%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4691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75,6%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77,9%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77,8%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базовая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3312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53,5%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3316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53,5%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18,8%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3269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55,8%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3272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55,8%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1479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23,9%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23,9%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24,1%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24,1%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14,3%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14,3%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14,2%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14,2%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446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7,2%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7,2%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7,3%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12,5%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22,6%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22,6%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22,8%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22,8%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31,3%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1201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19,4%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19,4%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19,5%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19,5%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1,8%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1,9%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6,0%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5,9%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5,8%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0,2%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0,2%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0,2%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37,5%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3693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59,7%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3699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59,6%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6,3%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3543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60,4%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3544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60,4%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3,9%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3,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3,8</w:t>
            </w: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3,8</w:t>
            </w:r>
            <w:r w:rsidRPr="009F2602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DA44D8" w:rsidRPr="009F2602" w:rsidTr="00841239">
        <w:trPr>
          <w:trHeight w:val="283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6187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6203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100,0%</w:t>
            </w:r>
          </w:p>
        </w:tc>
      </w:tr>
      <w:tr w:rsidR="00DA44D8" w:rsidRPr="009F2602" w:rsidTr="00841239">
        <w:trPr>
          <w:trHeight w:val="315"/>
        </w:trPr>
        <w:tc>
          <w:tcPr>
            <w:tcW w:w="1113" w:type="pct"/>
            <w:shd w:val="clear" w:color="auto" w:fill="auto"/>
            <w:vAlign w:val="center"/>
            <w:hideMark/>
          </w:tcPr>
          <w:p w:rsidR="00DA44D8" w:rsidRPr="009F2602" w:rsidRDefault="00DA44D8" w:rsidP="009F2602">
            <w:pPr>
              <w:spacing w:after="0"/>
              <w:jc w:val="righ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F2602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18,8%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5862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94,7%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5865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94,6%</w:t>
            </w:r>
          </w:p>
        </w:tc>
      </w:tr>
    </w:tbl>
    <w:p w:rsidR="00DE1364" w:rsidRDefault="00DE1364" w:rsidP="00DE1364"/>
    <w:p w:rsidR="00CA6A3A" w:rsidRDefault="00A54281" w:rsidP="00194627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471808" behindDoc="0" locked="0" layoutInCell="1" allowOverlap="1">
            <wp:simplePos x="0" y="0"/>
            <wp:positionH relativeFrom="column">
              <wp:posOffset>16179</wp:posOffset>
            </wp:positionH>
            <wp:positionV relativeFrom="paragraph">
              <wp:posOffset>-4330</wp:posOffset>
            </wp:positionV>
            <wp:extent cx="5225143" cy="1650671"/>
            <wp:effectExtent l="0" t="0" r="0" b="0"/>
            <wp:wrapNone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194627">
        <w:t xml:space="preserve">Диаграмма </w:t>
      </w:r>
      <w:fldSimple w:instr=" SEQ Диаграмма \* ARABIC ">
        <w:r w:rsidR="00ED6DCB">
          <w:rPr>
            <w:noProof/>
          </w:rPr>
          <w:t>3</w:t>
        </w:r>
      </w:fldSimple>
    </w:p>
    <w:p w:rsidR="00194627" w:rsidRDefault="00194627" w:rsidP="00194627"/>
    <w:p w:rsidR="009F2602" w:rsidRDefault="009F2602" w:rsidP="00194627"/>
    <w:p w:rsidR="00194627" w:rsidRPr="00194627" w:rsidRDefault="00194627" w:rsidP="00194627"/>
    <w:p w:rsidR="00CA6A3A" w:rsidRDefault="004B3287" w:rsidP="008B6168">
      <w:pPr>
        <w:pStyle w:val="1"/>
        <w:numPr>
          <w:ilvl w:val="1"/>
          <w:numId w:val="1"/>
        </w:numPr>
        <w:ind w:left="567" w:hanging="425"/>
      </w:pPr>
      <w:bookmarkStart w:id="3" w:name="_Toc428967405"/>
      <w:r>
        <w:lastRenderedPageBreak/>
        <w:t>Состав участников единого государственного экзамена в 2015 году</w:t>
      </w:r>
      <w:bookmarkEnd w:id="3"/>
    </w:p>
    <w:p w:rsidR="00DE1364" w:rsidRDefault="00DE1364" w:rsidP="00DE1364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6</w:t>
        </w:r>
      </w:fldSimple>
    </w:p>
    <w:p w:rsidR="00CA6A3A" w:rsidRPr="000C4FDF" w:rsidRDefault="00CA6A3A" w:rsidP="00CA6A3A">
      <w:pPr>
        <w:pStyle w:val="a9"/>
        <w:autoSpaceDE w:val="0"/>
        <w:autoSpaceDN w:val="0"/>
        <w:adjustRightInd w:val="0"/>
        <w:spacing w:after="0"/>
        <w:ind w:left="788" w:firstLine="709"/>
        <w:jc w:val="center"/>
        <w:rPr>
          <w:b/>
        </w:rPr>
      </w:pPr>
      <w:r w:rsidRPr="000C4FDF">
        <w:rPr>
          <w:b/>
        </w:rPr>
        <w:t>Состав участников ЕГЭ -2015 на территории Брянской области</w:t>
      </w:r>
    </w:p>
    <w:tbl>
      <w:tblPr>
        <w:tblW w:w="5000" w:type="pct"/>
        <w:tblLook w:val="04A0"/>
      </w:tblPr>
      <w:tblGrid>
        <w:gridCol w:w="2265"/>
        <w:gridCol w:w="996"/>
        <w:gridCol w:w="776"/>
        <w:gridCol w:w="940"/>
        <w:gridCol w:w="786"/>
        <w:gridCol w:w="814"/>
        <w:gridCol w:w="786"/>
        <w:gridCol w:w="814"/>
        <w:gridCol w:w="786"/>
        <w:gridCol w:w="891"/>
      </w:tblGrid>
      <w:tr w:rsidR="002A74A3" w:rsidRPr="002A74A3" w:rsidTr="007710DA">
        <w:trPr>
          <w:trHeight w:val="55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A3" w:rsidRPr="002A74A3" w:rsidRDefault="002A74A3" w:rsidP="002A74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 участники </w:t>
            </w:r>
          </w:p>
        </w:tc>
        <w:tc>
          <w:tcPr>
            <w:tcW w:w="33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A3" w:rsidRPr="002A74A3" w:rsidRDefault="002A74A3" w:rsidP="002A74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участников единого государственного экзамена</w:t>
            </w:r>
          </w:p>
        </w:tc>
      </w:tr>
      <w:tr w:rsidR="002A74A3" w:rsidRPr="002A74A3" w:rsidTr="007710DA">
        <w:trPr>
          <w:trHeight w:val="1753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Выпускники ТГ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</w:t>
            </w:r>
            <w:r w:rsidR="0084123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ки учреждений СПО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 (не включая демобилизованных и не прошедших ГИА)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7A447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7A447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ыпускники</w:t>
            </w: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не прошедшие ГИА</w:t>
            </w:r>
          </w:p>
        </w:tc>
      </w:tr>
      <w:tr w:rsidR="002A74A3" w:rsidRPr="002A74A3" w:rsidTr="007710DA">
        <w:trPr>
          <w:trHeight w:val="510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5860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96,9%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0,03%</w:t>
            </w:r>
          </w:p>
        </w:tc>
      </w:tr>
      <w:tr w:rsidR="00DA44D8" w:rsidRPr="002A74A3" w:rsidTr="007710DA">
        <w:trPr>
          <w:trHeight w:val="48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профильный уровень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4691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97,3%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0,04%</w:t>
            </w:r>
          </w:p>
        </w:tc>
      </w:tr>
      <w:tr w:rsidR="00DA44D8" w:rsidRPr="002A74A3" w:rsidTr="007710DA">
        <w:trPr>
          <w:trHeight w:val="48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базовый уровень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3316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3272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98,7%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0,8%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0,2%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0,1%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94,1%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5,5%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95,3%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2,0%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95,2%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4,5%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1,3%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4,1%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0,1%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98,2%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92,7%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4,6%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0,3%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92,9%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3699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3544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95,8%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2,8%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DA44D8" w:rsidRPr="002A74A3" w:rsidTr="007710DA">
        <w:trPr>
          <w:trHeight w:val="29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91,8%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Default="00DA44D8" w:rsidP="00DA44D8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DA44D8" w:rsidRPr="002A74A3" w:rsidTr="007710DA">
        <w:trPr>
          <w:trHeight w:val="480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4D8" w:rsidRPr="002A74A3" w:rsidRDefault="00DA44D8" w:rsidP="002A74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Итого по Брянской области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6203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5865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94,6%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1,1%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4,2%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2A74A3" w:rsidRDefault="00DA44D8" w:rsidP="00DA44D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0,1%</w:t>
            </w:r>
          </w:p>
        </w:tc>
      </w:tr>
    </w:tbl>
    <w:p w:rsidR="00194627" w:rsidRDefault="00194627" w:rsidP="00CA6A3A">
      <w:pPr>
        <w:pStyle w:val="ae"/>
        <w:jc w:val="right"/>
      </w:pPr>
    </w:p>
    <w:p w:rsidR="00C47F27" w:rsidRDefault="00CA6A3A" w:rsidP="00CA6A3A">
      <w:pPr>
        <w:pStyle w:val="ae"/>
        <w:jc w:val="right"/>
      </w:pPr>
      <w:r>
        <w:t xml:space="preserve">Диаграмма </w:t>
      </w:r>
      <w:fldSimple w:instr=" SEQ Диаграмма \* ARABIC ">
        <w:r w:rsidR="00ED6DCB">
          <w:rPr>
            <w:noProof/>
          </w:rPr>
          <w:t>4</w:t>
        </w:r>
      </w:fldSimple>
    </w:p>
    <w:p w:rsidR="00DE1364" w:rsidRDefault="00EB5570" w:rsidP="00DE1364">
      <w:r>
        <w:rPr>
          <w:noProof/>
          <w:lang w:eastAsia="ru-RU"/>
        </w:rPr>
        <w:drawing>
          <wp:anchor distT="0" distB="0" distL="114300" distR="114300" simplePos="0" relativeHeight="252472832" behindDoc="0" locked="0" layoutInCell="1" allowOverlap="1">
            <wp:simplePos x="0" y="0"/>
            <wp:positionH relativeFrom="column">
              <wp:posOffset>118358</wp:posOffset>
            </wp:positionH>
            <wp:positionV relativeFrom="paragraph">
              <wp:posOffset>76151</wp:posOffset>
            </wp:positionV>
            <wp:extent cx="6072992" cy="2268187"/>
            <wp:effectExtent l="19050" t="0" r="3958" b="0"/>
            <wp:wrapNone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A6A3A" w:rsidRDefault="00CA6A3A" w:rsidP="00DE1364"/>
    <w:p w:rsidR="00CA6A3A" w:rsidRDefault="00CA6A3A" w:rsidP="00DE1364"/>
    <w:p w:rsidR="00CA6A3A" w:rsidRDefault="00CA6A3A" w:rsidP="00DE1364"/>
    <w:p w:rsidR="00AD1564" w:rsidRDefault="00AD1564" w:rsidP="00DE1364"/>
    <w:p w:rsidR="00AD1564" w:rsidRDefault="00AD1564" w:rsidP="00DE1364"/>
    <w:p w:rsidR="00AD1564" w:rsidRDefault="00AD1564" w:rsidP="00DE1364"/>
    <w:p w:rsidR="004034E6" w:rsidRDefault="00AD1564" w:rsidP="008B6168">
      <w:pPr>
        <w:pStyle w:val="1"/>
        <w:numPr>
          <w:ilvl w:val="0"/>
          <w:numId w:val="1"/>
        </w:numPr>
        <w:spacing w:before="0"/>
        <w:ind w:left="567" w:hanging="425"/>
      </w:pPr>
      <w:bookmarkStart w:id="4" w:name="_Toc428967406"/>
      <w:r>
        <w:lastRenderedPageBreak/>
        <w:t xml:space="preserve">ОБЩИЕ СВЕДЕНИЯ О </w:t>
      </w:r>
      <w:r w:rsidR="00603A98">
        <w:t>РЕЗУЛЬТАТ</w:t>
      </w:r>
      <w:r>
        <w:t>АХ</w:t>
      </w:r>
      <w:r w:rsidR="00603A98">
        <w:t xml:space="preserve"> </w:t>
      </w:r>
      <w:r w:rsidR="009C3649">
        <w:t>ЕДИНОГО</w:t>
      </w:r>
      <w:r w:rsidR="00603A98">
        <w:t xml:space="preserve"> ГОСУДАРСТВЕННОГО ЭКЗАМЕНА </w:t>
      </w:r>
      <w:r>
        <w:t>НА ТЕРРИТОРИИ</w:t>
      </w:r>
      <w:r w:rsidR="00603A98">
        <w:t xml:space="preserve"> БРЯНСКОЙ ОБЛАСТИ В 201</w:t>
      </w:r>
      <w:r>
        <w:t>5</w:t>
      </w:r>
      <w:r w:rsidR="00603A98">
        <w:t xml:space="preserve"> ГОДУ</w:t>
      </w:r>
      <w:bookmarkEnd w:id="4"/>
    </w:p>
    <w:p w:rsidR="00603A98" w:rsidRDefault="00655FA0" w:rsidP="00711390">
      <w:pPr>
        <w:pStyle w:val="1"/>
        <w:numPr>
          <w:ilvl w:val="1"/>
          <w:numId w:val="1"/>
        </w:numPr>
        <w:spacing w:before="200"/>
        <w:ind w:left="567" w:hanging="425"/>
      </w:pPr>
      <w:bookmarkStart w:id="5" w:name="_Toc428967407"/>
      <w:r>
        <w:t>Основные статистические результаты ЕГЭ в Брянской области</w:t>
      </w:r>
      <w:bookmarkEnd w:id="5"/>
    </w:p>
    <w:p w:rsidR="00C3420C" w:rsidRDefault="00C3420C" w:rsidP="00AD1564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7</w:t>
        </w:r>
      </w:fldSimple>
    </w:p>
    <w:tbl>
      <w:tblPr>
        <w:tblW w:w="5000" w:type="pct"/>
        <w:tblLook w:val="04A0"/>
      </w:tblPr>
      <w:tblGrid>
        <w:gridCol w:w="2801"/>
        <w:gridCol w:w="1167"/>
        <w:gridCol w:w="1013"/>
        <w:gridCol w:w="985"/>
        <w:gridCol w:w="1102"/>
        <w:gridCol w:w="1393"/>
        <w:gridCol w:w="1393"/>
      </w:tblGrid>
      <w:tr w:rsidR="009F2602" w:rsidRPr="009F2602" w:rsidTr="00DA44D8">
        <w:trPr>
          <w:trHeight w:val="510"/>
        </w:trPr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9F2602" w:rsidRDefault="009F2602" w:rsidP="009F2602">
            <w:pPr>
              <w:spacing w:after="0"/>
              <w:jc w:val="righ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9F2602">
              <w:rPr>
                <w:rFonts w:eastAsia="Times New Roman"/>
                <w:color w:val="000000"/>
                <w:szCs w:val="24"/>
                <w:lang w:eastAsia="ru-RU"/>
              </w:rPr>
              <w:t>Предмет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участников по предметам в 2015 году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Средний балл по предмету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участников, не преодолевших минимальный порог баллов</w:t>
            </w:r>
          </w:p>
        </w:tc>
      </w:tr>
      <w:tr w:rsidR="009F2602" w:rsidRPr="009F2602" w:rsidTr="009F2602">
        <w:trPr>
          <w:trHeight w:val="975"/>
        </w:trPr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6F5EED" w:rsidRDefault="006F5EED" w:rsidP="009F2602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F5EED">
              <w:rPr>
                <w:rFonts w:eastAsia="Times New Roman"/>
                <w:sz w:val="18"/>
                <w:szCs w:val="18"/>
                <w:lang w:eastAsia="ru-RU"/>
              </w:rPr>
              <w:t>По России</w:t>
            </w:r>
            <w:r w:rsidR="00D9222C">
              <w:rPr>
                <w:rStyle w:val="af3"/>
                <w:rFonts w:eastAsia="Times New Roman"/>
                <w:sz w:val="18"/>
                <w:szCs w:val="18"/>
                <w:lang w:eastAsia="ru-RU"/>
              </w:rPr>
              <w:footnoteReference w:id="4"/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 Брянской области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9F2602" w:rsidRDefault="009F2602" w:rsidP="009F2602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Брянская область по сравнению с Россией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602" w:rsidRPr="009F2602" w:rsidRDefault="009F2602" w:rsidP="009F260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6050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67,9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Математика профильная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4691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48,8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-2,1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Математика базовая</w:t>
            </w:r>
            <w:r>
              <w:rPr>
                <w:rStyle w:val="af3"/>
                <w:rFonts w:eastAsia="Times New Roman"/>
                <w:color w:val="000000"/>
                <w:sz w:val="22"/>
                <w:lang w:eastAsia="ru-RU"/>
              </w:rPr>
              <w:footnoteReference w:id="5"/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3316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4,1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0,1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52,4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61,7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4,6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Информатика и ИКТ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50,3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-3,7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90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20,1%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58,3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4,7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135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53,4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55,3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2,3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64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-1,9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Немецкий язык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н/д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47,7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Испанский язык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н/д</w:t>
            </w: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61,0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3699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57,4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-1,2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379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4D8" w:rsidRPr="009F2602" w:rsidRDefault="00DA44D8" w:rsidP="00DA44D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243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57,1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65,0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7,9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1,6%</w:t>
            </w:r>
          </w:p>
        </w:tc>
      </w:tr>
      <w:tr w:rsidR="00DA44D8" w:rsidRPr="009F2602" w:rsidTr="009F2602">
        <w:trPr>
          <w:trHeight w:val="30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righ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 (чел./экз.)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9F2602">
              <w:rPr>
                <w:rFonts w:eastAsia="Times New Roman"/>
                <w:b/>
                <w:color w:val="C00000"/>
                <w:sz w:val="22"/>
                <w:lang w:eastAsia="ru-RU"/>
              </w:rPr>
              <w:t>23921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2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2"/>
                <w:lang w:eastAsia="ru-RU"/>
              </w:rPr>
              <w:t>58,2</w:t>
            </w:r>
            <w:r>
              <w:rPr>
                <w:rStyle w:val="af3"/>
                <w:rFonts w:eastAsia="Times New Roman"/>
                <w:b/>
                <w:color w:val="C00000"/>
                <w:sz w:val="22"/>
                <w:lang w:eastAsia="ru-RU"/>
              </w:rPr>
              <w:footnoteReference w:id="6"/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2"/>
                <w:lang w:eastAsia="ru-RU"/>
              </w:rPr>
              <w:t>-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  <w:lang w:eastAsia="ru-RU"/>
              </w:rPr>
            </w:pPr>
            <w:r w:rsidRPr="009F2602">
              <w:rPr>
                <w:rFonts w:eastAsia="Times New Roman"/>
                <w:b/>
                <w:color w:val="C00000"/>
                <w:sz w:val="22"/>
                <w:lang w:eastAsia="ru-RU"/>
              </w:rPr>
              <w:t>1326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4D8" w:rsidRPr="009F2602" w:rsidRDefault="00DA44D8" w:rsidP="00DA44D8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9F2602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5,5%</w:t>
            </w:r>
          </w:p>
        </w:tc>
      </w:tr>
    </w:tbl>
    <w:p w:rsidR="009F2602" w:rsidRDefault="009F2602" w:rsidP="00AD1564">
      <w:pPr>
        <w:pStyle w:val="ae"/>
        <w:spacing w:after="0"/>
        <w:contextualSpacing/>
        <w:jc w:val="right"/>
      </w:pPr>
    </w:p>
    <w:p w:rsidR="003867DF" w:rsidRDefault="00C3420C" w:rsidP="009F260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8</w:t>
        </w:r>
      </w:fldSimple>
    </w:p>
    <w:p w:rsidR="009F2602" w:rsidRPr="009F2602" w:rsidRDefault="009F2602" w:rsidP="009F2602">
      <w:pPr>
        <w:spacing w:after="0"/>
        <w:contextualSpacing/>
      </w:pPr>
    </w:p>
    <w:tbl>
      <w:tblPr>
        <w:tblW w:w="5000" w:type="pct"/>
        <w:tblLook w:val="04A0"/>
      </w:tblPr>
      <w:tblGrid>
        <w:gridCol w:w="2117"/>
        <w:gridCol w:w="946"/>
        <w:gridCol w:w="1179"/>
        <w:gridCol w:w="946"/>
        <w:gridCol w:w="928"/>
        <w:gridCol w:w="946"/>
        <w:gridCol w:w="928"/>
        <w:gridCol w:w="944"/>
        <w:gridCol w:w="920"/>
      </w:tblGrid>
      <w:tr w:rsidR="00C7571E" w:rsidRPr="00211656" w:rsidTr="009F2602">
        <w:trPr>
          <w:trHeight w:val="746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по предметам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211656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1165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</w:tr>
      <w:tr w:rsidR="00C7571E" w:rsidRPr="00727B95" w:rsidTr="009F2602">
        <w:trPr>
          <w:trHeight w:val="300"/>
        </w:trPr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71E" w:rsidRPr="00106845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1E" w:rsidRPr="00727B95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727B95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1E" w:rsidRPr="00727B95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727B95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1E" w:rsidRPr="00727B95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727B95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71E" w:rsidRPr="00727B95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71E" w:rsidRPr="00727B95" w:rsidRDefault="00C7571E" w:rsidP="00BC775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EC19BA" w:rsidRDefault="00BC45B1" w:rsidP="00BC775C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6050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67,9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EC19BA" w:rsidRDefault="00BC45B1" w:rsidP="00BC775C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профильная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638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4691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48,8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8,9%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EC19BA" w:rsidRDefault="00BC45B1" w:rsidP="00BC775C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базовая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3316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4,1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2,4%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1481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52,4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887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61,7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5,9%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447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50,3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8,6%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20,1%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1402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58,3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9,6%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1206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53,4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12,3%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5,6%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114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55,3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370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64,0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0,9%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3,8%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BC775C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47,7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6E0FFA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61,0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EC19BA" w:rsidRDefault="00BC45B1" w:rsidP="006E0FFA">
            <w:pPr>
              <w:spacing w:after="0"/>
              <w:contextualSpacing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3699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lang w:eastAsia="ru-RU"/>
              </w:rPr>
              <w:t>57,4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F260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10,2%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EC19BA" w:rsidRDefault="00BC45B1" w:rsidP="006E0FFA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C19B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85779D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85779D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85779D">
              <w:rPr>
                <w:rFonts w:eastAsia="Times New Roman"/>
                <w:color w:val="000000"/>
                <w:sz w:val="18"/>
                <w:lang w:eastAsia="ru-RU"/>
              </w:rPr>
              <w:t>243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85779D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85779D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lang w:eastAsia="ru-RU"/>
              </w:rPr>
            </w:pPr>
            <w:r w:rsidRPr="0085779D">
              <w:rPr>
                <w:rFonts w:eastAsia="Times New Roman"/>
                <w:color w:val="000000"/>
                <w:sz w:val="18"/>
                <w:lang w:eastAsia="ru-RU"/>
              </w:rPr>
              <w:t>65,0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85779D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85779D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779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85779D" w:rsidRDefault="00BC45B1" w:rsidP="00BC45B1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85779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85779D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5779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1,6%</w:t>
            </w:r>
          </w:p>
        </w:tc>
      </w:tr>
      <w:tr w:rsidR="00BC45B1" w:rsidRPr="005E1A5C" w:rsidTr="008B0710">
        <w:trPr>
          <w:trHeight w:val="227"/>
        </w:trPr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27B95" w:rsidRDefault="00BC45B1" w:rsidP="00BC775C">
            <w:pPr>
              <w:spacing w:after="0"/>
              <w:contextualSpacing/>
              <w:jc w:val="righ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</w:t>
            </w: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 xml:space="preserve"> (чел./экз.)</w:t>
            </w:r>
            <w:r w:rsidRPr="00727B9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2298</w:t>
            </w: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23921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727B95" w:rsidRDefault="00BC45B1" w:rsidP="00BC45B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727B95" w:rsidRDefault="00BC45B1" w:rsidP="00BC45B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C16EF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80</w:t>
            </w: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AC16EF" w:rsidRDefault="00BC45B1" w:rsidP="00BC45B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1326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E1A5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5E1A5C" w:rsidRDefault="00BC45B1" w:rsidP="00BC45B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5,5%</w:t>
            </w:r>
          </w:p>
        </w:tc>
      </w:tr>
    </w:tbl>
    <w:p w:rsidR="00C3420C" w:rsidRDefault="00C3420C" w:rsidP="00665F09">
      <w:pPr>
        <w:pStyle w:val="ae"/>
        <w:spacing w:after="0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9</w:t>
        </w:r>
      </w:fldSimple>
    </w:p>
    <w:p w:rsidR="00CD3F16" w:rsidRDefault="00CD3F16" w:rsidP="00CD3F16">
      <w:pPr>
        <w:spacing w:after="0"/>
        <w:contextualSpacing/>
        <w:jc w:val="center"/>
        <w:rPr>
          <w:b/>
        </w:rPr>
      </w:pPr>
      <w:r>
        <w:rPr>
          <w:b/>
        </w:rPr>
        <w:t>Статистические данные по среднему баллу в Брянской области по категориям участников ЕГЭ в 2015 году</w:t>
      </w:r>
    </w:p>
    <w:tbl>
      <w:tblPr>
        <w:tblW w:w="5000" w:type="pct"/>
        <w:tblLook w:val="04A0"/>
      </w:tblPr>
      <w:tblGrid>
        <w:gridCol w:w="2890"/>
        <w:gridCol w:w="1672"/>
        <w:gridCol w:w="1253"/>
        <w:gridCol w:w="1253"/>
        <w:gridCol w:w="1671"/>
        <w:gridCol w:w="1115"/>
      </w:tblGrid>
      <w:tr w:rsidR="002A74A3" w:rsidRPr="002A74A3" w:rsidTr="00BC45B1">
        <w:trPr>
          <w:trHeight w:val="730"/>
        </w:trPr>
        <w:tc>
          <w:tcPr>
            <w:tcW w:w="1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A3" w:rsidRPr="002A74A3" w:rsidRDefault="002A74A3" w:rsidP="002A74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 участники </w:t>
            </w:r>
          </w:p>
        </w:tc>
        <w:tc>
          <w:tcPr>
            <w:tcW w:w="26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A3" w:rsidRPr="002A74A3" w:rsidRDefault="002A74A3" w:rsidP="002A74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Категории участников единого государственного экзамена</w:t>
            </w:r>
          </w:p>
        </w:tc>
      </w:tr>
      <w:tr w:rsidR="002A74A3" w:rsidRPr="002A74A3" w:rsidTr="00BC45B1">
        <w:trPr>
          <w:trHeight w:val="1500"/>
        </w:trPr>
        <w:tc>
          <w:tcPr>
            <w:tcW w:w="1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Выпускники ТГ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</w:t>
            </w:r>
            <w:r w:rsidR="0084123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ки учреждений СПО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2A74A3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ВПЛ ( включая демобилизованных и не прошедших ГИА)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A3" w:rsidRPr="002A74A3" w:rsidRDefault="002A74A3" w:rsidP="007A447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7A447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ыпускники</w:t>
            </w:r>
            <w:r w:rsidRPr="002A74A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, не прошедшие ГИА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24,0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 базовая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3,0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42,0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21,0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63,0</w:t>
            </w:r>
          </w:p>
        </w:tc>
      </w:tr>
      <w:tr w:rsidR="00BC45B1" w:rsidRPr="002A74A3" w:rsidTr="00BC45B1">
        <w:trPr>
          <w:trHeight w:val="20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65,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C45B1" w:rsidRPr="002A74A3" w:rsidTr="00BC45B1">
        <w:trPr>
          <w:trHeight w:val="283"/>
        </w:trPr>
        <w:tc>
          <w:tcPr>
            <w:tcW w:w="1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left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Итого по Брянской области 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2A74A3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2A74A3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36,9</w:t>
            </w:r>
          </w:p>
        </w:tc>
      </w:tr>
    </w:tbl>
    <w:p w:rsidR="00CD3F16" w:rsidRDefault="00CD3F16" w:rsidP="00BC6826">
      <w:pPr>
        <w:pStyle w:val="ae"/>
        <w:spacing w:after="0"/>
        <w:contextualSpacing/>
        <w:jc w:val="right"/>
      </w:pPr>
    </w:p>
    <w:p w:rsidR="00BC6826" w:rsidRDefault="00BC6826" w:rsidP="00BC6826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</w:t>
        </w:r>
      </w:fldSimple>
    </w:p>
    <w:p w:rsidR="00CD3F16" w:rsidRPr="00574296" w:rsidRDefault="00CD3F16" w:rsidP="00CD3F16">
      <w:pPr>
        <w:spacing w:after="0"/>
        <w:contextualSpacing/>
        <w:jc w:val="center"/>
        <w:rPr>
          <w:b/>
        </w:rPr>
      </w:pPr>
      <w:r w:rsidRPr="00574296">
        <w:rPr>
          <w:b/>
        </w:rPr>
        <w:t>Статистические данные ЕГЭ по предметам в Брянской области в 201</w:t>
      </w:r>
      <w:r>
        <w:rPr>
          <w:b/>
        </w:rPr>
        <w:t>5</w:t>
      </w:r>
      <w:r w:rsidRPr="00574296">
        <w:rPr>
          <w:b/>
        </w:rPr>
        <w:t xml:space="preserve"> году</w:t>
      </w:r>
    </w:p>
    <w:tbl>
      <w:tblPr>
        <w:tblW w:w="5000" w:type="pct"/>
        <w:tblLook w:val="04A0"/>
      </w:tblPr>
      <w:tblGrid>
        <w:gridCol w:w="3096"/>
        <w:gridCol w:w="1074"/>
        <w:gridCol w:w="924"/>
        <w:gridCol w:w="1275"/>
        <w:gridCol w:w="1285"/>
        <w:gridCol w:w="1100"/>
        <w:gridCol w:w="1100"/>
      </w:tblGrid>
      <w:tr w:rsidR="00324CF5" w:rsidRPr="00324CF5" w:rsidTr="00BC45B1">
        <w:trPr>
          <w:trHeight w:val="20"/>
        </w:trPr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по предметам в 2015 году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 по предмету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не преодолевших минимальный порог баллов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набравших 100 баллов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6050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0,5%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68,1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21,0%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0,6%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Математика  профильная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4691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8,9%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  <w:r w:rsidR="00154E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4564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0,0</w:t>
            </w:r>
            <w:r w:rsidR="00154E0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Математика  базовая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3316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3272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887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5,9%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1,1%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1,2%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50,3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20,1%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19,0%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9,6%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58,5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10,0%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53,7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6,1%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55,4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2,9</w:t>
            </w: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7,1%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7,7%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61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3699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10,2%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3544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10,1%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0,1%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1,6%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0,8%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left"/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65,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</w:t>
            </w: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0,4%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23921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1326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5,5%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  <w:tr w:rsidR="00BC45B1" w:rsidRPr="00324CF5" w:rsidTr="00BC45B1">
        <w:trPr>
          <w:trHeight w:val="20"/>
        </w:trPr>
        <w:tc>
          <w:tcPr>
            <w:tcW w:w="1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324CF5" w:rsidRDefault="00BC45B1" w:rsidP="00BC45B1">
            <w:pPr>
              <w:spacing w:after="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В т.ч. выпускников ОО текущего года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23088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630F51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30F5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1229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5,3%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324CF5" w:rsidRDefault="00BC45B1" w:rsidP="00BC45B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0,2%</w:t>
            </w:r>
          </w:p>
        </w:tc>
      </w:tr>
    </w:tbl>
    <w:p w:rsidR="009F2602" w:rsidRDefault="009F2602" w:rsidP="006450B6">
      <w:pPr>
        <w:pStyle w:val="ae"/>
        <w:jc w:val="right"/>
        <w:sectPr w:rsidR="009F2602" w:rsidSect="009927F5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BC6826" w:rsidRDefault="006450B6" w:rsidP="009F2602">
      <w:pPr>
        <w:pStyle w:val="ae"/>
        <w:spacing w:after="0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11</w:t>
        </w:r>
      </w:fldSimple>
    </w:p>
    <w:p w:rsidR="00CD3F16" w:rsidRPr="00034773" w:rsidRDefault="00CD3F16" w:rsidP="009F2602">
      <w:pPr>
        <w:spacing w:after="0"/>
        <w:contextualSpacing/>
        <w:jc w:val="center"/>
        <w:rPr>
          <w:b/>
        </w:rPr>
      </w:pPr>
      <w:r w:rsidRPr="00034773">
        <w:rPr>
          <w:b/>
        </w:rPr>
        <w:t>Распределение тестовых баллов по результатам ЕГЭ на территории Брянской области в 2014 году</w:t>
      </w:r>
    </w:p>
    <w:tbl>
      <w:tblPr>
        <w:tblW w:w="5031" w:type="pct"/>
        <w:tblLook w:val="04A0"/>
      </w:tblPr>
      <w:tblGrid>
        <w:gridCol w:w="1976"/>
        <w:gridCol w:w="725"/>
        <w:gridCol w:w="1483"/>
        <w:gridCol w:w="816"/>
        <w:gridCol w:w="871"/>
        <w:gridCol w:w="930"/>
        <w:gridCol w:w="986"/>
        <w:gridCol w:w="986"/>
        <w:gridCol w:w="930"/>
        <w:gridCol w:w="930"/>
        <w:gridCol w:w="1041"/>
        <w:gridCol w:w="986"/>
        <w:gridCol w:w="986"/>
        <w:gridCol w:w="986"/>
        <w:gridCol w:w="816"/>
      </w:tblGrid>
      <w:tr w:rsidR="009F2602" w:rsidRPr="009F2602" w:rsidTr="009F2602">
        <w:trPr>
          <w:trHeight w:val="23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Предмет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Количество участников ЕГЭ</w:t>
            </w:r>
          </w:p>
        </w:tc>
        <w:tc>
          <w:tcPr>
            <w:tcW w:w="364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Диапазон тестовых баллов</w:t>
            </w:r>
          </w:p>
        </w:tc>
      </w:tr>
      <w:tr w:rsidR="009F2602" w:rsidRPr="009F2602" w:rsidTr="009F2602">
        <w:trPr>
          <w:trHeight w:val="173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BC45B1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BC45B1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2602" w:rsidRPr="00BC45B1" w:rsidRDefault="009F2602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1 - 10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11 -20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21 - 30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31 - 40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41 -50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51 -60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61 - 70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71 - 80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81 - 90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91 - 99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02" w:rsidRPr="00BC45B1" w:rsidRDefault="009F2602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</w:pPr>
            <w:r w:rsidRPr="00BC45B1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ru-RU"/>
              </w:rPr>
              <w:t>100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Русский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6050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1101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1667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1266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883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33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97,5%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18,2%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27,6%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20,9%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0,5%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Математика профильная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4691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479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863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1041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354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75,6%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0,9%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10,2%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18,4%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22,2%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18,8%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17,1%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Физика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1481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436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107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23,9%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12,3%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34,8%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29,4%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0,1%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Химия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174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185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10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14,3%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3,6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8,9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12,9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19,6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20,9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22,2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6,8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3,2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Информатика и ИКТ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447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9,2%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25,1%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16,8%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17,2%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11,0%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Биология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1402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186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273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210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22,6%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13,3%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19,5%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16,2%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17,4%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15,0%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0,1%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История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1206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196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305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19,4%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16,3%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25,3%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20,4%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18,5%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0,2%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География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9,6%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26,3%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23,7%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28,9%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Английский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370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7,8%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9,5%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12,4%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17,6%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18,9%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15,7%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9,5%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Немецкий язык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28,6%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7,1%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14,3%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 xml:space="preserve">Испанский язык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100,0%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Обществознание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3699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97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242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761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1058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924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357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177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59,6%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0,1%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1,5%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6,5%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20,6%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28,6%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25,0%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9,7%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4,8%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1,1%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0,1%</w:t>
            </w:r>
          </w:p>
        </w:tc>
      </w:tr>
      <w:tr w:rsidR="00BC45B1" w:rsidRPr="009F2602" w:rsidTr="007710DA">
        <w:trPr>
          <w:trHeight w:val="304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5B1" w:rsidRPr="009F2602" w:rsidRDefault="00BC45B1" w:rsidP="00BC45B1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Литература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чел.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243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15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49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2</w:t>
            </w:r>
          </w:p>
        </w:tc>
      </w:tr>
      <w:tr w:rsidR="00BC45B1" w:rsidRPr="009F2602" w:rsidTr="009F2602">
        <w:trPr>
          <w:trHeight w:val="304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5B1" w:rsidRPr="009F2602" w:rsidRDefault="00BC45B1" w:rsidP="009F2602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9F2602" w:rsidRDefault="00BC45B1" w:rsidP="009F260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</w:pPr>
            <w:r w:rsidRPr="009F2602">
              <w:rPr>
                <w:rFonts w:asciiTheme="minorHAnsi" w:eastAsia="Times New Roman" w:hAnsiTheme="minorHAnsi" w:cstheme="minorHAnsi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3,9%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0,4%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1,2%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6,2%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12,3%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20,2%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21,8%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17,7%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9,9%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9,5%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5B1" w:rsidRPr="007710DA" w:rsidRDefault="00BC45B1" w:rsidP="00BC45B1">
            <w:pPr>
              <w:spacing w:after="0"/>
              <w:contextualSpacing/>
              <w:jc w:val="center"/>
              <w:rPr>
                <w:color w:val="000000"/>
                <w:sz w:val="22"/>
              </w:rPr>
            </w:pPr>
            <w:r w:rsidRPr="007710DA">
              <w:rPr>
                <w:color w:val="000000"/>
                <w:sz w:val="22"/>
              </w:rPr>
              <w:t>0,8%</w:t>
            </w:r>
          </w:p>
        </w:tc>
      </w:tr>
    </w:tbl>
    <w:p w:rsidR="009F2602" w:rsidRDefault="009F2602" w:rsidP="00BC6826">
      <w:pPr>
        <w:sectPr w:rsidR="009F2602" w:rsidSect="009F260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6450B6" w:rsidRDefault="006450B6" w:rsidP="006450B6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12</w:t>
        </w:r>
      </w:fldSimple>
    </w:p>
    <w:p w:rsidR="00CD3F16" w:rsidRDefault="00CD3F16" w:rsidP="00CD3F16">
      <w:pPr>
        <w:spacing w:after="0"/>
        <w:contextualSpacing/>
        <w:jc w:val="center"/>
        <w:rPr>
          <w:b/>
        </w:rPr>
      </w:pPr>
      <w:r w:rsidRPr="0071469D">
        <w:rPr>
          <w:b/>
        </w:rPr>
        <w:t xml:space="preserve">Количество участников ЕГЭ, набравших </w:t>
      </w:r>
      <w:r>
        <w:rPr>
          <w:b/>
        </w:rPr>
        <w:t xml:space="preserve">от </w:t>
      </w:r>
      <w:r w:rsidRPr="0071469D">
        <w:rPr>
          <w:b/>
        </w:rPr>
        <w:t>80</w:t>
      </w:r>
      <w:r>
        <w:rPr>
          <w:b/>
        </w:rPr>
        <w:t xml:space="preserve"> до </w:t>
      </w:r>
      <w:r w:rsidRPr="0071469D">
        <w:rPr>
          <w:b/>
        </w:rPr>
        <w:t>100 тестовых баллов по учебным предметам в 2015 году</w:t>
      </w:r>
    </w:p>
    <w:p w:rsidR="00485FCD" w:rsidRDefault="00485FCD" w:rsidP="00CD3F16">
      <w:pPr>
        <w:spacing w:after="0"/>
        <w:contextualSpacing/>
        <w:jc w:val="center"/>
        <w:rPr>
          <w:b/>
        </w:rPr>
      </w:pPr>
    </w:p>
    <w:tbl>
      <w:tblPr>
        <w:tblW w:w="5000" w:type="pct"/>
        <w:tblLook w:val="04A0"/>
      </w:tblPr>
      <w:tblGrid>
        <w:gridCol w:w="760"/>
        <w:gridCol w:w="525"/>
        <w:gridCol w:w="695"/>
        <w:gridCol w:w="630"/>
        <w:gridCol w:w="600"/>
        <w:gridCol w:w="630"/>
        <w:gridCol w:w="600"/>
        <w:gridCol w:w="695"/>
        <w:gridCol w:w="600"/>
        <w:gridCol w:w="600"/>
        <w:gridCol w:w="695"/>
        <w:gridCol w:w="459"/>
        <w:gridCol w:w="459"/>
        <w:gridCol w:w="600"/>
        <w:gridCol w:w="697"/>
        <w:gridCol w:w="609"/>
      </w:tblGrid>
      <w:tr w:rsidR="00485FCD" w:rsidRPr="00485FCD" w:rsidTr="00714754">
        <w:trPr>
          <w:trHeight w:val="1632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FCD" w:rsidRPr="00485FCD" w:rsidRDefault="00485FCD" w:rsidP="00485FC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FCD" w:rsidRPr="006F5EED" w:rsidRDefault="00485FCD" w:rsidP="00485FCD">
            <w:pPr>
              <w:spacing w:after="0"/>
              <w:jc w:val="left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6F5EED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Итого чел./экз.</w:t>
            </w:r>
          </w:p>
        </w:tc>
      </w:tr>
      <w:tr w:rsidR="00485FCD" w:rsidRPr="00485FCD" w:rsidTr="00485FCD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Брянская область, всего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1309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1D36B4">
            <w:pPr>
              <w:spacing w:after="0"/>
              <w:jc w:val="center"/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  <w:t>2275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54" w:rsidRPr="00485FCD" w:rsidRDefault="00714754" w:rsidP="00485FCD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21,6%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6,4%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13,5</w:t>
            </w:r>
            <w:r w:rsidR="00154E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4,3%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13,7%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7,4%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3,5%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26,2%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7,2%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20,2%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485FCD">
            <w:pPr>
              <w:spacing w:after="0"/>
              <w:jc w:val="center"/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  <w:t>9,5%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1D36B4">
            <w:pPr>
              <w:spacing w:after="0"/>
              <w:jc w:val="center"/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  <w:t>937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54" w:rsidRPr="00485FCD" w:rsidRDefault="00714754" w:rsidP="00485FCD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10,1%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1,4%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6,8</w:t>
            </w:r>
            <w:r w:rsidR="00154E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1,1%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1,8%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10,5%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1,9%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485FCD">
            <w:pPr>
              <w:spacing w:after="0"/>
              <w:jc w:val="center"/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  <w:t>3,9%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1D36B4">
            <w:pPr>
              <w:spacing w:after="0"/>
              <w:jc w:val="center"/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  <w:t>53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54" w:rsidRPr="00485FCD" w:rsidRDefault="00714754" w:rsidP="00485FCD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0,5%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</w:t>
            </w:r>
            <w:r w:rsidR="00154E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1,1</w:t>
            </w:r>
            <w:r w:rsidR="00154E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0,8%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485FCD">
            <w:pPr>
              <w:spacing w:after="0"/>
              <w:jc w:val="center"/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eastAsia="Times New Roman"/>
                <w:b/>
                <w:color w:val="C00000"/>
                <w:sz w:val="16"/>
                <w:szCs w:val="16"/>
                <w:lang w:eastAsia="ru-RU"/>
              </w:rPr>
              <w:t>0,2%</w:t>
            </w:r>
          </w:p>
        </w:tc>
      </w:tr>
      <w:tr w:rsidR="00485FCD" w:rsidRPr="00485FCD" w:rsidTr="00485FCD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FCD" w:rsidRPr="00485FCD" w:rsidRDefault="00485FCD" w:rsidP="00485FCD">
            <w:pPr>
              <w:spacing w:after="0"/>
              <w:jc w:val="left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85FC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 т.ч. выпускники текущего года Брянской области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80-100 баллов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CA2989" w:rsidRDefault="00714754" w:rsidP="001D36B4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2989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2098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54" w:rsidRPr="00485FCD" w:rsidRDefault="00714754" w:rsidP="00485FCD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21,9%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6,2%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13,6</w:t>
            </w:r>
            <w:r w:rsidR="00154E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4,2%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13,4%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7,5%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28,0%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3,8%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CA2989" w:rsidRDefault="00714754" w:rsidP="00CA2989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2989">
              <w:rPr>
                <w:color w:val="000000"/>
                <w:sz w:val="16"/>
                <w:szCs w:val="16"/>
              </w:rPr>
              <w:t>20,2%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9,1%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90-100 баллов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CA2989" w:rsidRDefault="00714754" w:rsidP="001D36B4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2989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885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54" w:rsidRPr="00485FCD" w:rsidRDefault="00714754" w:rsidP="00485FCD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10,3%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1,3%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6,8</w:t>
            </w:r>
            <w:r w:rsidR="00154E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0,9%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5,2%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2,1%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3,6%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11,4%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1,0%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CA2989" w:rsidRDefault="00714754" w:rsidP="00CA2989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2989">
              <w:rPr>
                <w:color w:val="000000"/>
                <w:sz w:val="16"/>
                <w:szCs w:val="16"/>
              </w:rPr>
              <w:t>10,3%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3,8%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CA2989" w:rsidRDefault="00714754" w:rsidP="001D36B4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298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2</w:t>
            </w:r>
          </w:p>
        </w:tc>
      </w:tr>
      <w:tr w:rsidR="00714754" w:rsidRPr="00485FCD" w:rsidTr="00714754">
        <w:trPr>
          <w:trHeight w:val="300"/>
        </w:trPr>
        <w:tc>
          <w:tcPr>
            <w:tcW w:w="3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754" w:rsidRPr="00485FCD" w:rsidRDefault="00714754" w:rsidP="00485FCD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%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0,6%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0,0</w:t>
            </w:r>
            <w:r w:rsidR="00154E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1,2</w:t>
            </w:r>
            <w:r w:rsidR="00154E0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0,2%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485FC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485FC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0,1%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CA2989" w:rsidRDefault="00714754" w:rsidP="00CA2989">
            <w:pPr>
              <w:spacing w:after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CA2989">
              <w:rPr>
                <w:color w:val="000000"/>
                <w:sz w:val="16"/>
                <w:szCs w:val="16"/>
              </w:rPr>
              <w:t>0,5%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F5EED" w:rsidRDefault="00714754" w:rsidP="00485FC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</w:pPr>
            <w:r w:rsidRPr="006F5EED">
              <w:rPr>
                <w:rFonts w:asciiTheme="minorHAnsi" w:eastAsia="Times New Roman" w:hAnsiTheme="minorHAnsi" w:cstheme="minorHAnsi"/>
                <w:b/>
                <w:color w:val="C00000"/>
                <w:sz w:val="16"/>
                <w:szCs w:val="16"/>
                <w:lang w:eastAsia="ru-RU"/>
              </w:rPr>
              <w:t>0,2%</w:t>
            </w:r>
          </w:p>
        </w:tc>
      </w:tr>
    </w:tbl>
    <w:p w:rsidR="00485FCD" w:rsidRDefault="00485FCD" w:rsidP="00BC775C">
      <w:pPr>
        <w:pStyle w:val="ae"/>
        <w:jc w:val="right"/>
      </w:pPr>
    </w:p>
    <w:p w:rsidR="00BC775C" w:rsidRDefault="00BC775C" w:rsidP="00BC775C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13</w:t>
        </w:r>
      </w:fldSimple>
    </w:p>
    <w:p w:rsidR="00485FCD" w:rsidRPr="00485FCD" w:rsidRDefault="00485FCD" w:rsidP="00485FCD">
      <w:pPr>
        <w:jc w:val="center"/>
      </w:pPr>
      <w:r w:rsidRPr="00485FCD">
        <w:rPr>
          <w:b/>
        </w:rPr>
        <w:t>Общие результаты единого государственного экзамена в 2015 году по типам населенных пунктов Брянской области</w:t>
      </w:r>
    </w:p>
    <w:tbl>
      <w:tblPr>
        <w:tblW w:w="5000" w:type="pct"/>
        <w:tblLook w:val="04A0"/>
      </w:tblPr>
      <w:tblGrid>
        <w:gridCol w:w="2549"/>
        <w:gridCol w:w="1287"/>
        <w:gridCol w:w="2028"/>
        <w:gridCol w:w="1549"/>
        <w:gridCol w:w="1192"/>
        <w:gridCol w:w="1249"/>
      </w:tblGrid>
      <w:tr w:rsidR="00BC775C" w:rsidRPr="00161AA4" w:rsidTr="00485FCD">
        <w:trPr>
          <w:trHeight w:val="1200"/>
        </w:trPr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5C" w:rsidRPr="00161AA4" w:rsidRDefault="006F5EED" w:rsidP="00BC775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Типы</w:t>
            </w:r>
            <w:r w:rsidR="00BC775C"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населенных пунктов</w:t>
            </w:r>
            <w:r w:rsidR="00BC775C" w:rsidRPr="00B22089">
              <w:rPr>
                <w:rStyle w:val="af3"/>
                <w:b/>
                <w:sz w:val="20"/>
                <w:szCs w:val="20"/>
                <w:lang w:eastAsia="ru-RU"/>
              </w:rPr>
              <w:footnoteReference w:customMarkFollows="1" w:id="7"/>
              <w:sym w:font="Symbol" w:char="F02A"/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5C" w:rsidRPr="00161AA4" w:rsidRDefault="00BC775C" w:rsidP="00BC775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5C" w:rsidRPr="00161AA4" w:rsidRDefault="00BC775C" w:rsidP="00BC775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человек/экзаменов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5C" w:rsidRPr="00161AA4" w:rsidRDefault="00BC775C" w:rsidP="00BC775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экзаменов, приходящихся на одного участника ЕГЭ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5C" w:rsidRPr="00161AA4" w:rsidRDefault="00BC775C" w:rsidP="00BC775C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AA4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 по всем предметам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75C" w:rsidRPr="00161AA4" w:rsidRDefault="00BC775C" w:rsidP="00BC775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161AA4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участников ЕГЭ, получивших 100 баллов</w:t>
            </w:r>
          </w:p>
        </w:tc>
      </w:tr>
      <w:tr w:rsidR="00714754" w:rsidTr="00485FCD">
        <w:trPr>
          <w:trHeight w:val="10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714754" w:rsidRDefault="00714754" w:rsidP="001D36B4">
            <w:pPr>
              <w:spacing w:after="0"/>
              <w:jc w:val="left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Города, поселки городского типа Брянской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4942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19215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3,9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51,9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50</w:t>
            </w:r>
          </w:p>
        </w:tc>
      </w:tr>
      <w:tr w:rsidR="00714754" w:rsidTr="00485FCD">
        <w:trPr>
          <w:trHeight w:val="1020"/>
        </w:trPr>
        <w:tc>
          <w:tcPr>
            <w:tcW w:w="1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714754" w:rsidRDefault="00714754" w:rsidP="001D36B4">
            <w:pPr>
              <w:spacing w:after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szCs w:val="24"/>
                <w:lang w:eastAsia="ru-RU"/>
              </w:rPr>
              <w:t>Сельские населенные пункты Брянской области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1261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4706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3,7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46,0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714754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714754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</w:tr>
    </w:tbl>
    <w:p w:rsidR="00F61FF5" w:rsidRDefault="00F61FF5" w:rsidP="006450B6"/>
    <w:p w:rsidR="00F61FF5" w:rsidRDefault="00F61FF5" w:rsidP="006450B6"/>
    <w:p w:rsidR="000230C7" w:rsidRDefault="000230C7" w:rsidP="00B21628">
      <w:pPr>
        <w:pStyle w:val="1"/>
        <w:numPr>
          <w:ilvl w:val="1"/>
          <w:numId w:val="1"/>
        </w:numPr>
      </w:pPr>
      <w:bookmarkStart w:id="6" w:name="_Toc428967408"/>
      <w:r w:rsidRPr="000230C7">
        <w:lastRenderedPageBreak/>
        <w:t xml:space="preserve">Статистические данные тестовых баллов </w:t>
      </w:r>
      <w:r>
        <w:t xml:space="preserve">участников  </w:t>
      </w:r>
      <w:r w:rsidRPr="000230C7">
        <w:t>ЕГЭ по предметам по АТЕ Брянской области в 2015 году</w:t>
      </w:r>
      <w:bookmarkEnd w:id="6"/>
    </w:p>
    <w:p w:rsidR="000230C7" w:rsidRDefault="000230C7" w:rsidP="000230C7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14</w:t>
        </w:r>
      </w:fldSimple>
    </w:p>
    <w:tbl>
      <w:tblPr>
        <w:tblW w:w="5000" w:type="pct"/>
        <w:tblLook w:val="04A0"/>
      </w:tblPr>
      <w:tblGrid>
        <w:gridCol w:w="474"/>
        <w:gridCol w:w="2016"/>
        <w:gridCol w:w="546"/>
        <w:gridCol w:w="531"/>
        <w:gridCol w:w="441"/>
        <w:gridCol w:w="536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714754" w:rsidRPr="000230C7" w:rsidTr="00714754">
        <w:trPr>
          <w:trHeight w:val="168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Математика профильная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Математика базовая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Брасовский район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Брянский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Выгоничский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Бежицкий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Володарский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Фокинский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68,7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Клинцы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Новозыбков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24,8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Сельцо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Гордеевский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Дубровский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Дятьковский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г.Фокино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Жирятинский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Жуковский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Злынковский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55,5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Карачевский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59,9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Клетнянский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Климовский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Клинцовский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Комаричский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Красногорский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Мглинский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Навлинский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64.7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Новозыбковский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Погарский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Почепский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Рогнединский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Севский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Стародубский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г. Стародуб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Суземский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Суражский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Трубчевский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Унечский район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68,7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714754" w:rsidRPr="000230C7" w:rsidTr="00714754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Брянская область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754" w:rsidRPr="000230C7" w:rsidRDefault="00714754" w:rsidP="001D36B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30C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754" w:rsidRPr="00653B72" w:rsidRDefault="00714754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53B72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65,0</w:t>
            </w:r>
          </w:p>
        </w:tc>
      </w:tr>
    </w:tbl>
    <w:p w:rsidR="0050282E" w:rsidRDefault="0050282E" w:rsidP="008B6168">
      <w:pPr>
        <w:pStyle w:val="1"/>
        <w:numPr>
          <w:ilvl w:val="1"/>
          <w:numId w:val="1"/>
        </w:numPr>
        <w:ind w:left="567" w:hanging="425"/>
      </w:pPr>
      <w:bookmarkStart w:id="7" w:name="_Toc428967409"/>
      <w:r>
        <w:lastRenderedPageBreak/>
        <w:t>Индивидуальные учебные достижения участников единого государственного экзамена в Брянской области</w:t>
      </w:r>
      <w:bookmarkEnd w:id="7"/>
      <w:r>
        <w:t xml:space="preserve"> </w:t>
      </w:r>
    </w:p>
    <w:p w:rsidR="0050282E" w:rsidRPr="003F04E3" w:rsidRDefault="0050282E" w:rsidP="0050282E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15</w:t>
        </w:r>
      </w:fldSimple>
    </w:p>
    <w:tbl>
      <w:tblPr>
        <w:tblW w:w="5000" w:type="pct"/>
        <w:tblLook w:val="04A0"/>
      </w:tblPr>
      <w:tblGrid>
        <w:gridCol w:w="735"/>
        <w:gridCol w:w="2195"/>
        <w:gridCol w:w="577"/>
        <w:gridCol w:w="436"/>
        <w:gridCol w:w="436"/>
        <w:gridCol w:w="487"/>
        <w:gridCol w:w="477"/>
        <w:gridCol w:w="483"/>
        <w:gridCol w:w="485"/>
        <w:gridCol w:w="485"/>
        <w:gridCol w:w="485"/>
        <w:gridCol w:w="485"/>
        <w:gridCol w:w="485"/>
        <w:gridCol w:w="485"/>
        <w:gridCol w:w="436"/>
        <w:gridCol w:w="682"/>
      </w:tblGrid>
      <w:tr w:rsidR="0050282E" w:rsidRPr="006541AB" w:rsidTr="009F44ED">
        <w:trPr>
          <w:cantSplit/>
          <w:trHeight w:val="347"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407303" w:rsidRDefault="0050282E" w:rsidP="0050282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</w:t>
            </w:r>
            <w:r w:rsidR="0083419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407303" w:rsidRDefault="0050282E" w:rsidP="0050282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351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Default="0050282E" w:rsidP="0050282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ЕГЭ, получивших 100 баллов </w:t>
            </w:r>
          </w:p>
          <w:p w:rsidR="0050282E" w:rsidRPr="006541AB" w:rsidRDefault="0050282E" w:rsidP="000649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по предметам в 201</w:t>
            </w:r>
            <w:r w:rsidR="000649F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году</w:t>
            </w:r>
          </w:p>
        </w:tc>
      </w:tr>
      <w:tr w:rsidR="0050282E" w:rsidRPr="006541AB" w:rsidTr="009F44ED">
        <w:trPr>
          <w:cantSplit/>
          <w:trHeight w:val="1481"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E" w:rsidRPr="00407303" w:rsidRDefault="0050282E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82E" w:rsidRPr="00407303" w:rsidRDefault="0050282E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Математика</w:t>
            </w:r>
            <w:r w:rsidR="000649F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 xml:space="preserve"> профильная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2E" w:rsidRPr="006541AB" w:rsidRDefault="000649F6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0282E" w:rsidRPr="006541AB" w:rsidRDefault="0050282E" w:rsidP="009F44ED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41A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Брасовский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Брянский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267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Выгоничский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г.Брянск (Лицей № 1)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Бежицкий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10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Володарский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7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Советский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Фокинский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г.Клинцы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г.Новозыбков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г.Сельцо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Гордеевский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Дубровский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Дятьковский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г.Фокино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Жирятинский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Жуковский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Злынковский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Карачевский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Клетнянский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Климовский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Клинцовский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Комаричский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Красногорский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Мглинский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Навлинский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Новозыбковский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Погарский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Почепский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Рогнединский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Севский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Стародубский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г. Стародуб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Суземский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Суражский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1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Трубчевский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9F44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  <w:tr w:rsidR="009F44ED" w:rsidRPr="00DE144F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407303" w:rsidRDefault="009F44ED" w:rsidP="0050282E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407303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44ED" w:rsidRPr="00342952" w:rsidRDefault="009F44ED" w:rsidP="0050282E">
            <w:pPr>
              <w:spacing w:after="0"/>
              <w:contextualSpacing/>
              <w:rPr>
                <w:rFonts w:eastAsia="Times New Roman"/>
                <w:sz w:val="18"/>
                <w:szCs w:val="18"/>
              </w:rPr>
            </w:pPr>
            <w:r w:rsidRPr="00342952">
              <w:rPr>
                <w:rFonts w:eastAsia="Times New Roman"/>
                <w:sz w:val="18"/>
                <w:szCs w:val="18"/>
              </w:rPr>
              <w:t>Унечский район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000000"/>
                <w:sz w:val="18"/>
                <w:szCs w:val="18"/>
              </w:rPr>
            </w:pPr>
            <w:r w:rsidRPr="009F44ED">
              <w:rPr>
                <w:b/>
                <w:color w:val="000000"/>
                <w:sz w:val="18"/>
                <w:szCs w:val="18"/>
              </w:rPr>
              <w:t>0</w:t>
            </w:r>
          </w:p>
        </w:tc>
      </w:tr>
      <w:tr w:rsidR="009F44ED" w:rsidRPr="00F003EB" w:rsidTr="009F44ED">
        <w:trPr>
          <w:cantSplit/>
          <w:trHeight w:val="170"/>
        </w:trPr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4ED" w:rsidRPr="00407303" w:rsidRDefault="009F44ED" w:rsidP="0050282E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4073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44ED" w:rsidRPr="00F003EB" w:rsidRDefault="009F44ED" w:rsidP="0050282E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003EB"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4ED" w:rsidRPr="009F44ED" w:rsidRDefault="009F44ED" w:rsidP="009F44ED">
            <w:pPr>
              <w:spacing w:after="0"/>
              <w:contextualSpacing/>
              <w:jc w:val="center"/>
              <w:rPr>
                <w:b/>
                <w:color w:val="FF0000"/>
                <w:sz w:val="18"/>
                <w:szCs w:val="18"/>
              </w:rPr>
            </w:pPr>
            <w:r w:rsidRPr="009F44ED">
              <w:rPr>
                <w:b/>
                <w:color w:val="FF0000"/>
                <w:sz w:val="18"/>
                <w:szCs w:val="18"/>
              </w:rPr>
              <w:t>53</w:t>
            </w:r>
          </w:p>
        </w:tc>
      </w:tr>
    </w:tbl>
    <w:p w:rsidR="0050282E" w:rsidRDefault="009F44ED" w:rsidP="0050282E">
      <w:r>
        <w:rPr>
          <w:noProof/>
          <w:lang w:eastAsia="ru-RU"/>
        </w:rPr>
        <w:drawing>
          <wp:anchor distT="0" distB="0" distL="114300" distR="114300" simplePos="0" relativeHeight="252473856" behindDoc="0" locked="0" layoutInCell="1" allowOverlap="1">
            <wp:simplePos x="0" y="0"/>
            <wp:positionH relativeFrom="column">
              <wp:posOffset>51583</wp:posOffset>
            </wp:positionH>
            <wp:positionV relativeFrom="paragraph">
              <wp:posOffset>216486</wp:posOffset>
            </wp:positionV>
            <wp:extent cx="4911676" cy="1266092"/>
            <wp:effectExtent l="19050" t="0" r="3224" b="0"/>
            <wp:wrapNone/>
            <wp:docPr id="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50282E" w:rsidRDefault="0050282E" w:rsidP="0050282E">
      <w:pPr>
        <w:pStyle w:val="ae"/>
        <w:jc w:val="right"/>
      </w:pPr>
      <w:r>
        <w:t xml:space="preserve">Диаграмма </w:t>
      </w:r>
      <w:fldSimple w:instr=" SEQ Диаграмма \* ARABIC ">
        <w:r w:rsidR="00ED6DCB">
          <w:rPr>
            <w:noProof/>
          </w:rPr>
          <w:t>5</w:t>
        </w:r>
      </w:fldSimple>
    </w:p>
    <w:p w:rsidR="0050282E" w:rsidRDefault="0050282E" w:rsidP="0050282E">
      <w:pPr>
        <w:pStyle w:val="ae"/>
        <w:sectPr w:rsidR="0050282E" w:rsidSect="009927F5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50282E" w:rsidRDefault="0050282E" w:rsidP="0050282E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16</w:t>
        </w:r>
      </w:fldSimple>
    </w:p>
    <w:tbl>
      <w:tblPr>
        <w:tblW w:w="5000" w:type="pct"/>
        <w:tblLayout w:type="fixed"/>
        <w:tblLook w:val="04A0"/>
      </w:tblPr>
      <w:tblGrid>
        <w:gridCol w:w="1241"/>
        <w:gridCol w:w="3084"/>
        <w:gridCol w:w="1843"/>
        <w:gridCol w:w="1843"/>
        <w:gridCol w:w="1843"/>
      </w:tblGrid>
      <w:tr w:rsidR="0050282E" w:rsidRPr="002701A0" w:rsidTr="00CE500C">
        <w:trPr>
          <w:trHeight w:val="434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CE500C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Код предмета</w:t>
            </w:r>
          </w:p>
        </w:tc>
        <w:tc>
          <w:tcPr>
            <w:tcW w:w="1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Предметы</w:t>
            </w:r>
          </w:p>
        </w:tc>
        <w:tc>
          <w:tcPr>
            <w:tcW w:w="2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Количество участников ЕГЭ, получивших 100 баллов</w:t>
            </w:r>
          </w:p>
        </w:tc>
      </w:tr>
      <w:tr w:rsidR="0050282E" w:rsidRPr="002701A0" w:rsidTr="00CE500C">
        <w:trPr>
          <w:trHeight w:val="425"/>
        </w:trPr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1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2E" w:rsidRPr="00D67D0A" w:rsidRDefault="0050282E" w:rsidP="0050282E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50282E" w:rsidP="00C13A2F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C13A2F">
              <w:rPr>
                <w:rFonts w:eastAsia="Times New Roman"/>
                <w:b/>
                <w:color w:val="000000"/>
                <w:sz w:val="22"/>
                <w:lang w:eastAsia="ru-RU"/>
              </w:rPr>
              <w:t>3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282E" w:rsidRPr="00D67D0A" w:rsidRDefault="0050282E" w:rsidP="00C13A2F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C13A2F">
              <w:rPr>
                <w:rFonts w:eastAsia="Times New Roman"/>
                <w:b/>
                <w:color w:val="000000"/>
                <w:sz w:val="22"/>
                <w:lang w:eastAsia="ru-RU"/>
              </w:rPr>
              <w:t>4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2E" w:rsidRPr="00D67D0A" w:rsidRDefault="0050282E" w:rsidP="00C13A2F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>201</w:t>
            </w:r>
            <w:r w:rsidR="00C13A2F">
              <w:rPr>
                <w:rFonts w:eastAsia="Times New Roman"/>
                <w:b/>
                <w:color w:val="000000"/>
                <w:sz w:val="22"/>
                <w:lang w:eastAsia="ru-RU"/>
              </w:rPr>
              <w:t>5</w:t>
            </w:r>
            <w:r w:rsidRPr="00D67D0A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33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CE500C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Математика</w:t>
            </w:r>
            <w:r w:rsidR="00CE500C">
              <w:rPr>
                <w:rFonts w:eastAsia="Times New Roman"/>
                <w:color w:val="000000"/>
                <w:szCs w:val="24"/>
                <w:lang w:eastAsia="ru-RU"/>
              </w:rPr>
              <w:t xml:space="preserve"> профильная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10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Информатика и ИКТ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Немецкий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Французский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EF6684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CE500C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C" w:rsidRPr="00D67D0A" w:rsidRDefault="00CE500C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C" w:rsidRPr="00D67D0A" w:rsidRDefault="00CE500C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Испанский язык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C" w:rsidRPr="00D67D0A" w:rsidRDefault="00CE500C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00C" w:rsidRPr="00D67D0A" w:rsidRDefault="00CE500C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00C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0</w:t>
            </w:r>
          </w:p>
        </w:tc>
      </w:tr>
      <w:tr w:rsidR="00C13A2F" w:rsidRPr="002701A0" w:rsidTr="00CE500C">
        <w:trPr>
          <w:trHeight w:val="20"/>
        </w:trPr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C13A2F" w:rsidRPr="002701A0" w:rsidTr="00CE500C">
        <w:trPr>
          <w:trHeight w:val="20"/>
        </w:trPr>
        <w:tc>
          <w:tcPr>
            <w:tcW w:w="21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50282E">
            <w:pPr>
              <w:spacing w:after="0"/>
              <w:contextualSpacing/>
              <w:jc w:val="right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C00000"/>
                <w:szCs w:val="24"/>
                <w:lang w:eastAsia="ru-RU"/>
              </w:rPr>
              <w:t>Итого по всем предметам: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C00000"/>
                <w:szCs w:val="24"/>
                <w:lang w:eastAsia="ru-RU"/>
              </w:rPr>
              <w:t>263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3A2F" w:rsidRPr="00D67D0A" w:rsidRDefault="00C13A2F" w:rsidP="00270CA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 w:rsidRPr="00D67D0A">
              <w:rPr>
                <w:rFonts w:eastAsia="Times New Roman"/>
                <w:b/>
                <w:color w:val="C00000"/>
                <w:szCs w:val="24"/>
                <w:lang w:eastAsia="ru-RU"/>
              </w:rPr>
              <w:t>58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A2F" w:rsidRPr="00D67D0A" w:rsidRDefault="00CE500C" w:rsidP="0050282E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C00000"/>
                <w:szCs w:val="24"/>
                <w:lang w:eastAsia="ru-RU"/>
              </w:rPr>
              <w:t>53</w:t>
            </w:r>
          </w:p>
        </w:tc>
      </w:tr>
    </w:tbl>
    <w:p w:rsidR="0050282E" w:rsidRDefault="0050282E" w:rsidP="008B6168">
      <w:pPr>
        <w:pStyle w:val="1"/>
        <w:numPr>
          <w:ilvl w:val="2"/>
          <w:numId w:val="1"/>
        </w:numPr>
        <w:ind w:left="567" w:hanging="567"/>
        <w:contextualSpacing/>
      </w:pPr>
      <w:bookmarkStart w:id="8" w:name="_Toc428967410"/>
      <w:r>
        <w:t>Список у</w:t>
      </w:r>
      <w:r w:rsidRPr="00CD1B47">
        <w:t>частник</w:t>
      </w:r>
      <w:r>
        <w:t>ов</w:t>
      </w:r>
      <w:r w:rsidRPr="00CD1B47">
        <w:t xml:space="preserve"> единого государственного экзамена в Брянской области в </w:t>
      </w:r>
      <w:r>
        <w:t>201</w:t>
      </w:r>
      <w:r w:rsidR="00C13A2F">
        <w:t>5</w:t>
      </w:r>
      <w:r w:rsidRPr="00CD1B47">
        <w:t xml:space="preserve"> году, набравши</w:t>
      </w:r>
      <w:r>
        <w:t>х</w:t>
      </w:r>
      <w:r w:rsidRPr="00CD1B47">
        <w:t xml:space="preserve"> </w:t>
      </w:r>
      <w:r>
        <w:t>100</w:t>
      </w:r>
      <w:r w:rsidRPr="00CD1B47">
        <w:t xml:space="preserve"> баллов</w:t>
      </w:r>
      <w:r>
        <w:t xml:space="preserve"> по предметам</w:t>
      </w:r>
      <w:bookmarkEnd w:id="8"/>
    </w:p>
    <w:p w:rsidR="0050282E" w:rsidRDefault="0050282E" w:rsidP="008B6168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17</w:t>
        </w:r>
      </w:fldSimple>
    </w:p>
    <w:tbl>
      <w:tblPr>
        <w:tblW w:w="9880" w:type="dxa"/>
        <w:tblInd w:w="97" w:type="dxa"/>
        <w:tblLook w:val="04A0"/>
      </w:tblPr>
      <w:tblGrid>
        <w:gridCol w:w="587"/>
        <w:gridCol w:w="13"/>
        <w:gridCol w:w="4560"/>
        <w:gridCol w:w="13"/>
        <w:gridCol w:w="1647"/>
        <w:gridCol w:w="15"/>
        <w:gridCol w:w="1225"/>
        <w:gridCol w:w="16"/>
        <w:gridCol w:w="1804"/>
      </w:tblGrid>
      <w:tr w:rsidR="0050282E" w:rsidRPr="003771C1" w:rsidTr="00116C55">
        <w:trPr>
          <w:trHeight w:val="397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Наименование образовательно</w:t>
            </w:r>
            <w:r w:rsidR="00EF66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EF668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82E" w:rsidRPr="003771C1" w:rsidRDefault="0050282E" w:rsidP="00116C55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</w:tr>
      <w:tr w:rsidR="004768CC" w:rsidRPr="003771C1" w:rsidTr="00270CA6">
        <w:trPr>
          <w:trHeight w:val="260"/>
        </w:trPr>
        <w:tc>
          <w:tcPr>
            <w:tcW w:w="9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C" w:rsidRPr="00756D42" w:rsidRDefault="004768CC" w:rsidP="004768CC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6477">
              <w:rPr>
                <w:b/>
                <w:szCs w:val="24"/>
              </w:rPr>
              <w:t>Русский язык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AC5F84" w:rsidRDefault="00D07890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Бабак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  <w:tr w:rsidR="00D07890" w:rsidRPr="003771C1" w:rsidTr="0044400A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90" w:rsidRDefault="00D07890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Бъядовская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D07890" w:rsidRPr="003771C1" w:rsidTr="0044400A">
        <w:trPr>
          <w:trHeight w:val="31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90" w:rsidRDefault="00D07890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Дмитракова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Андреевна</w:t>
            </w:r>
          </w:p>
        </w:tc>
      </w:tr>
      <w:tr w:rsidR="00D07890" w:rsidRPr="003771C1" w:rsidTr="0044400A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90" w:rsidRDefault="00D07890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Дударева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Андреевна</w:t>
            </w:r>
          </w:p>
        </w:tc>
      </w:tr>
      <w:tr w:rsidR="00D07890" w:rsidRPr="003771C1" w:rsidTr="0044400A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90" w:rsidRDefault="00D07890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Смольникова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D07890" w:rsidRPr="003771C1" w:rsidTr="0044400A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90" w:rsidRDefault="00D07890" w:rsidP="00D07890">
            <w:pPr>
              <w:spacing w:after="0"/>
              <w:contextualSpacing/>
            </w:pPr>
            <w:r w:rsidRPr="004D610B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Шендрик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D0789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 им. М.В.Ломоносова"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Боброва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Михайловна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 им. М.В.Ломоносова"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Воронкова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Диана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№67 г.Брянска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Кузнецова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№67 г.Брянска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Шмендель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Константиновна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"Гимназия №5" г.Брянска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Чомахашвили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Ираклий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Гелаевич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D0789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"Гимназия №4" г.Брянска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Федотова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Любовь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Михайловна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>МБОУ СОШ № 25 г. 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Буракова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Владимировна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D0789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58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Епишина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Андреевна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D0789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64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Михеева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Мария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64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Тарасова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Юлия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Алексеевна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D07890" w:rsidP="00D07890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Лихварь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Михайловна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7396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 углубленным изучением отдельных предметов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Желяев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Юрьевич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Аверичева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Александра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Андреевна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41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Баулина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МБОУ-гимназия №1 им Ю.А. Гагарина г.Клинцы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Буглакова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Владиславовна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МБОУ-СОШ №3 г.Клинцы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Гончарова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Екатерина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Андреевна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"СОШ №1 им.Героя Советского Союза В.А. Лягина" г.Сельцо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Шатунова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Олеговна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Дубровская №2 СОШ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Понасова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Марина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Николаевна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"Дятьковская СОШ №3"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Мороз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Ангелина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Валентиновна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МАОУ "Дятьковская городская гимназия"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Горьковая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Павловна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Жуковская СОШ №1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Шикунов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Артем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Геннадьевич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Троснянская СОШ Жуковского района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Митина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Евгеньевна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"Сетоловская СОШ" Почепского района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Водянина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Андреевна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"СОШ им.Карла Маркса" г.Почеп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Шарков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Георгий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Дмитриевич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- СОШ №1 г.Сураж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Наумченко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Сергей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Юрьевич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EE238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Трубчевская СОШ №2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Некрасов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Александрович</w:t>
            </w:r>
          </w:p>
        </w:tc>
      </w:tr>
      <w:tr w:rsidR="00D07890" w:rsidRPr="003771C1" w:rsidTr="0050282E">
        <w:trPr>
          <w:trHeight w:val="26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3771C1" w:rsidRDefault="00D07890" w:rsidP="0050282E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890" w:rsidRPr="00756D42" w:rsidRDefault="00EE238A" w:rsidP="0050282E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Трубчевская гимназия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Кабанова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890" w:rsidRPr="00D07890" w:rsidRDefault="00D07890" w:rsidP="00D0789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D07890">
              <w:rPr>
                <w:bCs/>
                <w:color w:val="000000"/>
                <w:sz w:val="20"/>
                <w:szCs w:val="20"/>
              </w:rPr>
              <w:t>Игоревна</w:t>
            </w:r>
          </w:p>
        </w:tc>
      </w:tr>
      <w:tr w:rsidR="004768CC" w:rsidRPr="003771C1" w:rsidTr="00270CA6">
        <w:trPr>
          <w:trHeight w:val="26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C" w:rsidRPr="00756D42" w:rsidRDefault="004768CC" w:rsidP="004768CC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szCs w:val="24"/>
              </w:rPr>
              <w:t>Математика</w:t>
            </w:r>
            <w:r w:rsidR="00547140">
              <w:rPr>
                <w:b/>
                <w:szCs w:val="24"/>
              </w:rPr>
              <w:t xml:space="preserve"> профильная</w:t>
            </w:r>
          </w:p>
        </w:tc>
      </w:tr>
      <w:tr w:rsidR="00547140" w:rsidRPr="003771C1" w:rsidTr="00547140">
        <w:trPr>
          <w:trHeight w:val="26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3771C1" w:rsidRDefault="00547140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40" w:rsidRPr="00AC5F84" w:rsidRDefault="00547140" w:rsidP="0044400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547140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Легкий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547140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547140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Андреевич</w:t>
            </w:r>
          </w:p>
        </w:tc>
      </w:tr>
      <w:tr w:rsidR="00547140" w:rsidRPr="003771C1" w:rsidTr="0044400A">
        <w:trPr>
          <w:trHeight w:val="26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547140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Физика</w:t>
            </w:r>
          </w:p>
        </w:tc>
      </w:tr>
      <w:tr w:rsidR="00547140" w:rsidRPr="003771C1" w:rsidTr="004768CC">
        <w:trPr>
          <w:trHeight w:val="26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3771C1" w:rsidRDefault="00547140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140" w:rsidRPr="00AC5F84" w:rsidRDefault="00547140" w:rsidP="0044400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4400A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Легкий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4400A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Алексей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4400A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Андреевич</w:t>
            </w:r>
          </w:p>
        </w:tc>
      </w:tr>
      <w:tr w:rsidR="004768CC" w:rsidRPr="003771C1" w:rsidTr="00270CA6">
        <w:trPr>
          <w:trHeight w:val="26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C" w:rsidRPr="00756D42" w:rsidRDefault="004768CC" w:rsidP="004768CC">
            <w:pPr>
              <w:spacing w:after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szCs w:val="24"/>
              </w:rPr>
              <w:t>Химия</w:t>
            </w:r>
          </w:p>
        </w:tc>
      </w:tr>
      <w:tr w:rsidR="00547140" w:rsidRPr="003771C1" w:rsidTr="0044400A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40" w:rsidRDefault="00547140" w:rsidP="00547140">
            <w:pPr>
              <w:spacing w:after="0"/>
              <w:contextualSpacing/>
            </w:pPr>
            <w:r w:rsidRPr="00E61E93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Павлей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Юрий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Ростиславович</w:t>
            </w:r>
          </w:p>
        </w:tc>
      </w:tr>
      <w:tr w:rsidR="00547140" w:rsidRPr="003771C1" w:rsidTr="0044400A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2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40" w:rsidRDefault="00547140" w:rsidP="00547140">
            <w:pPr>
              <w:spacing w:after="0"/>
              <w:contextualSpacing/>
            </w:pPr>
            <w:r w:rsidRPr="00E61E93"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№1 им. А.С. Пушкина"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Смольникова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547140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Default="00547140" w:rsidP="00547140">
            <w:pPr>
              <w:spacing w:after="0"/>
              <w:contextualSpacing/>
              <w:jc w:val="left"/>
              <w:rPr>
                <w:b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"Брянский городской лицей №2 им. М.В.Ломоносова"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Боброва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Надежда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Михайловна</w:t>
            </w:r>
          </w:p>
        </w:tc>
      </w:tr>
      <w:tr w:rsidR="00547140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4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Default="00547140" w:rsidP="00547140">
            <w:pPr>
              <w:spacing w:after="0"/>
              <w:contextualSpacing/>
              <w:jc w:val="left"/>
              <w:rPr>
                <w:b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№67 г.Брянска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Шмендель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Константиновна</w:t>
            </w:r>
          </w:p>
        </w:tc>
      </w:tr>
      <w:tr w:rsidR="00547140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5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Default="00547140" w:rsidP="00547140">
            <w:pPr>
              <w:spacing w:after="0"/>
              <w:contextualSpacing/>
              <w:jc w:val="left"/>
              <w:rPr>
                <w:b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"Гимназия №5" г.Брянска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Чомахашвили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Ираклий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Гелаевич</w:t>
            </w:r>
          </w:p>
        </w:tc>
      </w:tr>
      <w:tr w:rsidR="00547140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6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Default="00547140" w:rsidP="00547140">
            <w:pPr>
              <w:spacing w:after="0"/>
              <w:contextualSpacing/>
              <w:jc w:val="left"/>
              <w:rPr>
                <w:b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"Гимназия №4" г.Брянска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Первушов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Василий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Максимович</w:t>
            </w:r>
          </w:p>
        </w:tc>
      </w:tr>
      <w:tr w:rsidR="00547140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7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МАОУ "Гимназия №1" г.Брянска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Герасимова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Валерьевна</w:t>
            </w:r>
          </w:p>
        </w:tc>
      </w:tr>
      <w:tr w:rsidR="00547140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8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Default="00547140" w:rsidP="00547140">
            <w:pPr>
              <w:spacing w:after="0"/>
              <w:contextualSpacing/>
              <w:jc w:val="left"/>
              <w:rPr>
                <w:b/>
                <w:szCs w:val="24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51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Алешина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Алина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547140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9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6E5F3C" w:rsidRDefault="006E5F3C" w:rsidP="006E5F3C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МБОУ Гордеевская СОШ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Недоливко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Владимир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Владимирович</w:t>
            </w:r>
          </w:p>
        </w:tc>
      </w:tr>
      <w:tr w:rsidR="00547140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140" w:rsidRPr="00547140" w:rsidRDefault="00547140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10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6E5F3C" w:rsidRDefault="006E5F3C" w:rsidP="006E5F3C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"Навлинская СОШ №1"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Костина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40" w:rsidRPr="00547140" w:rsidRDefault="00547140" w:rsidP="00547140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547140">
              <w:rPr>
                <w:bCs/>
                <w:color w:val="000000"/>
                <w:sz w:val="20"/>
                <w:szCs w:val="20"/>
              </w:rPr>
              <w:t>Евгеньевна</w:t>
            </w:r>
          </w:p>
        </w:tc>
      </w:tr>
      <w:tr w:rsidR="006E5F3C" w:rsidRPr="003771C1" w:rsidTr="0044400A">
        <w:trPr>
          <w:trHeight w:val="26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Default="006E5F3C" w:rsidP="004768CC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Биология</w:t>
            </w:r>
          </w:p>
        </w:tc>
      </w:tr>
      <w:tr w:rsidR="006E5F3C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Pr="003771C1" w:rsidRDefault="006E5F3C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"Гимназия №5" г.Брянска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Чомахашвили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Ираклий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Гелаевич</w:t>
            </w:r>
          </w:p>
        </w:tc>
      </w:tr>
      <w:tr w:rsidR="006E5F3C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Pr="003771C1" w:rsidRDefault="006E5F3C" w:rsidP="0044400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771C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"СОШ №1 им.Героя Советского Союза В.А. Лягина" г.Сельцо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Шатунова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Олеговна</w:t>
            </w:r>
          </w:p>
        </w:tc>
      </w:tr>
      <w:tr w:rsidR="006E5F3C" w:rsidRPr="003771C1" w:rsidTr="0044400A">
        <w:trPr>
          <w:trHeight w:val="26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Default="006E5F3C" w:rsidP="004768CC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История</w:t>
            </w:r>
          </w:p>
        </w:tc>
      </w:tr>
      <w:tr w:rsidR="006E5F3C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Pr="006E5F3C" w:rsidRDefault="006E5F3C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1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Default="006E5F3C" w:rsidP="006E5F3C">
            <w:pPr>
              <w:spacing w:after="0"/>
              <w:contextualSpacing/>
              <w:jc w:val="left"/>
              <w:rPr>
                <w:b/>
                <w:szCs w:val="24"/>
              </w:rPr>
            </w:pPr>
            <w:r w:rsidRPr="00547140">
              <w:rPr>
                <w:sz w:val="20"/>
                <w:szCs w:val="20"/>
              </w:rPr>
              <w:t>МАОУ "Гимназия №1" г.Брянска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Погуляева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Ивановна</w:t>
            </w:r>
          </w:p>
        </w:tc>
      </w:tr>
      <w:tr w:rsidR="006E5F3C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Pr="006E5F3C" w:rsidRDefault="006E5F3C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2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МБОУ "СОШ им.</w:t>
            </w:r>
            <w:r>
              <w:rPr>
                <w:sz w:val="20"/>
                <w:szCs w:val="20"/>
              </w:rPr>
              <w:t xml:space="preserve"> </w:t>
            </w:r>
            <w:r w:rsidRPr="006E5F3C">
              <w:rPr>
                <w:sz w:val="20"/>
                <w:szCs w:val="20"/>
              </w:rPr>
              <w:t>А.М.</w:t>
            </w:r>
            <w:r>
              <w:rPr>
                <w:sz w:val="20"/>
                <w:szCs w:val="20"/>
              </w:rPr>
              <w:t xml:space="preserve"> </w:t>
            </w:r>
            <w:r w:rsidRPr="006E5F3C">
              <w:rPr>
                <w:sz w:val="20"/>
                <w:szCs w:val="20"/>
              </w:rPr>
              <w:t>Горького"</w:t>
            </w:r>
            <w:r>
              <w:rPr>
                <w:sz w:val="20"/>
                <w:szCs w:val="20"/>
              </w:rPr>
              <w:t xml:space="preserve"> </w:t>
            </w:r>
            <w:r w:rsidRPr="006E5F3C">
              <w:rPr>
                <w:sz w:val="20"/>
                <w:szCs w:val="20"/>
              </w:rPr>
              <w:t>г.Карачева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Евтишин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6E5F3C" w:rsidRPr="003771C1" w:rsidTr="0044400A">
        <w:trPr>
          <w:trHeight w:val="26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Default="006E5F3C" w:rsidP="004768CC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Обществознание</w:t>
            </w:r>
          </w:p>
        </w:tc>
      </w:tr>
      <w:tr w:rsidR="006E5F3C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Pr="006E5F3C" w:rsidRDefault="006E5F3C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Default="006E5F3C" w:rsidP="006E5F3C">
            <w:pPr>
              <w:spacing w:after="0"/>
              <w:contextualSpacing/>
              <w:jc w:val="left"/>
              <w:rPr>
                <w:b/>
                <w:szCs w:val="24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№21 г.Брянска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Липницкий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Евгений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Игоревич</w:t>
            </w:r>
          </w:p>
        </w:tc>
      </w:tr>
      <w:tr w:rsidR="006E5F3C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Pr="006E5F3C" w:rsidRDefault="006E5F3C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Default="006E5F3C" w:rsidP="006E5F3C">
            <w:pPr>
              <w:spacing w:after="0"/>
              <w:contextualSpacing/>
              <w:jc w:val="left"/>
              <w:rPr>
                <w:b/>
                <w:szCs w:val="24"/>
              </w:rPr>
            </w:pPr>
            <w:r>
              <w:rPr>
                <w:sz w:val="20"/>
                <w:szCs w:val="20"/>
              </w:rPr>
              <w:t>МБОУ "Навлинская СОШ №2"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Богатиков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Михаил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Андреевич</w:t>
            </w:r>
          </w:p>
        </w:tc>
      </w:tr>
      <w:tr w:rsidR="006E5F3C" w:rsidRPr="003771C1" w:rsidTr="0044400A">
        <w:trPr>
          <w:trHeight w:val="260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Default="006E5F3C" w:rsidP="004768CC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Литература</w:t>
            </w:r>
          </w:p>
        </w:tc>
      </w:tr>
      <w:tr w:rsidR="006E5F3C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Pr="006E5F3C" w:rsidRDefault="006E5F3C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1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jc w:val="left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Выпускник прошлых лет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Салимон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Валерия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Евгеньевна</w:t>
            </w:r>
          </w:p>
        </w:tc>
      </w:tr>
      <w:tr w:rsidR="006E5F3C" w:rsidRPr="003771C1" w:rsidTr="00547140">
        <w:trPr>
          <w:trHeight w:val="2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F3C" w:rsidRPr="006E5F3C" w:rsidRDefault="006E5F3C" w:rsidP="004768CC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E5F3C">
              <w:rPr>
                <w:sz w:val="20"/>
                <w:szCs w:val="20"/>
              </w:rPr>
              <w:t>2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Default="006E5F3C" w:rsidP="0044400A">
            <w:pPr>
              <w:spacing w:after="0"/>
              <w:contextualSpacing/>
              <w:jc w:val="left"/>
              <w:rPr>
                <w:b/>
                <w:szCs w:val="24"/>
              </w:rPr>
            </w:pP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51</w:t>
            </w:r>
            <w:r w:rsidRPr="00D07890">
              <w:rPr>
                <w:rFonts w:eastAsia="Times New Roman"/>
                <w:sz w:val="20"/>
                <w:szCs w:val="20"/>
                <w:lang w:eastAsia="ru-RU"/>
              </w:rPr>
              <w:t xml:space="preserve"> г. Брянска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Хараборкина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F3C" w:rsidRPr="006E5F3C" w:rsidRDefault="006E5F3C" w:rsidP="006E5F3C">
            <w:pPr>
              <w:spacing w:after="0"/>
              <w:contextualSpacing/>
              <w:rPr>
                <w:bCs/>
                <w:color w:val="000000"/>
                <w:sz w:val="20"/>
                <w:szCs w:val="20"/>
              </w:rPr>
            </w:pPr>
            <w:r w:rsidRPr="006E5F3C">
              <w:rPr>
                <w:bCs/>
                <w:color w:val="000000"/>
                <w:sz w:val="20"/>
                <w:szCs w:val="20"/>
              </w:rPr>
              <w:t>Сергеевна</w:t>
            </w:r>
          </w:p>
        </w:tc>
      </w:tr>
    </w:tbl>
    <w:p w:rsidR="0050282E" w:rsidRPr="00AE670E" w:rsidRDefault="0050282E" w:rsidP="0050282E">
      <w:pPr>
        <w:contextualSpacing/>
        <w:jc w:val="center"/>
        <w:rPr>
          <w:b/>
          <w:szCs w:val="24"/>
        </w:rPr>
      </w:pPr>
    </w:p>
    <w:p w:rsidR="004768CC" w:rsidRPr="00FC3924" w:rsidRDefault="004768CC" w:rsidP="008B6168">
      <w:pPr>
        <w:pStyle w:val="1"/>
        <w:numPr>
          <w:ilvl w:val="1"/>
          <w:numId w:val="1"/>
        </w:numPr>
        <w:spacing w:before="0"/>
        <w:ind w:left="567" w:hanging="425"/>
        <w:contextualSpacing/>
      </w:pPr>
      <w:bookmarkStart w:id="9" w:name="_Toc428967411"/>
      <w:r w:rsidRPr="00FC3924">
        <w:lastRenderedPageBreak/>
        <w:t>О</w:t>
      </w:r>
      <w:r w:rsidR="00FC3924" w:rsidRPr="00FC3924">
        <w:t>бщие</w:t>
      </w:r>
      <w:r w:rsidRPr="00FC3924">
        <w:t xml:space="preserve"> </w:t>
      </w:r>
      <w:r w:rsidR="00FC3924" w:rsidRPr="00FC3924">
        <w:t>сведения</w:t>
      </w:r>
      <w:r w:rsidRPr="00FC3924">
        <w:t xml:space="preserve"> </w:t>
      </w:r>
      <w:r w:rsidR="00FC3924" w:rsidRPr="00FC3924">
        <w:t>о выполнении заданий</w:t>
      </w:r>
      <w:r w:rsidRPr="00FC3924">
        <w:t xml:space="preserve"> </w:t>
      </w:r>
      <w:r w:rsidR="00FC3924" w:rsidRPr="00FC3924">
        <w:t>единого государственного экзамена по предметам в 2015 году</w:t>
      </w:r>
      <w:r w:rsidRPr="00FC3924">
        <w:t xml:space="preserve"> </w:t>
      </w:r>
      <w:r w:rsidR="00FC3924" w:rsidRPr="00FC3924">
        <w:t>в</w:t>
      </w:r>
      <w:r w:rsidRPr="00FC3924">
        <w:t xml:space="preserve"> Б</w:t>
      </w:r>
      <w:r w:rsidR="00FC3924" w:rsidRPr="00FC3924">
        <w:t>рянской</w:t>
      </w:r>
      <w:r w:rsidRPr="00FC3924">
        <w:t xml:space="preserve"> </w:t>
      </w:r>
      <w:r w:rsidR="00FC3924" w:rsidRPr="00FC3924">
        <w:t>области</w:t>
      </w:r>
      <w:bookmarkEnd w:id="9"/>
    </w:p>
    <w:p w:rsidR="004768CC" w:rsidRDefault="004768CC" w:rsidP="0044400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18</w:t>
        </w:r>
      </w:fldSimple>
    </w:p>
    <w:tbl>
      <w:tblPr>
        <w:tblW w:w="5000" w:type="pct"/>
        <w:tblLook w:val="04A0"/>
      </w:tblPr>
      <w:tblGrid>
        <w:gridCol w:w="1094"/>
        <w:gridCol w:w="1860"/>
        <w:gridCol w:w="1082"/>
        <w:gridCol w:w="1078"/>
        <w:gridCol w:w="1082"/>
        <w:gridCol w:w="1076"/>
        <w:gridCol w:w="1291"/>
        <w:gridCol w:w="1291"/>
      </w:tblGrid>
      <w:tr w:rsidR="008F0B94" w:rsidRPr="008F0B94" w:rsidTr="00585987">
        <w:trPr>
          <w:trHeight w:val="20"/>
        </w:trPr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предмета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1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Участников </w:t>
            </w:r>
          </w:p>
        </w:tc>
        <w:tc>
          <w:tcPr>
            <w:tcW w:w="2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20B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приступило к выполнению части 2</w:t>
            </w:r>
          </w:p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(с развернутым ответом)</w:t>
            </w:r>
          </w:p>
        </w:tc>
      </w:tr>
      <w:tr w:rsidR="008F0B94" w:rsidRPr="008F0B94" w:rsidTr="00585987">
        <w:trPr>
          <w:trHeight w:val="20"/>
        </w:trPr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 т.ч. ВТГ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B94" w:rsidRPr="008F0B94" w:rsidRDefault="008F0B94" w:rsidP="008F0B94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0B9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% от общего количества ВТГ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5860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4691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1546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33,0%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1481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1436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458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29,9%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8335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0,3%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22,1%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21,1%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1,4%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2,7%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1,6%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7,7%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Французский язык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3699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3544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1,2%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Испанский язык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  <w:tr w:rsidR="00585987" w:rsidRPr="008F0B94" w:rsidTr="00585987">
        <w:trPr>
          <w:trHeight w:val="20"/>
        </w:trPr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8F0B94" w:rsidRDefault="00585987" w:rsidP="001D36B4">
            <w:pPr>
              <w:spacing w:after="0"/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F0B9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0,0%</w:t>
            </w:r>
          </w:p>
        </w:tc>
      </w:tr>
    </w:tbl>
    <w:p w:rsidR="00C917CD" w:rsidRPr="00C917CD" w:rsidRDefault="00C917CD" w:rsidP="00C917CD">
      <w:pPr>
        <w:pStyle w:val="ae"/>
        <w:spacing w:after="0"/>
        <w:contextualSpacing/>
        <w:jc w:val="right"/>
        <w:rPr>
          <w:sz w:val="16"/>
          <w:szCs w:val="16"/>
        </w:rPr>
      </w:pPr>
    </w:p>
    <w:p w:rsidR="004768CC" w:rsidRDefault="00C917CD" w:rsidP="00C917CD">
      <w:pPr>
        <w:pStyle w:val="ae"/>
        <w:spacing w:after="12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474880" behindDoc="0" locked="0" layoutInCell="1" allowOverlap="1">
            <wp:simplePos x="0" y="0"/>
            <wp:positionH relativeFrom="column">
              <wp:posOffset>-234755</wp:posOffset>
            </wp:positionH>
            <wp:positionV relativeFrom="paragraph">
              <wp:posOffset>185567</wp:posOffset>
            </wp:positionV>
            <wp:extent cx="6562579" cy="2574387"/>
            <wp:effectExtent l="0" t="0" r="0" b="0"/>
            <wp:wrapNone/>
            <wp:docPr id="4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4768CC">
        <w:t xml:space="preserve">Диаграмма </w:t>
      </w:r>
      <w:fldSimple w:instr=" SEQ Диаграмма \* ARABIC ">
        <w:r w:rsidR="00ED6DCB">
          <w:rPr>
            <w:noProof/>
          </w:rPr>
          <w:t>6</w:t>
        </w:r>
      </w:fldSimple>
    </w:p>
    <w:p w:rsidR="00C917CD" w:rsidRPr="00C917CD" w:rsidRDefault="00C917CD" w:rsidP="00C917CD"/>
    <w:p w:rsidR="004768CC" w:rsidRDefault="004768CC" w:rsidP="004768CC"/>
    <w:p w:rsidR="004768CC" w:rsidRDefault="004768CC" w:rsidP="004768CC"/>
    <w:p w:rsidR="004768CC" w:rsidRDefault="004768CC" w:rsidP="004768CC"/>
    <w:p w:rsidR="004768CC" w:rsidRDefault="004768CC" w:rsidP="004768CC"/>
    <w:p w:rsidR="004768CC" w:rsidRDefault="004768CC" w:rsidP="004768CC"/>
    <w:p w:rsidR="004768CC" w:rsidRDefault="004768CC" w:rsidP="004768CC"/>
    <w:p w:rsidR="004768CC" w:rsidRPr="002C6CEB" w:rsidRDefault="004768CC" w:rsidP="004768CC"/>
    <w:p w:rsidR="004768CC" w:rsidRDefault="004768CC" w:rsidP="008B6168">
      <w:pPr>
        <w:pStyle w:val="1"/>
        <w:numPr>
          <w:ilvl w:val="2"/>
          <w:numId w:val="1"/>
        </w:numPr>
        <w:ind w:left="567" w:hanging="567"/>
      </w:pPr>
      <w:bookmarkStart w:id="10" w:name="_Toc428967412"/>
      <w:r>
        <w:t xml:space="preserve">Сведения об участниках ЕГЭ, не приступавших к выполнению заданий части </w:t>
      </w:r>
      <w:r w:rsidR="00C917CD">
        <w:t>2 (с развернутым ответом)</w:t>
      </w:r>
      <w:r>
        <w:t xml:space="preserve"> в 201</w:t>
      </w:r>
      <w:r w:rsidR="004422F7">
        <w:t>3</w:t>
      </w:r>
      <w:r>
        <w:t>-201</w:t>
      </w:r>
      <w:r w:rsidR="004422F7">
        <w:t>5</w:t>
      </w:r>
      <w:r>
        <w:t xml:space="preserve"> гг.</w:t>
      </w:r>
      <w:bookmarkEnd w:id="10"/>
    </w:p>
    <w:p w:rsidR="004768CC" w:rsidRPr="005871CE" w:rsidRDefault="004768CC" w:rsidP="004768CC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19</w:t>
        </w:r>
      </w:fldSimple>
    </w:p>
    <w:tbl>
      <w:tblPr>
        <w:tblW w:w="5000" w:type="pct"/>
        <w:tblLook w:val="04A0"/>
      </w:tblPr>
      <w:tblGrid>
        <w:gridCol w:w="1200"/>
        <w:gridCol w:w="2479"/>
        <w:gridCol w:w="2058"/>
        <w:gridCol w:w="2058"/>
        <w:gridCol w:w="2059"/>
      </w:tblGrid>
      <w:tr w:rsidR="004768CC" w:rsidRPr="00264B0B" w:rsidTr="00270CA6">
        <w:trPr>
          <w:trHeight w:val="510"/>
        </w:trPr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CC" w:rsidRPr="00997659" w:rsidRDefault="004768CC" w:rsidP="00270CA6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22"/>
                <w:lang w:eastAsia="ru-RU"/>
              </w:rPr>
              <w:t>Код предмета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8CC" w:rsidRPr="00997659" w:rsidRDefault="004768CC" w:rsidP="00270CA6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22"/>
                <w:lang w:eastAsia="ru-RU"/>
              </w:rPr>
              <w:t>Предмет</w:t>
            </w: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1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8CC" w:rsidRPr="00997659" w:rsidRDefault="004768CC" w:rsidP="00C917CD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участников, не приступавших к выполнению части </w:t>
            </w:r>
            <w:r w:rsidR="00C917C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9976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от общего количества участников ЕГЭ по предмету</w:t>
            </w:r>
          </w:p>
        </w:tc>
      </w:tr>
      <w:tr w:rsidR="004422F7" w:rsidRPr="00264B0B" w:rsidTr="00270CA6">
        <w:trPr>
          <w:trHeight w:val="283"/>
        </w:trPr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2F7" w:rsidRPr="00997659" w:rsidRDefault="004422F7" w:rsidP="00270CA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2F7" w:rsidRPr="00997659" w:rsidRDefault="004422F7" w:rsidP="00270CA6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2F7" w:rsidRPr="00997659" w:rsidRDefault="004422F7" w:rsidP="00270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3</w:t>
            </w: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2F7" w:rsidRPr="00997659" w:rsidRDefault="004422F7" w:rsidP="00270CA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4</w:t>
            </w: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2F7" w:rsidRPr="00997659" w:rsidRDefault="004422F7" w:rsidP="004422F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997659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3,5%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10,4%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1,2%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25,0%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44,8%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33,0%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14,7%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35,9%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30,9%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13,3%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2,7 %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Информатика и ИКТ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15,2%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21,3%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22,2%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2,6%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11,3%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1,4%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2,3%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5,1%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2,7%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14,5%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1,2%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 (10,11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,13</w:t>
            </w: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2,4%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1,9%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1,8%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1,8%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9,6%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1,2%</w:t>
            </w:r>
          </w:p>
        </w:tc>
      </w:tr>
      <w:tr w:rsidR="00585987" w:rsidRPr="00264B0B" w:rsidTr="00270CA6">
        <w:trPr>
          <w:trHeight w:val="227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997659" w:rsidRDefault="00585987" w:rsidP="001D36B4">
            <w:pPr>
              <w:spacing w:after="0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997659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987" w:rsidRPr="00585987" w:rsidRDefault="00585987" w:rsidP="001D36B4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58598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0,4%</w:t>
            </w:r>
          </w:p>
        </w:tc>
      </w:tr>
    </w:tbl>
    <w:p w:rsidR="006646D2" w:rsidRDefault="00270CA6" w:rsidP="008B6168">
      <w:pPr>
        <w:pStyle w:val="1"/>
        <w:numPr>
          <w:ilvl w:val="0"/>
          <w:numId w:val="1"/>
        </w:numPr>
        <w:spacing w:before="240"/>
        <w:ind w:left="567" w:hanging="567"/>
      </w:pPr>
      <w:bookmarkStart w:id="11" w:name="_Toc428967413"/>
      <w:r>
        <w:lastRenderedPageBreak/>
        <w:t xml:space="preserve">СВОДНЫЕ (ОБЩИЕ) </w:t>
      </w:r>
      <w:r w:rsidR="006646D2">
        <w:t xml:space="preserve">РЕЗУЛЬТАТЫ ЕДИНОГО ГОСУДАРСТВЕННОГО ЭКЗАМЕНА </w:t>
      </w:r>
      <w:r>
        <w:t xml:space="preserve">ВЫПУСКНИКОВ ТЕКУЩЕГО ГОДА </w:t>
      </w:r>
      <w:r w:rsidR="006646D2">
        <w:t>В БРЯНСКОЙ ОБЛАСТИ В</w:t>
      </w:r>
      <w:r w:rsidR="004034E6">
        <w:t xml:space="preserve"> </w:t>
      </w:r>
      <w:r w:rsidR="00BF33D0">
        <w:t>201</w:t>
      </w:r>
      <w:r>
        <w:t>5</w:t>
      </w:r>
      <w:r w:rsidR="006646D2">
        <w:t xml:space="preserve"> ГОД</w:t>
      </w:r>
      <w:r>
        <w:t>У</w:t>
      </w:r>
      <w:bookmarkEnd w:id="11"/>
    </w:p>
    <w:p w:rsidR="00584063" w:rsidRDefault="00584063" w:rsidP="008B6168">
      <w:pPr>
        <w:pStyle w:val="1"/>
        <w:numPr>
          <w:ilvl w:val="1"/>
          <w:numId w:val="1"/>
        </w:numPr>
        <w:spacing w:before="240"/>
        <w:ind w:left="567" w:hanging="567"/>
        <w:contextualSpacing/>
      </w:pPr>
      <w:bookmarkStart w:id="12" w:name="_Toc428967414"/>
      <w:r>
        <w:t>Выпускники 2014/2015 учебного года - участники ЕГЭ по видам образовательных организаций</w:t>
      </w:r>
      <w:bookmarkEnd w:id="12"/>
    </w:p>
    <w:p w:rsidR="00584063" w:rsidRDefault="00584063" w:rsidP="00584063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20</w:t>
        </w:r>
      </w:fldSimple>
    </w:p>
    <w:tbl>
      <w:tblPr>
        <w:tblW w:w="5000" w:type="pct"/>
        <w:tblLook w:val="04A0"/>
      </w:tblPr>
      <w:tblGrid>
        <w:gridCol w:w="2402"/>
        <w:gridCol w:w="1088"/>
        <w:gridCol w:w="1084"/>
        <w:gridCol w:w="1135"/>
        <w:gridCol w:w="995"/>
        <w:gridCol w:w="1717"/>
        <w:gridCol w:w="1433"/>
      </w:tblGrid>
      <w:tr w:rsidR="00927EE0" w:rsidRPr="00E85222" w:rsidTr="00927EE0">
        <w:trPr>
          <w:trHeight w:val="92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Тип ОО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ОО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человек</w:t>
            </w:r>
            <w:r w:rsidRPr="00E852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</w:p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не преодолевших минимальный порог баллов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всем предметам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набравших 100 баллов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всем предметам</w:t>
            </w:r>
          </w:p>
        </w:tc>
      </w:tr>
      <w:tr w:rsidR="00927EE0" w:rsidRPr="00E85222" w:rsidTr="00927EE0">
        <w:trPr>
          <w:trHeight w:val="29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Средняя общеобразовательная школа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927EE0" w:rsidRPr="00E85222" w:rsidTr="00927EE0">
        <w:trPr>
          <w:trHeight w:val="104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Средняя общеобразовательная школа с углубленным 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изучением</w:t>
            </w: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отдельных предметов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27EE0" w:rsidRPr="00E85222" w:rsidTr="00927EE0">
        <w:trPr>
          <w:trHeight w:val="29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Гимназия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2352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927EE0" w:rsidRPr="00E85222" w:rsidTr="00927EE0">
        <w:trPr>
          <w:trHeight w:val="29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Лицей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27EE0" w:rsidRPr="00E85222" w:rsidTr="00927EE0">
        <w:trPr>
          <w:trHeight w:val="52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Средняя общеобразовательная</w:t>
            </w: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br/>
              <w:t xml:space="preserve"> школа-интернат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27EE0" w:rsidRPr="00E85222" w:rsidTr="00927EE0">
        <w:trPr>
          <w:trHeight w:val="29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Кадетская школа-интернат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7EE0" w:rsidRPr="00E85222" w:rsidTr="00927EE0">
        <w:trPr>
          <w:trHeight w:val="52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Вечерняя (сменная) общеобразовательная школа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7EE0" w:rsidRPr="00E85222" w:rsidTr="00927EE0">
        <w:trPr>
          <w:trHeight w:val="78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E85222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Негосударственное (частное) общеобразовательное учреждение "Школа"Обучение в диалоге"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27EE0" w:rsidRPr="00E85222" w:rsidTr="00927EE0">
        <w:trPr>
          <w:trHeight w:val="290"/>
        </w:trPr>
        <w:tc>
          <w:tcPr>
            <w:tcW w:w="1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Брянская область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5865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230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1229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E85222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85222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52</w:t>
            </w:r>
          </w:p>
        </w:tc>
      </w:tr>
    </w:tbl>
    <w:p w:rsidR="00E85222" w:rsidRPr="00E85222" w:rsidRDefault="00E85222" w:rsidP="00E85222"/>
    <w:p w:rsidR="00584063" w:rsidRDefault="00584063" w:rsidP="008B6168">
      <w:pPr>
        <w:pStyle w:val="1"/>
        <w:numPr>
          <w:ilvl w:val="1"/>
          <w:numId w:val="1"/>
        </w:numPr>
        <w:spacing w:before="240"/>
        <w:ind w:left="567" w:hanging="567"/>
      </w:pPr>
      <w:bookmarkStart w:id="13" w:name="_Toc428967415"/>
      <w:r>
        <w:t>Результаты ЕГЭ выпускников текущего года в Брянской области в 2015 году</w:t>
      </w:r>
      <w:bookmarkEnd w:id="13"/>
    </w:p>
    <w:p w:rsidR="00584063" w:rsidRDefault="00584063" w:rsidP="0058406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21</w:t>
        </w:r>
      </w:fldSimple>
    </w:p>
    <w:tbl>
      <w:tblPr>
        <w:tblW w:w="5000" w:type="pct"/>
        <w:tblLook w:val="04A0"/>
      </w:tblPr>
      <w:tblGrid>
        <w:gridCol w:w="2884"/>
        <w:gridCol w:w="1646"/>
        <w:gridCol w:w="1646"/>
        <w:gridCol w:w="1510"/>
        <w:gridCol w:w="2168"/>
      </w:tblGrid>
      <w:tr w:rsidR="00927EE0" w:rsidRPr="00324CF5" w:rsidTr="00324CF5">
        <w:trPr>
          <w:trHeight w:val="20"/>
        </w:trPr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Общеобразовательный предмет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тестовый балл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100-балльников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получивших балл ниже минимального количества баллов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5860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4564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5,0%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19,0%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10,0%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927EE0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10,1%</w:t>
            </w:r>
          </w:p>
        </w:tc>
      </w:tr>
      <w:tr w:rsidR="00927EE0" w:rsidRPr="00324CF5" w:rsidTr="00324CF5">
        <w:trPr>
          <w:trHeight w:val="20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CA298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324CF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EE0" w:rsidRPr="00324CF5" w:rsidRDefault="00927EE0" w:rsidP="00CA2989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324CF5" w:rsidRPr="00324CF5" w:rsidRDefault="00324CF5" w:rsidP="00324CF5"/>
    <w:p w:rsidR="008D24C0" w:rsidRDefault="00A608F2" w:rsidP="008B6168">
      <w:pPr>
        <w:pStyle w:val="1"/>
        <w:numPr>
          <w:ilvl w:val="1"/>
          <w:numId w:val="1"/>
        </w:numPr>
        <w:spacing w:before="240"/>
        <w:ind w:left="567" w:hanging="425"/>
      </w:pPr>
      <w:bookmarkStart w:id="14" w:name="_Toc428967416"/>
      <w:r>
        <w:lastRenderedPageBreak/>
        <w:t xml:space="preserve">Сведения о результатах выпускников текущего года общеобразовательных </w:t>
      </w:r>
      <w:r w:rsidR="00834191">
        <w:t>организаций</w:t>
      </w:r>
      <w:r>
        <w:t xml:space="preserve"> Брянской области в 2014-2015 гг.</w:t>
      </w:r>
      <w:bookmarkEnd w:id="14"/>
    </w:p>
    <w:p w:rsidR="00E251AE" w:rsidRDefault="00AA5FEB" w:rsidP="00AA5FEB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22</w:t>
        </w:r>
      </w:fldSimple>
    </w:p>
    <w:tbl>
      <w:tblPr>
        <w:tblStyle w:val="af"/>
        <w:tblW w:w="5000" w:type="pct"/>
        <w:tblLook w:val="04A0"/>
      </w:tblPr>
      <w:tblGrid>
        <w:gridCol w:w="2455"/>
        <w:gridCol w:w="927"/>
        <w:gridCol w:w="928"/>
        <w:gridCol w:w="926"/>
        <w:gridCol w:w="926"/>
        <w:gridCol w:w="926"/>
        <w:gridCol w:w="926"/>
        <w:gridCol w:w="926"/>
        <w:gridCol w:w="914"/>
      </w:tblGrid>
      <w:tr w:rsidR="00673300" w:rsidRPr="0024745A" w:rsidTr="00673300">
        <w:trPr>
          <w:trHeight w:val="510"/>
        </w:trPr>
        <w:tc>
          <w:tcPr>
            <w:tcW w:w="1245" w:type="pct"/>
            <w:vMerge w:val="restart"/>
            <w:vAlign w:val="center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Общеобразовательный предмет</w:t>
            </w:r>
          </w:p>
        </w:tc>
        <w:tc>
          <w:tcPr>
            <w:tcW w:w="941" w:type="pct"/>
            <w:gridSpan w:val="2"/>
            <w:vAlign w:val="center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участников ЕГЭ</w:t>
            </w:r>
            <w:r>
              <w:rPr>
                <w:b/>
                <w:sz w:val="16"/>
                <w:szCs w:val="16"/>
              </w:rPr>
              <w:t>-выпускников ТГ</w:t>
            </w:r>
          </w:p>
        </w:tc>
        <w:tc>
          <w:tcPr>
            <w:tcW w:w="940" w:type="pct"/>
            <w:gridSpan w:val="2"/>
            <w:vAlign w:val="center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Средний тестовый балл</w:t>
            </w:r>
          </w:p>
        </w:tc>
        <w:tc>
          <w:tcPr>
            <w:tcW w:w="940" w:type="pct"/>
            <w:gridSpan w:val="2"/>
            <w:vAlign w:val="center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Количество 100-балльников</w:t>
            </w:r>
          </w:p>
        </w:tc>
        <w:tc>
          <w:tcPr>
            <w:tcW w:w="935" w:type="pct"/>
            <w:gridSpan w:val="2"/>
            <w:vAlign w:val="center"/>
          </w:tcPr>
          <w:p w:rsidR="00673300" w:rsidRPr="0024745A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 xml:space="preserve">Количество получивших балл ниже минимального </w:t>
            </w:r>
          </w:p>
        </w:tc>
      </w:tr>
      <w:tr w:rsidR="00673300" w:rsidRPr="0024745A" w:rsidTr="00673300">
        <w:tc>
          <w:tcPr>
            <w:tcW w:w="1245" w:type="pct"/>
            <w:vMerge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0" w:type="pct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4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1" w:type="pct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4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4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665F09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  <w:r w:rsidRPr="00665F09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>2014 г.</w:t>
            </w:r>
          </w:p>
        </w:tc>
        <w:tc>
          <w:tcPr>
            <w:tcW w:w="465" w:type="pct"/>
          </w:tcPr>
          <w:p w:rsidR="00673300" w:rsidRPr="0024745A" w:rsidRDefault="00673300" w:rsidP="001D36B4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24745A">
              <w:rPr>
                <w:b/>
                <w:sz w:val="16"/>
                <w:szCs w:val="16"/>
              </w:rPr>
              <w:t>2015 г.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6307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5860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65,5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16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профильная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6286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4564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44,8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85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1468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1412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46,9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165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815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61,5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55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458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57,7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36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1270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59,0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47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1125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49,0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122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120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56,5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7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343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62,0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3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14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44,2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0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-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-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3919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3544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55,8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165</w:t>
            </w:r>
          </w:p>
        </w:tc>
        <w:tc>
          <w:tcPr>
            <w:tcW w:w="465" w:type="pct"/>
            <w:vAlign w:val="center"/>
          </w:tcPr>
          <w:p w:rsidR="00673300" w:rsidRPr="0024745A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358</w:t>
            </w:r>
          </w:p>
        </w:tc>
      </w:tr>
      <w:tr w:rsidR="00673300" w:rsidRPr="0024745A" w:rsidTr="00673300">
        <w:trPr>
          <w:trHeight w:val="227"/>
        </w:trPr>
        <w:tc>
          <w:tcPr>
            <w:tcW w:w="1245" w:type="pct"/>
            <w:vAlign w:val="center"/>
          </w:tcPr>
          <w:p w:rsidR="00673300" w:rsidRPr="00665F09" w:rsidRDefault="00673300" w:rsidP="001D36B4">
            <w:pPr>
              <w:spacing w:after="0"/>
              <w:contextualSpacing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65F0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194</w:t>
            </w:r>
          </w:p>
        </w:tc>
        <w:tc>
          <w:tcPr>
            <w:tcW w:w="471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65,2</w:t>
            </w:r>
          </w:p>
        </w:tc>
        <w:tc>
          <w:tcPr>
            <w:tcW w:w="470" w:type="pct"/>
            <w:vAlign w:val="center"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665F09">
              <w:rPr>
                <w:sz w:val="20"/>
                <w:szCs w:val="20"/>
              </w:rPr>
              <w:t>5</w:t>
            </w:r>
          </w:p>
        </w:tc>
        <w:tc>
          <w:tcPr>
            <w:tcW w:w="470" w:type="pct"/>
          </w:tcPr>
          <w:p w:rsidR="00673300" w:rsidRPr="00665F09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0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673300" w:rsidRPr="0024745A" w:rsidRDefault="00673300" w:rsidP="001D36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 w:rsidRPr="0024745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</w:tbl>
    <w:p w:rsidR="00AA4641" w:rsidRDefault="00AA4641" w:rsidP="00E251AE"/>
    <w:p w:rsidR="00A608F2" w:rsidRDefault="00A608F2" w:rsidP="00324CF5">
      <w:pPr>
        <w:spacing w:after="0"/>
        <w:contextualSpacing/>
        <w:jc w:val="center"/>
        <w:rPr>
          <w:b/>
        </w:rPr>
      </w:pPr>
      <w:r>
        <w:rPr>
          <w:b/>
        </w:rPr>
        <w:t xml:space="preserve">Статистические данные по </w:t>
      </w:r>
      <w:r w:rsidRPr="00D971A4">
        <w:rPr>
          <w:b/>
        </w:rPr>
        <w:t>средне</w:t>
      </w:r>
      <w:r>
        <w:rPr>
          <w:b/>
        </w:rPr>
        <w:t>му</w:t>
      </w:r>
      <w:r w:rsidRPr="00D971A4">
        <w:rPr>
          <w:b/>
        </w:rPr>
        <w:t xml:space="preserve"> балл</w:t>
      </w:r>
      <w:r>
        <w:rPr>
          <w:b/>
        </w:rPr>
        <w:t>у</w:t>
      </w:r>
      <w:r w:rsidRPr="00D971A4">
        <w:rPr>
          <w:b/>
        </w:rPr>
        <w:t xml:space="preserve"> ЕГЭ</w:t>
      </w:r>
      <w:r w:rsidR="00324CF5">
        <w:rPr>
          <w:b/>
        </w:rPr>
        <w:t xml:space="preserve"> выпускников текущего года</w:t>
      </w:r>
      <w:r w:rsidRPr="00D971A4">
        <w:rPr>
          <w:b/>
        </w:rPr>
        <w:t xml:space="preserve"> </w:t>
      </w:r>
      <w:r>
        <w:rPr>
          <w:b/>
        </w:rPr>
        <w:t>по</w:t>
      </w:r>
      <w:r w:rsidRPr="00D971A4">
        <w:rPr>
          <w:b/>
        </w:rPr>
        <w:t xml:space="preserve"> вида</w:t>
      </w:r>
      <w:r>
        <w:rPr>
          <w:b/>
        </w:rPr>
        <w:t>м</w:t>
      </w:r>
      <w:r w:rsidRPr="00D971A4">
        <w:rPr>
          <w:b/>
        </w:rPr>
        <w:t xml:space="preserve"> образовательн</w:t>
      </w:r>
      <w:r>
        <w:rPr>
          <w:b/>
        </w:rPr>
        <w:t>ых</w:t>
      </w:r>
      <w:r w:rsidRPr="00D971A4">
        <w:rPr>
          <w:b/>
        </w:rPr>
        <w:t xml:space="preserve"> организаци</w:t>
      </w:r>
      <w:r>
        <w:rPr>
          <w:b/>
        </w:rPr>
        <w:t>й</w:t>
      </w:r>
      <w:r w:rsidRPr="00D971A4">
        <w:rPr>
          <w:b/>
        </w:rPr>
        <w:t xml:space="preserve"> в 2015 году</w:t>
      </w:r>
    </w:p>
    <w:p w:rsidR="00324CF5" w:rsidRDefault="00324CF5" w:rsidP="00324CF5">
      <w:pPr>
        <w:pStyle w:val="ae"/>
        <w:spacing w:after="0"/>
        <w:contextualSpacing/>
        <w:jc w:val="right"/>
        <w:rPr>
          <w:b w:val="0"/>
        </w:rPr>
      </w:pPr>
      <w:r>
        <w:t xml:space="preserve">Таблица </w:t>
      </w:r>
      <w:fldSimple w:instr=" SEQ Таблица \* ARABIC ">
        <w:r w:rsidR="00ED6DCB">
          <w:rPr>
            <w:noProof/>
          </w:rPr>
          <w:t>23</w:t>
        </w:r>
      </w:fldSimple>
    </w:p>
    <w:tbl>
      <w:tblPr>
        <w:tblW w:w="5000" w:type="pct"/>
        <w:tblLook w:val="04A0"/>
      </w:tblPr>
      <w:tblGrid>
        <w:gridCol w:w="1562"/>
        <w:gridCol w:w="593"/>
        <w:gridCol w:w="550"/>
        <w:gridCol w:w="595"/>
        <w:gridCol w:w="550"/>
        <w:gridCol w:w="426"/>
        <w:gridCol w:w="550"/>
        <w:gridCol w:w="503"/>
        <w:gridCol w:w="550"/>
        <w:gridCol w:w="503"/>
        <w:gridCol w:w="550"/>
        <w:gridCol w:w="426"/>
        <w:gridCol w:w="550"/>
        <w:gridCol w:w="426"/>
        <w:gridCol w:w="550"/>
        <w:gridCol w:w="426"/>
        <w:gridCol w:w="544"/>
      </w:tblGrid>
      <w:tr w:rsidR="00324CF5" w:rsidRPr="00324CF5" w:rsidTr="00324CF5">
        <w:trPr>
          <w:trHeight w:val="1417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F5" w:rsidRPr="00324CF5" w:rsidRDefault="00324CF5" w:rsidP="00324CF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- ВТГ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СОШ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СОШ с УИОП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Гимназия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Лицей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Кадетская школа-интернат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ВСОШ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673300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="00324CF5"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ГОУ частная школа "Диалог в развитии"</w:t>
            </w:r>
          </w:p>
        </w:tc>
      </w:tr>
      <w:tr w:rsidR="00324CF5" w:rsidRPr="00324CF5" w:rsidTr="00324CF5">
        <w:trPr>
          <w:trHeight w:val="1134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CF5" w:rsidRPr="00324CF5" w:rsidRDefault="00324CF5" w:rsidP="00324CF5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4CF5" w:rsidRPr="00324CF5" w:rsidRDefault="00324CF5" w:rsidP="00324CF5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5860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4714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Математика профильный уровень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3683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56,6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Математика базовый уровень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3272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2695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1412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 w:rsidR="001D36B4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835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Информатика и ИКТ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1067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873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67,0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324CF5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3544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2930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673300" w:rsidRPr="00324CF5" w:rsidTr="001D36B4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324CF5" w:rsidRDefault="00673300" w:rsidP="001D36B4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24CF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Default="00673300" w:rsidP="001D36B4">
            <w:pPr>
              <w:spacing w:after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324CF5" w:rsidRDefault="00673300" w:rsidP="001D36B4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24CF5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24CF5" w:rsidRDefault="00324CF5" w:rsidP="00A608F2">
      <w:pPr>
        <w:jc w:val="center"/>
        <w:rPr>
          <w:b/>
        </w:rPr>
      </w:pPr>
    </w:p>
    <w:p w:rsidR="00A95569" w:rsidRDefault="00A95569" w:rsidP="003E2CB4">
      <w:pPr>
        <w:pStyle w:val="1"/>
        <w:numPr>
          <w:ilvl w:val="1"/>
          <w:numId w:val="1"/>
        </w:numPr>
        <w:ind w:left="567" w:hanging="425"/>
      </w:pPr>
      <w:bookmarkStart w:id="15" w:name="_Toc428967417"/>
      <w:r>
        <w:lastRenderedPageBreak/>
        <w:t xml:space="preserve">Общие сведения о результатах единого государственного экзамена </w:t>
      </w:r>
      <w:r w:rsidR="00E62D9A">
        <w:t xml:space="preserve">выпускников </w:t>
      </w:r>
      <w:r>
        <w:t>отдельны</w:t>
      </w:r>
      <w:r w:rsidR="00E62D9A">
        <w:t>х</w:t>
      </w:r>
      <w:r>
        <w:t xml:space="preserve"> </w:t>
      </w:r>
      <w:r w:rsidR="00DB49F3">
        <w:t xml:space="preserve">типов и </w:t>
      </w:r>
      <w:r w:rsidR="00E62D9A">
        <w:t>видов</w:t>
      </w:r>
      <w:r>
        <w:t xml:space="preserve"> образовательных </w:t>
      </w:r>
      <w:r w:rsidR="003C6403">
        <w:t xml:space="preserve">организаций </w:t>
      </w:r>
      <w:r>
        <w:t xml:space="preserve">Брянской области </w:t>
      </w:r>
      <w:r w:rsidR="00A6457E">
        <w:t xml:space="preserve">в </w:t>
      </w:r>
      <w:r w:rsidR="00BF33D0">
        <w:t>201</w:t>
      </w:r>
      <w:r w:rsidR="00DF52A2">
        <w:t>5</w:t>
      </w:r>
      <w:r w:rsidR="00A6457E">
        <w:t xml:space="preserve"> году</w:t>
      </w:r>
      <w:bookmarkEnd w:id="15"/>
    </w:p>
    <w:p w:rsidR="00A95569" w:rsidRDefault="00270CE8" w:rsidP="008743DB">
      <w:pPr>
        <w:pStyle w:val="1"/>
        <w:numPr>
          <w:ilvl w:val="2"/>
          <w:numId w:val="1"/>
        </w:numPr>
        <w:spacing w:before="200" w:after="200"/>
        <w:ind w:left="567" w:hanging="425"/>
      </w:pPr>
      <w:bookmarkStart w:id="16" w:name="_Toc428967418"/>
      <w:r>
        <w:t xml:space="preserve">Общие сведения о результатах единого государственного экзамена в </w:t>
      </w:r>
      <w:r w:rsidR="00BF33D0">
        <w:t>201</w:t>
      </w:r>
      <w:r w:rsidR="00DF52A2">
        <w:t>5</w:t>
      </w:r>
      <w:r>
        <w:t xml:space="preserve"> году выпускников инновационных образовательных </w:t>
      </w:r>
      <w:r w:rsidR="003C6403">
        <w:t>организац</w:t>
      </w:r>
      <w:r>
        <w:t>ий</w:t>
      </w:r>
      <w:bookmarkEnd w:id="16"/>
    </w:p>
    <w:p w:rsidR="00673300" w:rsidRPr="0010772A" w:rsidRDefault="00673300" w:rsidP="00673300">
      <w:pPr>
        <w:pStyle w:val="a9"/>
        <w:ind w:left="0" w:firstLine="709"/>
        <w:rPr>
          <w:szCs w:val="24"/>
        </w:rPr>
      </w:pPr>
      <w:r>
        <w:rPr>
          <w:szCs w:val="24"/>
        </w:rPr>
        <w:t>В 2015</w:t>
      </w:r>
      <w:r w:rsidRPr="0010772A">
        <w:rPr>
          <w:szCs w:val="24"/>
        </w:rPr>
        <w:t xml:space="preserve"> году в Брянской области в едином государственном</w:t>
      </w:r>
      <w:r>
        <w:rPr>
          <w:szCs w:val="24"/>
        </w:rPr>
        <w:t xml:space="preserve"> экзамене принимали участие 1035</w:t>
      </w:r>
      <w:r w:rsidRPr="0010772A">
        <w:rPr>
          <w:szCs w:val="24"/>
        </w:rPr>
        <w:t xml:space="preserve"> выпускников инновационных образовательных </w:t>
      </w:r>
      <w:r>
        <w:rPr>
          <w:szCs w:val="24"/>
        </w:rPr>
        <w:t>организаций</w:t>
      </w:r>
      <w:r w:rsidRPr="0010772A">
        <w:rPr>
          <w:szCs w:val="24"/>
        </w:rPr>
        <w:t xml:space="preserve">, </w:t>
      </w:r>
      <w:r>
        <w:rPr>
          <w:szCs w:val="24"/>
        </w:rPr>
        <w:t>к которым относятся 5 лицеев, 15</w:t>
      </w:r>
      <w:r w:rsidRPr="0010772A">
        <w:rPr>
          <w:szCs w:val="24"/>
        </w:rPr>
        <w:t xml:space="preserve"> гимназий</w:t>
      </w:r>
      <w:r>
        <w:rPr>
          <w:rStyle w:val="af3"/>
          <w:szCs w:val="24"/>
        </w:rPr>
        <w:footnoteReference w:id="8"/>
      </w:r>
      <w:r>
        <w:rPr>
          <w:szCs w:val="24"/>
        </w:rPr>
        <w:t xml:space="preserve"> и 2</w:t>
      </w:r>
      <w:r w:rsidRPr="0010772A">
        <w:rPr>
          <w:szCs w:val="24"/>
        </w:rPr>
        <w:t xml:space="preserve"> средние общеобразовательные школы с углубленным изучением отдельных предметов. В общей сложности выпускники данных видов образ</w:t>
      </w:r>
      <w:r>
        <w:rPr>
          <w:szCs w:val="24"/>
        </w:rPr>
        <w:t>овательных организаций сдали 4235</w:t>
      </w:r>
      <w:r w:rsidRPr="0010772A">
        <w:rPr>
          <w:szCs w:val="24"/>
        </w:rPr>
        <w:t xml:space="preserve"> экзаменов. Подробные сведения о результатах ЕГЭ выпускников инновационных образовательных </w:t>
      </w:r>
      <w:r>
        <w:rPr>
          <w:szCs w:val="24"/>
        </w:rPr>
        <w:t>организаций</w:t>
      </w:r>
      <w:r w:rsidRPr="0010772A">
        <w:rPr>
          <w:szCs w:val="24"/>
        </w:rPr>
        <w:t xml:space="preserve"> Брянской области приведены в разделах данного отчета по предметам.</w:t>
      </w:r>
    </w:p>
    <w:p w:rsidR="003546BA" w:rsidRPr="00BE324C" w:rsidRDefault="00AA5FEB" w:rsidP="00AA5FEB">
      <w:pPr>
        <w:pStyle w:val="ae"/>
        <w:jc w:val="right"/>
        <w:rPr>
          <w:szCs w:val="24"/>
        </w:rPr>
      </w:pPr>
      <w:r>
        <w:t xml:space="preserve">Таблица </w:t>
      </w:r>
      <w:fldSimple w:instr=" SEQ Таблица \* ARABIC ">
        <w:r w:rsidR="00ED6DCB">
          <w:rPr>
            <w:noProof/>
          </w:rPr>
          <w:t>24</w:t>
        </w:r>
      </w:fldSimple>
    </w:p>
    <w:tbl>
      <w:tblPr>
        <w:tblW w:w="5000" w:type="pct"/>
        <w:tblLayout w:type="fixed"/>
        <w:tblLook w:val="04A0"/>
      </w:tblPr>
      <w:tblGrid>
        <w:gridCol w:w="621"/>
        <w:gridCol w:w="1894"/>
        <w:gridCol w:w="1137"/>
        <w:gridCol w:w="1318"/>
        <w:gridCol w:w="1352"/>
        <w:gridCol w:w="1273"/>
        <w:gridCol w:w="1157"/>
        <w:gridCol w:w="1102"/>
      </w:tblGrid>
      <w:tr w:rsidR="00673300" w:rsidRPr="008E4FD7" w:rsidTr="001D36B4">
        <w:trPr>
          <w:trHeight w:val="20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003C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5003C">
              <w:rPr>
                <w:rFonts w:eastAsia="Times New Roman"/>
                <w:b/>
                <w:sz w:val="18"/>
                <w:szCs w:val="18"/>
              </w:rPr>
              <w:t>Вид образовательной организации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5003C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3300" w:rsidRPr="00D5003C" w:rsidRDefault="00673300" w:rsidP="001D36B4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003C">
              <w:rPr>
                <w:rFonts w:eastAsia="Times New Roman"/>
                <w:b/>
                <w:sz w:val="20"/>
                <w:szCs w:val="20"/>
              </w:rPr>
              <w:t>Количество человек/экзаменов в 2015 году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3300" w:rsidRPr="00D5003C" w:rsidRDefault="00673300" w:rsidP="001D36B4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5003C">
              <w:rPr>
                <w:rFonts w:eastAsia="Times New Roman"/>
                <w:b/>
                <w:sz w:val="18"/>
                <w:szCs w:val="18"/>
              </w:rPr>
              <w:t>Количество экзаменов, приходящееся на одного участника ЕГЭ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3300" w:rsidRPr="00D5003C" w:rsidRDefault="00673300" w:rsidP="001D36B4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003C">
              <w:rPr>
                <w:rFonts w:eastAsia="Times New Roman"/>
                <w:b/>
                <w:sz w:val="20"/>
                <w:szCs w:val="20"/>
              </w:rPr>
              <w:t>Средний балл по всем предметам</w:t>
            </w:r>
            <w:r w:rsidRPr="00D5003C">
              <w:rPr>
                <w:rStyle w:val="af3"/>
                <w:rFonts w:eastAsia="Times New Roman"/>
                <w:b/>
                <w:sz w:val="20"/>
                <w:szCs w:val="20"/>
              </w:rPr>
              <w:footnoteReference w:id="9"/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3300" w:rsidRPr="00D5003C" w:rsidRDefault="00673300" w:rsidP="001D36B4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5003C">
              <w:rPr>
                <w:rFonts w:eastAsia="Times New Roman"/>
                <w:b/>
                <w:sz w:val="20"/>
                <w:szCs w:val="20"/>
              </w:rPr>
              <w:t>Средний балл по всем предметам</w:t>
            </w:r>
            <w:r>
              <w:rPr>
                <w:rFonts w:eastAsia="Times New Roman"/>
                <w:b/>
                <w:sz w:val="20"/>
                <w:szCs w:val="20"/>
              </w:rPr>
              <w:t xml:space="preserve"> по Брянской области</w:t>
            </w:r>
          </w:p>
        </w:tc>
      </w:tr>
      <w:tr w:rsidR="00673300" w:rsidRPr="008E4FD7" w:rsidTr="001D36B4">
        <w:trPr>
          <w:cantSplit/>
          <w:trHeight w:val="1453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00" w:rsidRPr="008E4FD7" w:rsidRDefault="00673300" w:rsidP="001D36B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00" w:rsidRPr="008E4FD7" w:rsidRDefault="00673300" w:rsidP="001D36B4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73300" w:rsidRPr="00E736C1" w:rsidRDefault="00673300" w:rsidP="001D36B4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736C1">
              <w:rPr>
                <w:rFonts w:eastAsia="Times New Roman"/>
                <w:b/>
                <w:sz w:val="18"/>
                <w:szCs w:val="18"/>
              </w:rPr>
              <w:t>Человек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3300" w:rsidRPr="00E736C1" w:rsidRDefault="00673300" w:rsidP="001D36B4">
            <w:pPr>
              <w:spacing w:after="0"/>
              <w:ind w:left="113" w:right="11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E736C1">
              <w:rPr>
                <w:rFonts w:eastAsia="Times New Roman"/>
                <w:b/>
                <w:sz w:val="18"/>
                <w:szCs w:val="18"/>
              </w:rPr>
              <w:t>Доля от общего количества выпускников в 2015 году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00" w:rsidRPr="008E4FD7" w:rsidRDefault="00673300" w:rsidP="001D36B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00" w:rsidRPr="008E4FD7" w:rsidRDefault="00673300" w:rsidP="001D36B4">
            <w:pPr>
              <w:spacing w:after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00" w:rsidRPr="008E4FD7" w:rsidRDefault="00673300" w:rsidP="001D36B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00" w:rsidRPr="008E4FD7" w:rsidRDefault="00673300" w:rsidP="001D36B4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673300" w:rsidRPr="008E4FD7" w:rsidTr="001D36B4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8E4FD7" w:rsidRDefault="00673300" w:rsidP="001D36B4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FD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8E4FD7" w:rsidRDefault="00673300" w:rsidP="001D36B4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E4FD7">
              <w:rPr>
                <w:rFonts w:eastAsia="Times New Roman"/>
                <w:sz w:val="18"/>
                <w:szCs w:val="18"/>
              </w:rPr>
              <w:t>Лицеи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362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6,2%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1510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4,2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68,5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58,4</w:t>
            </w:r>
          </w:p>
        </w:tc>
      </w:tr>
      <w:tr w:rsidR="00673300" w:rsidRPr="008E4FD7" w:rsidTr="001D36B4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8E4FD7" w:rsidRDefault="00673300" w:rsidP="001D36B4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FD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8E4FD7" w:rsidRDefault="00673300" w:rsidP="001D36B4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E4FD7">
              <w:rPr>
                <w:rFonts w:eastAsia="Times New Roman"/>
                <w:sz w:val="18"/>
                <w:szCs w:val="18"/>
              </w:rPr>
              <w:t>Гимназии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580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9,9%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2352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67,1</w:t>
            </w: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73300" w:rsidRPr="008E4FD7" w:rsidTr="001D36B4">
        <w:trPr>
          <w:trHeight w:val="2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8E4FD7" w:rsidRDefault="00673300" w:rsidP="001D36B4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8E4FD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8E4FD7" w:rsidRDefault="00673300" w:rsidP="001D36B4">
            <w:pPr>
              <w:spacing w:after="0"/>
              <w:jc w:val="left"/>
              <w:rPr>
                <w:rFonts w:eastAsia="Times New Roman"/>
                <w:sz w:val="18"/>
                <w:szCs w:val="18"/>
              </w:rPr>
            </w:pPr>
            <w:r w:rsidRPr="008E4FD7">
              <w:rPr>
                <w:rFonts w:eastAsia="Times New Roman"/>
                <w:sz w:val="18"/>
                <w:szCs w:val="18"/>
              </w:rPr>
              <w:t>СОШ с углубленным изучением отдельных предметов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93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1,6%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373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5003C">
              <w:rPr>
                <w:rFonts w:eastAsia="Times New Roman"/>
                <w:bCs/>
                <w:sz w:val="20"/>
                <w:szCs w:val="20"/>
              </w:rPr>
              <w:t>65,9</w:t>
            </w: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</w:tcPr>
          <w:p w:rsidR="00673300" w:rsidRPr="00D5003C" w:rsidRDefault="00673300" w:rsidP="001D36B4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</w:tr>
      <w:tr w:rsidR="00673300" w:rsidRPr="008E4FD7" w:rsidTr="001D36B4">
        <w:trPr>
          <w:trHeight w:val="20"/>
        </w:trPr>
        <w:tc>
          <w:tcPr>
            <w:tcW w:w="1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3300" w:rsidRPr="008E4FD7" w:rsidRDefault="00673300" w:rsidP="001D36B4">
            <w:pPr>
              <w:spacing w:after="0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8E4FD7">
              <w:rPr>
                <w:rFonts w:eastAsia="Times New Roman"/>
                <w:color w:val="FF0000"/>
                <w:sz w:val="18"/>
                <w:szCs w:val="18"/>
              </w:rPr>
              <w:t>Итого по инновационным образовательным организациям Брянской области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300" w:rsidRPr="008E4FD7" w:rsidRDefault="0067330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8E4FD7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1035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8E4FD7" w:rsidRDefault="0067330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8E4FD7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17,6%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8E4FD7" w:rsidRDefault="0067330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8E4FD7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4235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8E4FD7" w:rsidRDefault="0067330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8E4FD7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4,1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300" w:rsidRPr="008E4FD7" w:rsidRDefault="0067330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67,5</w:t>
            </w:r>
          </w:p>
        </w:tc>
        <w:tc>
          <w:tcPr>
            <w:tcW w:w="5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3300" w:rsidRDefault="00673300" w:rsidP="001D36B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66466" w:rsidRDefault="00266466" w:rsidP="00266466"/>
    <w:p w:rsidR="00FF337D" w:rsidRDefault="008E001F" w:rsidP="00AA5FEB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622336" behindDoc="0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201324</wp:posOffset>
            </wp:positionV>
            <wp:extent cx="6190283" cy="2536466"/>
            <wp:effectExtent l="19050" t="0" r="967" b="0"/>
            <wp:wrapNone/>
            <wp:docPr id="2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AA5FEB">
        <w:t xml:space="preserve">Диаграмма </w:t>
      </w:r>
      <w:fldSimple w:instr=" SEQ Диаграмма \* ARABIC ">
        <w:r w:rsidR="00ED6DCB">
          <w:rPr>
            <w:noProof/>
          </w:rPr>
          <w:t>7</w:t>
        </w:r>
      </w:fldSimple>
    </w:p>
    <w:p w:rsidR="00FF337D" w:rsidRDefault="00FF337D" w:rsidP="00FF337D">
      <w:pPr>
        <w:rPr>
          <w:noProof/>
          <w:lang w:eastAsia="ru-RU"/>
        </w:rPr>
      </w:pPr>
    </w:p>
    <w:p w:rsidR="00E51287" w:rsidRPr="00FF337D" w:rsidRDefault="00E51287" w:rsidP="00FF337D">
      <w:pPr>
        <w:sectPr w:rsidR="00E51287" w:rsidRPr="00FF337D" w:rsidSect="00E8462E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B86BE5" w:rsidRDefault="00AA5FEB" w:rsidP="00AA5FEB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25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1411"/>
        <w:gridCol w:w="1561"/>
        <w:gridCol w:w="1523"/>
      </w:tblGrid>
      <w:tr w:rsidR="00E251AE" w:rsidRPr="00B86BE5" w:rsidTr="00E251AE">
        <w:trPr>
          <w:trHeight w:val="292"/>
        </w:trPr>
        <w:tc>
          <w:tcPr>
            <w:tcW w:w="2719" w:type="pct"/>
            <w:vMerge w:val="restart"/>
            <w:shd w:val="clear" w:color="auto" w:fill="auto"/>
            <w:noWrap/>
            <w:vAlign w:val="center"/>
            <w:hideMark/>
          </w:tcPr>
          <w:p w:rsidR="00E251AE" w:rsidRPr="00B86BE5" w:rsidRDefault="00E251AE" w:rsidP="003C6403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Вид образовательно</w:t>
            </w:r>
            <w:r w:rsidR="003C6403">
              <w:rPr>
                <w:rFonts w:eastAsia="Times New Roman"/>
                <w:color w:val="000000"/>
                <w:sz w:val="22"/>
                <w:lang w:eastAsia="ru-RU"/>
              </w:rPr>
              <w:t>й</w:t>
            </w: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r w:rsidR="003C6403">
              <w:rPr>
                <w:rFonts w:eastAsia="Times New Roman"/>
                <w:color w:val="000000"/>
                <w:sz w:val="22"/>
                <w:lang w:eastAsia="ru-RU"/>
              </w:rPr>
              <w:t>организации</w:t>
            </w:r>
          </w:p>
        </w:tc>
        <w:tc>
          <w:tcPr>
            <w:tcW w:w="2281" w:type="pct"/>
            <w:gridSpan w:val="3"/>
            <w:shd w:val="clear" w:color="auto" w:fill="auto"/>
            <w:noWrap/>
            <w:vAlign w:val="center"/>
            <w:hideMark/>
          </w:tcPr>
          <w:p w:rsidR="00E251AE" w:rsidRPr="00B86BE5" w:rsidRDefault="00E251AE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Средний балл по всем предметам</w:t>
            </w:r>
          </w:p>
        </w:tc>
      </w:tr>
      <w:tr w:rsidR="00DF52A2" w:rsidRPr="00B86BE5" w:rsidTr="00E251AE">
        <w:trPr>
          <w:trHeight w:val="315"/>
        </w:trPr>
        <w:tc>
          <w:tcPr>
            <w:tcW w:w="2719" w:type="pct"/>
            <w:vMerge/>
            <w:vAlign w:val="center"/>
            <w:hideMark/>
          </w:tcPr>
          <w:p w:rsidR="00DF52A2" w:rsidRPr="00B86BE5" w:rsidRDefault="00DF52A2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DF52A2" w:rsidRPr="00B86BE5" w:rsidRDefault="00DF52A2" w:rsidP="00F12AC8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2013 год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DF52A2" w:rsidRPr="00B86BE5" w:rsidRDefault="00DF52A2" w:rsidP="00F12AC8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2014 год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DF52A2" w:rsidRPr="00DF52A2" w:rsidRDefault="00DF52A2" w:rsidP="00E251AE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F52A2">
              <w:rPr>
                <w:rFonts w:eastAsia="Times New Roman"/>
                <w:color w:val="000000"/>
                <w:sz w:val="22"/>
                <w:lang w:eastAsia="ru-RU"/>
              </w:rPr>
              <w:t>2015 год</w:t>
            </w:r>
          </w:p>
        </w:tc>
      </w:tr>
      <w:tr w:rsidR="008743DB" w:rsidTr="00E251AE">
        <w:trPr>
          <w:trHeight w:val="315"/>
        </w:trPr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8743DB" w:rsidRPr="00B86BE5" w:rsidRDefault="008743DB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Лицеи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743DB" w:rsidRPr="00D67D0A" w:rsidRDefault="008743DB" w:rsidP="00F12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77,7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8743DB" w:rsidRPr="00D67D0A" w:rsidRDefault="008743DB" w:rsidP="00F12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65,4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8743DB" w:rsidRPr="002C6FB1" w:rsidRDefault="008743DB" w:rsidP="002C6FB1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2C6FB1">
              <w:rPr>
                <w:rFonts w:eastAsia="Times New Roman"/>
                <w:b/>
                <w:sz w:val="22"/>
              </w:rPr>
              <w:t>68,</w:t>
            </w:r>
            <w:r w:rsidR="002C6FB1" w:rsidRPr="002C6FB1">
              <w:rPr>
                <w:rFonts w:eastAsia="Times New Roman"/>
                <w:b/>
                <w:sz w:val="22"/>
              </w:rPr>
              <w:t>5</w:t>
            </w:r>
          </w:p>
        </w:tc>
      </w:tr>
      <w:tr w:rsidR="008743DB" w:rsidTr="00E251AE">
        <w:trPr>
          <w:trHeight w:val="315"/>
        </w:trPr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8743DB" w:rsidRPr="00B86BE5" w:rsidRDefault="008743DB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Гимназии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743DB" w:rsidRPr="00D67D0A" w:rsidRDefault="008743DB" w:rsidP="00F12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72,7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8743DB" w:rsidRPr="00D67D0A" w:rsidRDefault="008743DB" w:rsidP="00F12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64,2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8743DB" w:rsidRPr="002C6FB1" w:rsidRDefault="008743DB" w:rsidP="00B35E85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2C6FB1">
              <w:rPr>
                <w:rFonts w:eastAsia="Times New Roman"/>
                <w:b/>
                <w:sz w:val="22"/>
              </w:rPr>
              <w:t>67,1</w:t>
            </w:r>
          </w:p>
        </w:tc>
      </w:tr>
      <w:tr w:rsidR="008743DB" w:rsidTr="00E251AE">
        <w:trPr>
          <w:trHeight w:val="315"/>
        </w:trPr>
        <w:tc>
          <w:tcPr>
            <w:tcW w:w="2719" w:type="pct"/>
            <w:shd w:val="clear" w:color="auto" w:fill="auto"/>
            <w:noWrap/>
            <w:vAlign w:val="center"/>
            <w:hideMark/>
          </w:tcPr>
          <w:p w:rsidR="008743DB" w:rsidRPr="00B86BE5" w:rsidRDefault="008743DB" w:rsidP="00E251A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6BE5">
              <w:rPr>
                <w:rFonts w:eastAsia="Times New Roman"/>
                <w:color w:val="000000"/>
                <w:sz w:val="22"/>
                <w:lang w:eastAsia="ru-RU"/>
              </w:rPr>
              <w:t>СОШ с углубленным изучением отдельных предметов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743DB" w:rsidRPr="00D67D0A" w:rsidRDefault="008743DB" w:rsidP="00F12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69,8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8743DB" w:rsidRPr="00D67D0A" w:rsidRDefault="008743DB" w:rsidP="00F12AC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D67D0A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57,0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8743DB" w:rsidRPr="002C6FB1" w:rsidRDefault="002C6FB1" w:rsidP="00B35E85">
            <w:pPr>
              <w:spacing w:after="0"/>
              <w:jc w:val="center"/>
              <w:rPr>
                <w:rFonts w:eastAsia="Times New Roman"/>
                <w:b/>
                <w:sz w:val="22"/>
              </w:rPr>
            </w:pPr>
            <w:r w:rsidRPr="002C6FB1">
              <w:rPr>
                <w:rFonts w:eastAsia="Times New Roman"/>
                <w:b/>
                <w:sz w:val="22"/>
              </w:rPr>
              <w:t>65,9</w:t>
            </w:r>
          </w:p>
        </w:tc>
      </w:tr>
      <w:tr w:rsidR="008743DB" w:rsidTr="008E001F">
        <w:trPr>
          <w:trHeight w:val="567"/>
        </w:trPr>
        <w:tc>
          <w:tcPr>
            <w:tcW w:w="2719" w:type="pct"/>
            <w:shd w:val="clear" w:color="auto" w:fill="auto"/>
            <w:vAlign w:val="center"/>
            <w:hideMark/>
          </w:tcPr>
          <w:p w:rsidR="008743DB" w:rsidRPr="00B86BE5" w:rsidRDefault="008743DB" w:rsidP="00834191">
            <w:pPr>
              <w:spacing w:after="0"/>
              <w:jc w:val="center"/>
              <w:rPr>
                <w:rFonts w:eastAsia="Times New Roman"/>
                <w:b/>
                <w:color w:val="C00000"/>
                <w:lang w:eastAsia="ru-RU"/>
              </w:rPr>
            </w:pPr>
            <w:r w:rsidRPr="00B86BE5">
              <w:rPr>
                <w:rFonts w:eastAsia="Times New Roman"/>
                <w:b/>
                <w:color w:val="C00000"/>
                <w:sz w:val="22"/>
                <w:lang w:eastAsia="ru-RU"/>
              </w:rPr>
              <w:t xml:space="preserve">Итого по инновационным образовательным </w:t>
            </w:r>
            <w:r w:rsidR="00834191">
              <w:rPr>
                <w:rFonts w:eastAsia="Times New Roman"/>
                <w:b/>
                <w:color w:val="C00000"/>
                <w:sz w:val="22"/>
                <w:lang w:eastAsia="ru-RU"/>
              </w:rPr>
              <w:t>организациям</w:t>
            </w:r>
            <w:r w:rsidRPr="00B86BE5">
              <w:rPr>
                <w:rFonts w:eastAsia="Times New Roman"/>
                <w:b/>
                <w:color w:val="C00000"/>
                <w:sz w:val="22"/>
                <w:lang w:eastAsia="ru-RU"/>
              </w:rPr>
              <w:t xml:space="preserve"> Брянской области:</w:t>
            </w:r>
          </w:p>
        </w:tc>
        <w:tc>
          <w:tcPr>
            <w:tcW w:w="716" w:type="pct"/>
            <w:shd w:val="clear" w:color="auto" w:fill="auto"/>
            <w:noWrap/>
            <w:vAlign w:val="center"/>
            <w:hideMark/>
          </w:tcPr>
          <w:p w:rsidR="008743DB" w:rsidRPr="002C6FB1" w:rsidRDefault="008743DB" w:rsidP="00F12AC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2C6FB1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73,9</w:t>
            </w:r>
          </w:p>
        </w:tc>
        <w:tc>
          <w:tcPr>
            <w:tcW w:w="792" w:type="pct"/>
            <w:shd w:val="clear" w:color="auto" w:fill="auto"/>
            <w:noWrap/>
            <w:vAlign w:val="center"/>
            <w:hideMark/>
          </w:tcPr>
          <w:p w:rsidR="008743DB" w:rsidRPr="002C6FB1" w:rsidRDefault="008743DB" w:rsidP="00F12AC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</w:pPr>
            <w:r w:rsidRPr="002C6FB1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64,0</w:t>
            </w:r>
          </w:p>
        </w:tc>
        <w:tc>
          <w:tcPr>
            <w:tcW w:w="773" w:type="pct"/>
            <w:shd w:val="clear" w:color="auto" w:fill="auto"/>
            <w:noWrap/>
            <w:vAlign w:val="center"/>
            <w:hideMark/>
          </w:tcPr>
          <w:p w:rsidR="008743DB" w:rsidRPr="002C6FB1" w:rsidRDefault="002C6FB1" w:rsidP="00B35E85">
            <w:pPr>
              <w:spacing w:after="0"/>
              <w:jc w:val="center"/>
              <w:rPr>
                <w:rFonts w:eastAsia="Times New Roman"/>
                <w:b/>
                <w:color w:val="C00000"/>
                <w:sz w:val="22"/>
              </w:rPr>
            </w:pPr>
            <w:r w:rsidRPr="002C6FB1">
              <w:rPr>
                <w:rFonts w:eastAsia="Times New Roman"/>
                <w:b/>
                <w:color w:val="C00000"/>
                <w:sz w:val="22"/>
              </w:rPr>
              <w:t>67,5</w:t>
            </w:r>
          </w:p>
        </w:tc>
      </w:tr>
    </w:tbl>
    <w:p w:rsidR="000322F2" w:rsidRPr="000322F2" w:rsidRDefault="000322F2" w:rsidP="000322F2"/>
    <w:p w:rsidR="00AA5FEB" w:rsidRDefault="00AA5FEB" w:rsidP="00AA5FEB">
      <w:pPr>
        <w:pStyle w:val="ae"/>
        <w:jc w:val="right"/>
      </w:pPr>
      <w:r>
        <w:t xml:space="preserve">Диаграмма </w:t>
      </w:r>
      <w:fldSimple w:instr=" SEQ Диаграмма \* ARABIC ">
        <w:r w:rsidR="00ED6DCB">
          <w:rPr>
            <w:noProof/>
          </w:rPr>
          <w:t>8</w:t>
        </w:r>
      </w:fldSimple>
    </w:p>
    <w:p w:rsidR="00E27734" w:rsidRPr="00E27734" w:rsidRDefault="002C6FB1" w:rsidP="00E27734">
      <w:r w:rsidRPr="002C6FB1">
        <w:rPr>
          <w:noProof/>
          <w:lang w:eastAsia="ru-RU"/>
        </w:rPr>
        <w:drawing>
          <wp:anchor distT="0" distB="0" distL="114300" distR="114300" simplePos="0" relativeHeight="252620288" behindDoc="0" locked="0" layoutInCell="1" allowOverlap="1">
            <wp:simplePos x="0" y="0"/>
            <wp:positionH relativeFrom="column">
              <wp:posOffset>316727</wp:posOffset>
            </wp:positionH>
            <wp:positionV relativeFrom="paragraph">
              <wp:posOffset>387</wp:posOffset>
            </wp:positionV>
            <wp:extent cx="5753597" cy="1693627"/>
            <wp:effectExtent l="19050" t="0" r="0" b="0"/>
            <wp:wrapNone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E251AE" w:rsidP="00C80E29">
      <w:pPr>
        <w:pStyle w:val="ae"/>
        <w:jc w:val="right"/>
        <w:rPr>
          <w:noProof/>
          <w:lang w:eastAsia="ru-RU"/>
        </w:rPr>
      </w:pPr>
    </w:p>
    <w:p w:rsidR="00E251AE" w:rsidRDefault="008E001F" w:rsidP="00AA5FEB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504576" behindDoc="0" locked="0" layoutInCell="1" allowOverlap="1">
            <wp:simplePos x="0" y="0"/>
            <wp:positionH relativeFrom="column">
              <wp:posOffset>-72887</wp:posOffset>
            </wp:positionH>
            <wp:positionV relativeFrom="paragraph">
              <wp:posOffset>182990</wp:posOffset>
            </wp:positionV>
            <wp:extent cx="6389701" cy="2838616"/>
            <wp:effectExtent l="19050" t="0" r="0" b="0"/>
            <wp:wrapNone/>
            <wp:docPr id="7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 w:rsidR="00AA5FEB">
        <w:t xml:space="preserve">Диаграмма </w:t>
      </w:r>
      <w:fldSimple w:instr=" SEQ Диаграмма \* ARABIC ">
        <w:r w:rsidR="00ED6DCB">
          <w:rPr>
            <w:noProof/>
          </w:rPr>
          <w:t>9</w:t>
        </w:r>
      </w:fldSimple>
    </w:p>
    <w:p w:rsidR="00584063" w:rsidRDefault="00584063" w:rsidP="00E251AE"/>
    <w:p w:rsidR="00584063" w:rsidRDefault="00584063" w:rsidP="00E251AE"/>
    <w:p w:rsidR="00584063" w:rsidRDefault="00584063" w:rsidP="00E251AE"/>
    <w:p w:rsidR="00584063" w:rsidRDefault="00584063" w:rsidP="00E251AE"/>
    <w:p w:rsidR="00E251AE" w:rsidRDefault="00E251AE" w:rsidP="00E251AE"/>
    <w:p w:rsidR="00E251AE" w:rsidRDefault="00E251AE" w:rsidP="00E251AE"/>
    <w:p w:rsidR="00E251AE" w:rsidRDefault="00E251AE" w:rsidP="00E251AE"/>
    <w:p w:rsidR="00E251AE" w:rsidRDefault="00E251AE" w:rsidP="00E251AE"/>
    <w:p w:rsidR="00E251AE" w:rsidRDefault="00E251AE" w:rsidP="00E251AE"/>
    <w:p w:rsidR="00E251AE" w:rsidRDefault="00E251AE" w:rsidP="00E251AE"/>
    <w:p w:rsidR="00270CE8" w:rsidRDefault="00270CE8" w:rsidP="00455ECE">
      <w:pPr>
        <w:pStyle w:val="1"/>
        <w:numPr>
          <w:ilvl w:val="2"/>
          <w:numId w:val="1"/>
        </w:numPr>
        <w:spacing w:before="0"/>
        <w:ind w:left="0" w:firstLine="567"/>
      </w:pPr>
      <w:bookmarkStart w:id="17" w:name="_Toc428967419"/>
      <w:r>
        <w:t xml:space="preserve">Общие сведения о результатах единого государственного экзамена в </w:t>
      </w:r>
      <w:r w:rsidR="00BF33D0">
        <w:t>201</w:t>
      </w:r>
      <w:r w:rsidR="00DF52A2">
        <w:t>5</w:t>
      </w:r>
      <w:r>
        <w:t xml:space="preserve"> году выпускников образовательных </w:t>
      </w:r>
      <w:r w:rsidR="003C6403">
        <w:t>организаций</w:t>
      </w:r>
      <w:r>
        <w:t xml:space="preserve"> интернатного типа</w:t>
      </w:r>
      <w:bookmarkEnd w:id="17"/>
      <w:r>
        <w:t xml:space="preserve"> </w:t>
      </w:r>
    </w:p>
    <w:p w:rsidR="00270CE8" w:rsidRDefault="00270CE8" w:rsidP="00455ECE">
      <w:pPr>
        <w:tabs>
          <w:tab w:val="left" w:pos="893"/>
        </w:tabs>
        <w:spacing w:after="0"/>
        <w:ind w:firstLine="567"/>
        <w:contextualSpacing/>
      </w:pPr>
    </w:p>
    <w:p w:rsidR="0057520D" w:rsidRDefault="0057520D" w:rsidP="0057520D">
      <w:pPr>
        <w:tabs>
          <w:tab w:val="left" w:pos="893"/>
        </w:tabs>
        <w:spacing w:after="0"/>
        <w:ind w:firstLine="567"/>
        <w:contextualSpacing/>
      </w:pPr>
      <w:r>
        <w:t>Из 6</w:t>
      </w:r>
      <w:r w:rsidRPr="005032DC">
        <w:t xml:space="preserve"> образовательных </w:t>
      </w:r>
      <w:r>
        <w:t>организаций</w:t>
      </w:r>
      <w:r w:rsidRPr="005032DC">
        <w:t xml:space="preserve"> интернатного типа в ЕГЭ в 201</w:t>
      </w:r>
      <w:r>
        <w:t>5</w:t>
      </w:r>
      <w:r w:rsidRPr="005032DC">
        <w:t xml:space="preserve"> году приняли участие 7</w:t>
      </w:r>
      <w:r>
        <w:t>9</w:t>
      </w:r>
      <w:r w:rsidRPr="005032DC">
        <w:t xml:space="preserve"> выпускников</w:t>
      </w:r>
      <w:r>
        <w:t xml:space="preserve"> из 4 кадетских школ-интернатов</w:t>
      </w:r>
      <w:r w:rsidRPr="005032DC">
        <w:t xml:space="preserve">. </w:t>
      </w:r>
      <w:r w:rsidRPr="00B35E85">
        <w:t>В школах-интернатах для детей, оставшихся без попечения родителей, в 2015 году выпускников не было.</w:t>
      </w:r>
      <w:r>
        <w:t xml:space="preserve"> </w:t>
      </w:r>
    </w:p>
    <w:p w:rsidR="00B35E85" w:rsidRDefault="0057520D" w:rsidP="00B35E85">
      <w:pPr>
        <w:tabs>
          <w:tab w:val="left" w:pos="893"/>
        </w:tabs>
        <w:spacing w:after="0"/>
        <w:ind w:firstLine="567"/>
        <w:contextualSpacing/>
      </w:pPr>
      <w:r w:rsidRPr="005032DC">
        <w:t xml:space="preserve">Участниками данного типа образовательных </w:t>
      </w:r>
      <w:r>
        <w:t>организаций</w:t>
      </w:r>
      <w:r w:rsidRPr="005032DC">
        <w:t xml:space="preserve"> было сдано </w:t>
      </w:r>
      <w:r>
        <w:t>340</w:t>
      </w:r>
      <w:r w:rsidRPr="005032DC">
        <w:t xml:space="preserve"> экзамен</w:t>
      </w:r>
      <w:r>
        <w:t>ов</w:t>
      </w:r>
      <w:r w:rsidRPr="005032DC">
        <w:t xml:space="preserve">. Из тринадцати возможных предметов единого государственного экзамена, выпускники образовательных </w:t>
      </w:r>
      <w:r>
        <w:t xml:space="preserve">организаций </w:t>
      </w:r>
      <w:r w:rsidRPr="005032DC">
        <w:t xml:space="preserve"> интернатного типа приняли участие в </w:t>
      </w:r>
      <w:r>
        <w:t>одиннадцати</w:t>
      </w:r>
      <w:r w:rsidRPr="005032DC">
        <w:t xml:space="preserve"> (не приняли участие в ЕГЭ по</w:t>
      </w:r>
      <w:r>
        <w:t xml:space="preserve"> литературе, </w:t>
      </w:r>
      <w:r w:rsidRPr="005032DC">
        <w:t xml:space="preserve"> немецкому</w:t>
      </w:r>
      <w:r>
        <w:t xml:space="preserve">, испанскому </w:t>
      </w:r>
      <w:r w:rsidRPr="005032DC">
        <w:t xml:space="preserve"> и французскому языкам). </w:t>
      </w:r>
      <w:r w:rsidRPr="005032DC">
        <w:lastRenderedPageBreak/>
        <w:t>Кроме двух обязательных предметов (русский язык и математика)</w:t>
      </w:r>
      <w:r>
        <w:t>,</w:t>
      </w:r>
      <w:r w:rsidRPr="005032DC">
        <w:t xml:space="preserve"> самое большое количество выпускников школ-интернатов </w:t>
      </w:r>
      <w:r>
        <w:t>выбрали для сдачи</w:t>
      </w:r>
      <w:r w:rsidRPr="005032DC">
        <w:t xml:space="preserve"> обществознани</w:t>
      </w:r>
      <w:r>
        <w:t>е</w:t>
      </w:r>
      <w:r w:rsidRPr="005032DC">
        <w:t xml:space="preserve"> (</w:t>
      </w:r>
      <w:r>
        <w:t>51</w:t>
      </w:r>
      <w:r w:rsidRPr="005032DC">
        <w:t>,5%) и истори</w:t>
      </w:r>
      <w:r>
        <w:t>ю</w:t>
      </w:r>
      <w:r w:rsidRPr="005032DC">
        <w:t xml:space="preserve"> (4</w:t>
      </w:r>
      <w:r>
        <w:t>8,</w:t>
      </w:r>
      <w:r w:rsidRPr="00455ECE">
        <w:t xml:space="preserve">2%). </w:t>
      </w:r>
    </w:p>
    <w:p w:rsidR="003D22A0" w:rsidRDefault="00AA5FEB" w:rsidP="00AA5FEB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26</w:t>
        </w:r>
      </w:fldSimple>
    </w:p>
    <w:tbl>
      <w:tblPr>
        <w:tblW w:w="5000" w:type="pct"/>
        <w:tblLayout w:type="fixed"/>
        <w:tblLook w:val="04A0"/>
      </w:tblPr>
      <w:tblGrid>
        <w:gridCol w:w="2928"/>
        <w:gridCol w:w="1348"/>
        <w:gridCol w:w="1480"/>
        <w:gridCol w:w="1484"/>
        <w:gridCol w:w="1307"/>
        <w:gridCol w:w="1307"/>
      </w:tblGrid>
      <w:tr w:rsidR="0057520D" w:rsidRPr="00EA2400" w:rsidTr="008E001F">
        <w:trPr>
          <w:cantSplit/>
          <w:trHeight w:val="1361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0D" w:rsidRPr="00EA2400" w:rsidRDefault="0057520D" w:rsidP="001D36B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образовательной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20D" w:rsidRPr="00EA2400" w:rsidRDefault="0057520D" w:rsidP="008E001F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 ЕГЭ данного типа О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20D" w:rsidRPr="00EA2400" w:rsidRDefault="0057520D" w:rsidP="008E001F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человек/экзаменов в 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20D" w:rsidRPr="00EA2400" w:rsidRDefault="0057520D" w:rsidP="008E001F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экзаменов, приходящееся на одного участника ЕГЭ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520D" w:rsidRPr="00EA2400" w:rsidRDefault="0057520D" w:rsidP="008E001F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всем предметам</w:t>
            </w:r>
            <w:r>
              <w:rPr>
                <w:rStyle w:val="af3"/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footnoteReference w:id="10"/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520D" w:rsidRPr="00EA2400" w:rsidRDefault="0057520D" w:rsidP="008E001F">
            <w:pPr>
              <w:spacing w:after="0"/>
              <w:ind w:left="113" w:right="113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 по всем предметам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Брянской области</w:t>
            </w:r>
          </w:p>
        </w:tc>
      </w:tr>
      <w:tr w:rsidR="0057520D" w:rsidRPr="00B36CEC" w:rsidTr="001D36B4">
        <w:trPr>
          <w:trHeight w:val="964"/>
        </w:trPr>
        <w:tc>
          <w:tcPr>
            <w:tcW w:w="1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0D" w:rsidRPr="00B36CEC" w:rsidRDefault="0057520D" w:rsidP="001D36B4">
            <w:pPr>
              <w:spacing w:after="0"/>
              <w:jc w:val="left"/>
              <w:rPr>
                <w:rFonts w:eastAsia="Times New Roman"/>
                <w:bCs/>
                <w:color w:val="C00000"/>
                <w:sz w:val="22"/>
                <w:lang w:eastAsia="ru-RU"/>
              </w:rPr>
            </w:pPr>
            <w:r w:rsidRPr="00B36CEC">
              <w:rPr>
                <w:rFonts w:eastAsia="Times New Roman"/>
                <w:bCs/>
                <w:color w:val="C00000"/>
                <w:sz w:val="22"/>
                <w:lang w:eastAsia="ru-RU"/>
              </w:rPr>
              <w:t>Образовательные организации интернатного типа Брянской области (</w:t>
            </w:r>
            <w:r w:rsidRPr="00B36CEC">
              <w:rPr>
                <w:rFonts w:eastAsia="Times New Roman"/>
                <w:color w:val="C00000"/>
                <w:sz w:val="22"/>
                <w:lang w:eastAsia="ru-RU"/>
              </w:rPr>
              <w:t>кадетские школы-интернаты)</w:t>
            </w:r>
            <w:r w:rsidRPr="00B36CEC">
              <w:rPr>
                <w:rFonts w:eastAsia="Times New Roman"/>
                <w:bCs/>
                <w:color w:val="C00000"/>
                <w:sz w:val="22"/>
                <w:lang w:eastAsia="ru-RU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0D" w:rsidRPr="00B36CEC" w:rsidRDefault="0057520D" w:rsidP="001D36B4">
            <w:pPr>
              <w:spacing w:after="0"/>
              <w:jc w:val="center"/>
              <w:rPr>
                <w:rFonts w:eastAsia="Times New Roman"/>
              </w:rPr>
            </w:pPr>
            <w:r w:rsidRPr="00B36CEC">
              <w:rPr>
                <w:rFonts w:eastAsia="Times New Roman"/>
              </w:rPr>
              <w:t>79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0D" w:rsidRPr="00B36CEC" w:rsidRDefault="0057520D" w:rsidP="001D36B4">
            <w:pPr>
              <w:spacing w:after="0"/>
              <w:jc w:val="center"/>
              <w:rPr>
                <w:rFonts w:eastAsia="Times New Roman"/>
              </w:rPr>
            </w:pPr>
            <w:r w:rsidRPr="00B36CEC">
              <w:rPr>
                <w:rFonts w:eastAsia="Times New Roman"/>
              </w:rPr>
              <w:t>340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0D" w:rsidRPr="00B36CEC" w:rsidRDefault="0057520D" w:rsidP="001D36B4">
            <w:pPr>
              <w:spacing w:after="0"/>
              <w:jc w:val="center"/>
              <w:rPr>
                <w:rFonts w:eastAsia="Times New Roman"/>
              </w:rPr>
            </w:pPr>
            <w:r w:rsidRPr="00B36CEC">
              <w:rPr>
                <w:rFonts w:eastAsia="Times New Roman"/>
              </w:rPr>
              <w:t>4,3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0D" w:rsidRPr="00B36CEC" w:rsidRDefault="0057520D" w:rsidP="001D36B4">
            <w:pPr>
              <w:spacing w:after="0"/>
              <w:jc w:val="center"/>
              <w:rPr>
                <w:rFonts w:eastAsia="Times New Roman"/>
              </w:rPr>
            </w:pPr>
            <w:r w:rsidRPr="00B36CEC">
              <w:rPr>
                <w:rFonts w:eastAsia="Times New Roman"/>
              </w:rPr>
              <w:t>48,8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20D" w:rsidRPr="00B36CEC" w:rsidRDefault="0057520D" w:rsidP="001D36B4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58,4</w:t>
            </w:r>
          </w:p>
        </w:tc>
      </w:tr>
    </w:tbl>
    <w:p w:rsidR="005B738E" w:rsidRDefault="005B738E" w:rsidP="005B738E"/>
    <w:p w:rsidR="005B738E" w:rsidRPr="005B738E" w:rsidRDefault="007553F8" w:rsidP="007553F8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27</w:t>
        </w:r>
      </w:fldSimple>
    </w:p>
    <w:tbl>
      <w:tblPr>
        <w:tblW w:w="5000" w:type="pct"/>
        <w:tblLayout w:type="fixed"/>
        <w:tblLook w:val="04A0"/>
      </w:tblPr>
      <w:tblGrid>
        <w:gridCol w:w="1666"/>
        <w:gridCol w:w="1987"/>
        <w:gridCol w:w="2268"/>
        <w:gridCol w:w="2126"/>
        <w:gridCol w:w="1807"/>
      </w:tblGrid>
      <w:tr w:rsidR="005B738E" w:rsidRPr="00A02CDA" w:rsidTr="008E001F">
        <w:trPr>
          <w:trHeight w:val="20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8F3" w:rsidRPr="00A02CDA" w:rsidRDefault="0044359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455EC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данного типа О</w:t>
            </w:r>
            <w:r w:rsidR="00455EC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DF52A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человек/экзаменов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экзаменов, приходящееся на одного участника ЕГЭ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8F3" w:rsidRPr="00EA2400" w:rsidRDefault="004438F3" w:rsidP="00FA55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A240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 по всем предметам</w:t>
            </w:r>
          </w:p>
        </w:tc>
      </w:tr>
      <w:tr w:rsidR="00DC596F" w:rsidRPr="00A02CDA" w:rsidTr="008E001F">
        <w:trPr>
          <w:trHeight w:val="2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F" w:rsidRPr="005B738E" w:rsidRDefault="00DC596F" w:rsidP="00DC596F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B738E">
              <w:rPr>
                <w:rFonts w:eastAsia="Times New Roman"/>
                <w:b/>
                <w:bCs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3</w:t>
            </w:r>
            <w:r w:rsidRPr="005B738E">
              <w:rPr>
                <w:rFonts w:eastAsia="Times New Roman"/>
                <w:b/>
                <w:bCs/>
                <w:sz w:val="22"/>
                <w:lang w:eastAsia="ru-RU"/>
              </w:rPr>
              <w:t xml:space="preserve"> год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F" w:rsidRDefault="00DC596F" w:rsidP="00F12AC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6F" w:rsidRDefault="00DC596F" w:rsidP="00F12AC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6F" w:rsidRDefault="00DC596F" w:rsidP="00F12AC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3,9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F" w:rsidRDefault="00DC596F" w:rsidP="00F12AC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61,1</w:t>
            </w:r>
          </w:p>
        </w:tc>
      </w:tr>
      <w:tr w:rsidR="00DC596F" w:rsidRPr="00A02CDA" w:rsidTr="008E001F">
        <w:trPr>
          <w:trHeight w:val="2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F" w:rsidRPr="005B738E" w:rsidRDefault="00DC596F" w:rsidP="00DC596F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B738E">
              <w:rPr>
                <w:rFonts w:eastAsia="Times New Roman"/>
                <w:b/>
                <w:bCs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4</w:t>
            </w:r>
            <w:r w:rsidRPr="005B738E">
              <w:rPr>
                <w:rFonts w:eastAsia="Times New Roman"/>
                <w:b/>
                <w:bCs/>
                <w:sz w:val="22"/>
                <w:lang w:eastAsia="ru-RU"/>
              </w:rPr>
              <w:t xml:space="preserve"> год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F" w:rsidRPr="00A02CDA" w:rsidRDefault="00DC596F" w:rsidP="00F12AC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6F" w:rsidRPr="00A02CDA" w:rsidRDefault="00DC596F" w:rsidP="00F12AC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483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96F" w:rsidRPr="00A02CDA" w:rsidRDefault="00DC596F" w:rsidP="00F12AC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6,3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96F" w:rsidRPr="00A02CDA" w:rsidRDefault="00DC596F" w:rsidP="00F12AC8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47,1</w:t>
            </w:r>
          </w:p>
        </w:tc>
      </w:tr>
      <w:tr w:rsidR="00455ECE" w:rsidRPr="00A02CDA" w:rsidTr="008E001F">
        <w:trPr>
          <w:trHeight w:val="20"/>
        </w:trPr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CE" w:rsidRPr="005B738E" w:rsidRDefault="00455ECE" w:rsidP="00DC596F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5B738E">
              <w:rPr>
                <w:rFonts w:eastAsia="Times New Roman"/>
                <w:b/>
                <w:bCs/>
                <w:sz w:val="22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 xml:space="preserve">5 </w:t>
            </w:r>
            <w:r w:rsidRPr="005B738E">
              <w:rPr>
                <w:rFonts w:eastAsia="Times New Roman"/>
                <w:b/>
                <w:bCs/>
                <w:sz w:val="22"/>
                <w:lang w:eastAsia="ru-RU"/>
              </w:rPr>
              <w:t>год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CE" w:rsidRPr="00455ECE" w:rsidRDefault="00455ECE" w:rsidP="00455ECE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455ECE">
              <w:rPr>
                <w:rFonts w:eastAsia="Times New Roman"/>
                <w:szCs w:val="24"/>
              </w:rPr>
              <w:t>79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CE" w:rsidRPr="00455ECE" w:rsidRDefault="00455ECE" w:rsidP="00455ECE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455ECE">
              <w:rPr>
                <w:rFonts w:eastAsia="Times New Roman"/>
                <w:szCs w:val="24"/>
              </w:rPr>
              <w:t>340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ECE" w:rsidRPr="00455ECE" w:rsidRDefault="00455ECE" w:rsidP="00455ECE">
            <w:pPr>
              <w:spacing w:after="0"/>
              <w:jc w:val="center"/>
              <w:rPr>
                <w:rFonts w:eastAsia="Times New Roman"/>
                <w:szCs w:val="24"/>
              </w:rPr>
            </w:pPr>
            <w:r w:rsidRPr="00455ECE">
              <w:rPr>
                <w:rFonts w:eastAsia="Times New Roman"/>
                <w:szCs w:val="24"/>
              </w:rPr>
              <w:t>4,3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ECE" w:rsidRPr="00455ECE" w:rsidRDefault="006E0FFA" w:rsidP="00455ECE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48,8</w:t>
            </w:r>
          </w:p>
        </w:tc>
      </w:tr>
    </w:tbl>
    <w:p w:rsidR="005B738E" w:rsidRDefault="005B738E" w:rsidP="004438F3">
      <w:pPr>
        <w:pStyle w:val="ae"/>
        <w:jc w:val="right"/>
      </w:pPr>
    </w:p>
    <w:p w:rsidR="00D70CBE" w:rsidRDefault="002C6FB1" w:rsidP="007553F8">
      <w:pPr>
        <w:pStyle w:val="ae"/>
        <w:jc w:val="right"/>
      </w:pPr>
      <w:r>
        <w:rPr>
          <w:noProof/>
          <w:lang w:eastAsia="ru-RU"/>
        </w:rPr>
        <w:drawing>
          <wp:anchor distT="0" distB="0" distL="114300" distR="114300" simplePos="0" relativeHeight="252621312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230505</wp:posOffset>
            </wp:positionV>
            <wp:extent cx="6206490" cy="2011680"/>
            <wp:effectExtent l="19050" t="0" r="3810" b="0"/>
            <wp:wrapNone/>
            <wp:docPr id="2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 w:rsidR="007553F8">
        <w:t xml:space="preserve">Диаграмма </w:t>
      </w:r>
      <w:fldSimple w:instr=" SEQ Диаграмма \* ARABIC ">
        <w:r w:rsidR="00ED6DCB">
          <w:rPr>
            <w:noProof/>
          </w:rPr>
          <w:t>10</w:t>
        </w:r>
      </w:fldSimple>
    </w:p>
    <w:p w:rsidR="00D70CBE" w:rsidRDefault="00D70CBE" w:rsidP="00DF56A2"/>
    <w:p w:rsidR="00D70CBE" w:rsidRDefault="00D70CBE" w:rsidP="00DF56A2"/>
    <w:p w:rsidR="00D70CBE" w:rsidRDefault="00D70CBE" w:rsidP="00DF56A2"/>
    <w:p w:rsidR="00D70CBE" w:rsidRDefault="00D70CBE" w:rsidP="00DF56A2"/>
    <w:p w:rsidR="00D70CBE" w:rsidRDefault="00D70CBE" w:rsidP="00DF56A2"/>
    <w:p w:rsidR="00D70CBE" w:rsidRDefault="00D70CBE" w:rsidP="00DF56A2"/>
    <w:p w:rsidR="000135D5" w:rsidRDefault="000135D5" w:rsidP="000135D5">
      <w:pPr>
        <w:rPr>
          <w:lang w:eastAsia="ru-RU"/>
        </w:rPr>
      </w:pPr>
    </w:p>
    <w:p w:rsidR="00584063" w:rsidRDefault="00584063" w:rsidP="003E2CB4">
      <w:pPr>
        <w:pStyle w:val="1"/>
        <w:numPr>
          <w:ilvl w:val="1"/>
          <w:numId w:val="1"/>
        </w:numPr>
        <w:spacing w:before="0"/>
        <w:ind w:left="567" w:hanging="425"/>
        <w:contextualSpacing/>
        <w:rPr>
          <w:rStyle w:val="20"/>
          <w:b/>
          <w:bCs/>
          <w:color w:val="365F91"/>
          <w:sz w:val="28"/>
        </w:rPr>
      </w:pPr>
      <w:bookmarkStart w:id="18" w:name="_Toc428967420"/>
      <w:r>
        <w:rPr>
          <w:rStyle w:val="20"/>
          <w:b/>
          <w:bCs/>
          <w:color w:val="365F91"/>
          <w:sz w:val="28"/>
        </w:rPr>
        <w:t>Сведения о выпускниках текущего года - участниках ЕГЭ в 2015 году в Брянской области, не преодолевших минимальное количество баллов по обязательным предметам</w:t>
      </w:r>
      <w:bookmarkEnd w:id="18"/>
    </w:p>
    <w:p w:rsidR="002032D1" w:rsidRDefault="002032D1" w:rsidP="00443593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28</w:t>
        </w:r>
      </w:fldSimple>
    </w:p>
    <w:p w:rsidR="00443593" w:rsidRPr="00443593" w:rsidRDefault="00443593" w:rsidP="00443593">
      <w:pPr>
        <w:spacing w:after="0"/>
        <w:contextualSpacing/>
        <w:jc w:val="center"/>
        <w:rPr>
          <w:szCs w:val="24"/>
        </w:rPr>
      </w:pPr>
      <w:r w:rsidRPr="00443593">
        <w:rPr>
          <w:rFonts w:eastAsia="Times New Roman"/>
          <w:b/>
          <w:bCs/>
          <w:szCs w:val="24"/>
          <w:lang w:eastAsia="ru-RU"/>
        </w:rPr>
        <w:t>Количество выпускников, не преодолевших минимальное количество баллов по русскому языку и математике</w:t>
      </w:r>
    </w:p>
    <w:tbl>
      <w:tblPr>
        <w:tblW w:w="5162" w:type="pct"/>
        <w:tblLayout w:type="fixed"/>
        <w:tblLook w:val="04A0"/>
      </w:tblPr>
      <w:tblGrid>
        <w:gridCol w:w="959"/>
        <w:gridCol w:w="1135"/>
        <w:gridCol w:w="1416"/>
        <w:gridCol w:w="1135"/>
        <w:gridCol w:w="1418"/>
        <w:gridCol w:w="1133"/>
        <w:gridCol w:w="1416"/>
        <w:gridCol w:w="1561"/>
      </w:tblGrid>
      <w:tr w:rsidR="00FA55EC" w:rsidRPr="00AE6FC0" w:rsidTr="00ED1660">
        <w:trPr>
          <w:trHeight w:val="56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5EC" w:rsidRPr="00A10A37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средних школ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Выпускники вечерних школ</w:t>
            </w:r>
          </w:p>
        </w:tc>
        <w:tc>
          <w:tcPr>
            <w:tcW w:w="12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83419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Выпускники образовательных </w:t>
            </w:r>
            <w:r w:rsidR="00834191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организаций</w:t>
            </w: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интернатного типа (кадетские корпуса и пр.)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5EC" w:rsidRPr="00FA55EC" w:rsidRDefault="00FA55EC" w:rsidP="00AE6FC0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Итого по Брянской области</w:t>
            </w:r>
          </w:p>
          <w:p w:rsidR="00FA55EC" w:rsidRPr="00FA55EC" w:rsidRDefault="00FA55EC" w:rsidP="00AE6FC0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A55EC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  <w:t>(не получили аттестат о среднем образовании)</w:t>
            </w:r>
          </w:p>
        </w:tc>
      </w:tr>
      <w:tr w:rsidR="00443593" w:rsidRPr="00AE6FC0" w:rsidTr="00ED1660">
        <w:trPr>
          <w:trHeight w:val="680"/>
        </w:trPr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AE6FC0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AE6FC0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общего количества </w:t>
            </w:r>
            <w:r w:rsidR="00834191">
              <w:rPr>
                <w:rFonts w:eastAsia="Times New Roman"/>
                <w:sz w:val="16"/>
                <w:szCs w:val="16"/>
                <w:lang w:eastAsia="ru-RU"/>
              </w:rPr>
              <w:t>выпускников данного вида ОО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443593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83419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общего количества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выпускников данного вида О</w:t>
            </w:r>
            <w:r w:rsidR="00834191">
              <w:rPr>
                <w:rFonts w:eastAsia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443593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66621" w:rsidRDefault="00443593" w:rsidP="00834191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%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общего количества </w:t>
            </w:r>
            <w:r w:rsidRPr="00F66621">
              <w:rPr>
                <w:rFonts w:eastAsia="Times New Roman"/>
                <w:sz w:val="16"/>
                <w:szCs w:val="16"/>
                <w:lang w:eastAsia="ru-RU"/>
              </w:rPr>
              <w:t>выпускников данного вида О</w:t>
            </w:r>
            <w:r w:rsidR="00834191">
              <w:rPr>
                <w:rFonts w:eastAsia="Times New Roman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7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593" w:rsidRPr="00FA55EC" w:rsidRDefault="00443593" w:rsidP="00AE6FC0">
            <w:pPr>
              <w:spacing w:after="0"/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584063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3" w:rsidRPr="00A10A37" w:rsidRDefault="00584063" w:rsidP="0058406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11,2%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38</w:t>
            </w:r>
          </w:p>
        </w:tc>
      </w:tr>
      <w:tr w:rsidR="00584063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3" w:rsidRPr="00A10A37" w:rsidRDefault="00584063" w:rsidP="0058406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3,6%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584063" w:rsidP="00F12AC8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sz w:val="20"/>
                <w:szCs w:val="20"/>
                <w:lang w:eastAsia="ru-RU"/>
              </w:rPr>
              <w:t>90</w:t>
            </w:r>
          </w:p>
        </w:tc>
      </w:tr>
      <w:tr w:rsidR="00584063" w:rsidRPr="00AE6FC0" w:rsidTr="00443593">
        <w:trPr>
          <w:trHeight w:val="227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063" w:rsidRPr="00A10A37" w:rsidRDefault="00584063" w:rsidP="0058406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A10A3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B21628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3424EF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1,4</w:t>
            </w:r>
            <w:r w:rsidR="00B21628">
              <w:rPr>
                <w:rFonts w:eastAsia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B21628" w:rsidP="003A747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B21628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B21628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B21628" w:rsidP="00AE6FC0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063" w:rsidRPr="00A10A37" w:rsidRDefault="00DA7586" w:rsidP="003A747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89</w:t>
            </w:r>
          </w:p>
        </w:tc>
      </w:tr>
    </w:tbl>
    <w:p w:rsidR="003A39E7" w:rsidRDefault="003A39E7" w:rsidP="00A10A37">
      <w:pPr>
        <w:pStyle w:val="ae"/>
        <w:spacing w:after="0"/>
        <w:contextualSpacing/>
        <w:jc w:val="right"/>
      </w:pPr>
    </w:p>
    <w:p w:rsidR="000C2BA7" w:rsidRDefault="006646D2" w:rsidP="003E2CB4">
      <w:pPr>
        <w:pStyle w:val="1"/>
        <w:numPr>
          <w:ilvl w:val="0"/>
          <w:numId w:val="1"/>
        </w:numPr>
        <w:spacing w:before="240"/>
        <w:ind w:left="567" w:hanging="425"/>
      </w:pPr>
      <w:bookmarkStart w:id="19" w:name="_Toc428967421"/>
      <w:r>
        <w:lastRenderedPageBreak/>
        <w:t xml:space="preserve">АНАЛИЗ РЕЗУЛЬТАТОВ ЕДИНОГО ГОСУДАРСТВЕННОГО ЭКЗАМЕНА ПО РУССКОМУ ЯЗЫКУ В </w:t>
      </w:r>
      <w:r w:rsidR="00BF33D0">
        <w:t>201</w:t>
      </w:r>
      <w:r w:rsidR="00584063">
        <w:t>5</w:t>
      </w:r>
      <w:r>
        <w:t xml:space="preserve"> ГОДУ В БРЯНСКОЙ ОБЛАСТИ</w:t>
      </w:r>
      <w:bookmarkEnd w:id="19"/>
    </w:p>
    <w:p w:rsidR="0057520D" w:rsidRDefault="0057520D" w:rsidP="0057520D">
      <w:pPr>
        <w:spacing w:after="0"/>
        <w:ind w:firstLine="709"/>
      </w:pPr>
      <w:bookmarkStart w:id="20" w:name="_Toc237160409"/>
      <w:r w:rsidRPr="00E90E65">
        <w:t>В 201</w:t>
      </w:r>
      <w:r>
        <w:t>5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экзамен</w:t>
      </w:r>
      <w:r>
        <w:t>е</w:t>
      </w:r>
      <w:r w:rsidRPr="00E90E65">
        <w:t xml:space="preserve"> по русскому языку </w:t>
      </w:r>
      <w:r>
        <w:t>в</w:t>
      </w:r>
      <w:r w:rsidRPr="00E90E65">
        <w:t xml:space="preserve"> Брянской области приняли участие </w:t>
      </w:r>
      <w:r>
        <w:t>6050</w:t>
      </w:r>
      <w:r w:rsidRPr="00E90E65">
        <w:t xml:space="preserve"> человек. Из них: </w:t>
      </w:r>
      <w:r>
        <w:t>5860</w:t>
      </w:r>
      <w:r w:rsidRPr="00E90E65">
        <w:t xml:space="preserve"> выпускника </w:t>
      </w:r>
      <w:r>
        <w:t>образовательных организаций</w:t>
      </w:r>
      <w:r w:rsidRPr="00E90E65">
        <w:t xml:space="preserve"> среднего общего образования, </w:t>
      </w:r>
      <w:r>
        <w:t>69</w:t>
      </w:r>
      <w:r w:rsidRPr="00E90E65">
        <w:t xml:space="preserve"> учащи</w:t>
      </w:r>
      <w:r>
        <w:t>х</w:t>
      </w:r>
      <w:r w:rsidRPr="00E90E65">
        <w:t xml:space="preserve">ся </w:t>
      </w:r>
      <w:r>
        <w:t>учреждений</w:t>
      </w:r>
      <w:r w:rsidRPr="00E90E65">
        <w:t xml:space="preserve"> среднего профессионального образования и </w:t>
      </w:r>
      <w:r>
        <w:t>121</w:t>
      </w:r>
      <w:r w:rsidRPr="00E90E65">
        <w:t xml:space="preserve"> выпускник </w:t>
      </w:r>
      <w:r>
        <w:t>прошлых лет</w:t>
      </w:r>
      <w:r w:rsidRPr="00E90E65">
        <w:t xml:space="preserve">. </w:t>
      </w:r>
    </w:p>
    <w:p w:rsidR="0057520D" w:rsidRPr="00E90E65" w:rsidRDefault="0057520D" w:rsidP="0057520D">
      <w:pPr>
        <w:spacing w:after="0"/>
        <w:ind w:firstLine="709"/>
      </w:pPr>
      <w:r w:rsidRPr="00067851">
        <w:t xml:space="preserve">Распоряжением Рособрнадзора № </w:t>
      </w:r>
      <w:r>
        <w:t>794-10</w:t>
      </w:r>
      <w:r w:rsidRPr="0056625F">
        <w:t xml:space="preserve"> 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4F2EA1">
        <w:rPr>
          <w:color w:val="FF0000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шкале, подтверждающее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русскому языку в 201</w:t>
      </w:r>
      <w:r>
        <w:t>5</w:t>
      </w:r>
      <w:r w:rsidRPr="00E90E65">
        <w:t xml:space="preserve"> году – </w:t>
      </w:r>
      <w:r w:rsidRPr="004F2EA1">
        <w:rPr>
          <w:b/>
        </w:rPr>
        <w:t>24 балла</w:t>
      </w:r>
      <w:r>
        <w:t>.</w:t>
      </w:r>
    </w:p>
    <w:p w:rsidR="00D10B3B" w:rsidRDefault="00D10B3B" w:rsidP="00F97118">
      <w:pPr>
        <w:pStyle w:val="1"/>
        <w:numPr>
          <w:ilvl w:val="1"/>
          <w:numId w:val="1"/>
        </w:numPr>
        <w:spacing w:before="120"/>
        <w:ind w:left="142" w:firstLine="425"/>
      </w:pPr>
      <w:bookmarkStart w:id="21" w:name="_Toc428967422"/>
      <w:r w:rsidRPr="00CD1B47">
        <w:t>Результаты ЕГЭ по ру</w:t>
      </w:r>
      <w:r>
        <w:t xml:space="preserve">сскому языку в </w:t>
      </w:r>
      <w:r w:rsidR="00BF33D0">
        <w:t>201</w:t>
      </w:r>
      <w:r w:rsidR="00F12AC8">
        <w:t>5</w:t>
      </w:r>
      <w:r w:rsidRPr="00CD1B47">
        <w:t xml:space="preserve"> году</w:t>
      </w:r>
      <w:bookmarkEnd w:id="20"/>
      <w:bookmarkEnd w:id="21"/>
    </w:p>
    <w:p w:rsidR="00D10B3B" w:rsidRDefault="00D10B3B" w:rsidP="007376CE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29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942"/>
      </w:tblGrid>
      <w:tr w:rsidR="00A70744" w:rsidRPr="00637D50" w:rsidTr="00AE0671">
        <w:tc>
          <w:tcPr>
            <w:tcW w:w="3507" w:type="pct"/>
            <w:vAlign w:val="center"/>
          </w:tcPr>
          <w:p w:rsidR="00A70744" w:rsidRPr="00637D50" w:rsidRDefault="00A70744" w:rsidP="007376CE">
            <w:pPr>
              <w:spacing w:after="0"/>
              <w:jc w:val="center"/>
              <w:rPr>
                <w:b/>
                <w:szCs w:val="24"/>
              </w:rPr>
            </w:pPr>
            <w:bookmarkStart w:id="22" w:name="_Toc237160410"/>
            <w:r w:rsidRPr="00637D50">
              <w:rPr>
                <w:b/>
                <w:szCs w:val="24"/>
              </w:rPr>
              <w:t>Показатели</w:t>
            </w:r>
          </w:p>
        </w:tc>
        <w:tc>
          <w:tcPr>
            <w:tcW w:w="1493" w:type="pct"/>
            <w:vAlign w:val="center"/>
          </w:tcPr>
          <w:p w:rsidR="00A70744" w:rsidRPr="00637D50" w:rsidRDefault="00A70744" w:rsidP="00AE067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 xml:space="preserve">Результаты </w:t>
            </w:r>
          </w:p>
          <w:p w:rsidR="00A70744" w:rsidRPr="00637D50" w:rsidRDefault="00A70744" w:rsidP="00497CA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37D50">
              <w:rPr>
                <w:b/>
                <w:sz w:val="20"/>
                <w:szCs w:val="20"/>
              </w:rPr>
              <w:t>Брянской области в 201</w:t>
            </w:r>
            <w:r w:rsidR="00497CAA">
              <w:rPr>
                <w:b/>
                <w:sz w:val="20"/>
                <w:szCs w:val="20"/>
              </w:rPr>
              <w:t>5</w:t>
            </w:r>
            <w:r w:rsidRPr="00637D50">
              <w:rPr>
                <w:b/>
                <w:sz w:val="20"/>
                <w:szCs w:val="20"/>
              </w:rPr>
              <w:t xml:space="preserve"> году</w:t>
            </w:r>
          </w:p>
        </w:tc>
      </w:tr>
      <w:tr w:rsidR="004F2EA1" w:rsidRPr="00637D50" w:rsidTr="00F97118">
        <w:trPr>
          <w:trHeight w:val="227"/>
        </w:trPr>
        <w:tc>
          <w:tcPr>
            <w:tcW w:w="3507" w:type="pct"/>
            <w:vAlign w:val="center"/>
          </w:tcPr>
          <w:p w:rsidR="004F2EA1" w:rsidRPr="00B6356A" w:rsidRDefault="004F2EA1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 по русскому языку</w:t>
            </w:r>
          </w:p>
        </w:tc>
        <w:tc>
          <w:tcPr>
            <w:tcW w:w="1493" w:type="pct"/>
            <w:vAlign w:val="center"/>
          </w:tcPr>
          <w:p w:rsidR="004F2EA1" w:rsidRPr="00B04B1C" w:rsidRDefault="004F2EA1" w:rsidP="004F2EA1">
            <w:pPr>
              <w:spacing w:after="0"/>
              <w:jc w:val="center"/>
              <w:rPr>
                <w:b/>
                <w:szCs w:val="24"/>
              </w:rPr>
            </w:pPr>
            <w:r w:rsidRPr="00B04B1C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0</w:t>
            </w:r>
            <w:r w:rsidRPr="00B04B1C">
              <w:rPr>
                <w:b/>
                <w:szCs w:val="24"/>
              </w:rPr>
              <w:t>50</w:t>
            </w:r>
          </w:p>
        </w:tc>
      </w:tr>
      <w:tr w:rsidR="004F2EA1" w:rsidRPr="00637D50" w:rsidTr="00F97118">
        <w:trPr>
          <w:trHeight w:val="227"/>
        </w:trPr>
        <w:tc>
          <w:tcPr>
            <w:tcW w:w="3507" w:type="pct"/>
            <w:vAlign w:val="center"/>
          </w:tcPr>
          <w:p w:rsidR="004F2EA1" w:rsidRPr="00B6356A" w:rsidRDefault="004F2EA1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 xml:space="preserve">Средний балл, полученный участниками ЕГЭ по русскому языку </w:t>
            </w:r>
          </w:p>
        </w:tc>
        <w:tc>
          <w:tcPr>
            <w:tcW w:w="1493" w:type="pct"/>
            <w:vAlign w:val="center"/>
          </w:tcPr>
          <w:p w:rsidR="004F2EA1" w:rsidRPr="00B04B1C" w:rsidRDefault="004F2EA1" w:rsidP="004F2EA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67</w:t>
            </w:r>
            <w:r w:rsidRPr="00B04B1C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9</w:t>
            </w:r>
          </w:p>
        </w:tc>
      </w:tr>
      <w:tr w:rsidR="004F2EA1" w:rsidRPr="00637D50" w:rsidTr="00F97118">
        <w:trPr>
          <w:trHeight w:val="227"/>
        </w:trPr>
        <w:tc>
          <w:tcPr>
            <w:tcW w:w="3507" w:type="pct"/>
            <w:vAlign w:val="center"/>
          </w:tcPr>
          <w:p w:rsidR="004F2EA1" w:rsidRPr="00B6356A" w:rsidRDefault="004F2EA1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(доля) участников ЕГЭ по русскому языку, не превысивших минимальный порог баллов</w:t>
            </w:r>
          </w:p>
        </w:tc>
        <w:tc>
          <w:tcPr>
            <w:tcW w:w="1493" w:type="pct"/>
            <w:vAlign w:val="center"/>
          </w:tcPr>
          <w:p w:rsidR="004F2EA1" w:rsidRDefault="004F2EA1" w:rsidP="004F2EA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Pr="00B04B1C">
              <w:rPr>
                <w:b/>
                <w:szCs w:val="24"/>
              </w:rPr>
              <w:t xml:space="preserve"> участников</w:t>
            </w:r>
          </w:p>
          <w:p w:rsidR="004F2EA1" w:rsidRPr="00B04B1C" w:rsidRDefault="004F2EA1" w:rsidP="004F2EA1">
            <w:pPr>
              <w:spacing w:after="0"/>
              <w:jc w:val="center"/>
              <w:rPr>
                <w:b/>
                <w:szCs w:val="24"/>
              </w:rPr>
            </w:pPr>
            <w:r w:rsidRPr="00B04B1C">
              <w:rPr>
                <w:b/>
                <w:szCs w:val="24"/>
              </w:rPr>
              <w:t xml:space="preserve"> (0,3%)</w:t>
            </w:r>
          </w:p>
        </w:tc>
      </w:tr>
      <w:tr w:rsidR="004F2EA1" w:rsidRPr="00637D50" w:rsidTr="00F97118">
        <w:trPr>
          <w:trHeight w:val="227"/>
        </w:trPr>
        <w:tc>
          <w:tcPr>
            <w:tcW w:w="3507" w:type="pct"/>
            <w:vAlign w:val="center"/>
          </w:tcPr>
          <w:p w:rsidR="004F2EA1" w:rsidRPr="00B6356A" w:rsidRDefault="004F2EA1" w:rsidP="00B6356A">
            <w:pPr>
              <w:spacing w:after="0"/>
              <w:rPr>
                <w:sz w:val="22"/>
              </w:rPr>
            </w:pPr>
            <w:r w:rsidRPr="00B6356A"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русскому языку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 после пересдачи и апелляций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 (не получили аттестат о среднем образовании)</w:t>
            </w:r>
          </w:p>
        </w:tc>
        <w:tc>
          <w:tcPr>
            <w:tcW w:w="1493" w:type="pct"/>
            <w:vAlign w:val="center"/>
          </w:tcPr>
          <w:p w:rsidR="004F2EA1" w:rsidRPr="00B04B1C" w:rsidRDefault="004F2EA1" w:rsidP="004F2EA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</w:tr>
      <w:tr w:rsidR="004F2EA1" w:rsidRPr="00637D50" w:rsidTr="00F97118">
        <w:trPr>
          <w:trHeight w:val="227"/>
        </w:trPr>
        <w:tc>
          <w:tcPr>
            <w:tcW w:w="3507" w:type="pct"/>
            <w:vAlign w:val="center"/>
          </w:tcPr>
          <w:p w:rsidR="004F2EA1" w:rsidRPr="00B6356A" w:rsidRDefault="004F2EA1" w:rsidP="00AE0671">
            <w:pPr>
              <w:spacing w:after="0"/>
              <w:rPr>
                <w:sz w:val="22"/>
              </w:rPr>
            </w:pPr>
            <w:r w:rsidRPr="00B6356A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493" w:type="pct"/>
            <w:vAlign w:val="center"/>
          </w:tcPr>
          <w:p w:rsidR="004F2EA1" w:rsidRPr="00B04B1C" w:rsidRDefault="004F2EA1" w:rsidP="004F2EA1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33</w:t>
            </w:r>
          </w:p>
        </w:tc>
      </w:tr>
    </w:tbl>
    <w:p w:rsidR="00F52951" w:rsidRPr="00497CAA" w:rsidRDefault="004F2EA1" w:rsidP="00F97118">
      <w:pPr>
        <w:spacing w:before="360" w:after="0"/>
        <w:ind w:firstLine="709"/>
        <w:contextualSpacing/>
        <w:rPr>
          <w:color w:val="FF0000"/>
        </w:rPr>
      </w:pPr>
      <w:r w:rsidRPr="002B2996">
        <w:t>Участники единого государственного экзамена по русскому языку в Брянской области превысили средний балл по России н</w:t>
      </w:r>
      <w:r w:rsidR="00F97118">
        <w:t xml:space="preserve">а 2 балла (средний балл ЕГЭ по </w:t>
      </w:r>
      <w:r w:rsidRPr="002B2996">
        <w:t>русскому языку по России 6</w:t>
      </w:r>
      <w:r>
        <w:t>5</w:t>
      </w:r>
      <w:r w:rsidRPr="002B2996">
        <w:t>,</w:t>
      </w:r>
      <w:r>
        <w:t>9</w:t>
      </w:r>
      <w:r w:rsidRPr="002B2996">
        <w:t>).</w:t>
      </w:r>
      <w:r w:rsidR="00F52951" w:rsidRPr="00497CAA">
        <w:rPr>
          <w:color w:val="FF0000"/>
        </w:rPr>
        <w:t xml:space="preserve"> </w:t>
      </w:r>
    </w:p>
    <w:bookmarkEnd w:id="22"/>
    <w:p w:rsidR="00D10B3B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30</w:t>
        </w:r>
      </w:fldSimple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1654"/>
        <w:gridCol w:w="1654"/>
        <w:gridCol w:w="1656"/>
      </w:tblGrid>
      <w:tr w:rsidR="00152657" w:rsidRPr="00282453" w:rsidTr="00152657">
        <w:tc>
          <w:tcPr>
            <w:tcW w:w="2491" w:type="pct"/>
            <w:vAlign w:val="center"/>
          </w:tcPr>
          <w:p w:rsidR="00F52951" w:rsidRPr="00282453" w:rsidRDefault="00F52951" w:rsidP="0028245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836" w:type="pct"/>
            <w:vAlign w:val="center"/>
          </w:tcPr>
          <w:p w:rsidR="00F52951" w:rsidRPr="00637D50" w:rsidRDefault="00F52951" w:rsidP="00F12AC8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</w:t>
            </w:r>
            <w:r w:rsidR="00F12AC8">
              <w:rPr>
                <w:b/>
                <w:color w:val="C00000"/>
                <w:sz w:val="20"/>
                <w:szCs w:val="20"/>
              </w:rPr>
              <w:t>3</w:t>
            </w:r>
            <w:r w:rsidRPr="00637D50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  <w:tc>
          <w:tcPr>
            <w:tcW w:w="836" w:type="pct"/>
            <w:vAlign w:val="center"/>
          </w:tcPr>
          <w:p w:rsidR="00F52951" w:rsidRPr="00637D50" w:rsidRDefault="00F52951" w:rsidP="00F12AC8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</w:t>
            </w:r>
            <w:r w:rsidR="00F12AC8">
              <w:rPr>
                <w:b/>
                <w:color w:val="C00000"/>
                <w:sz w:val="20"/>
                <w:szCs w:val="20"/>
              </w:rPr>
              <w:t>4</w:t>
            </w:r>
            <w:r w:rsidRPr="00637D50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  <w:tc>
          <w:tcPr>
            <w:tcW w:w="837" w:type="pct"/>
            <w:vAlign w:val="center"/>
          </w:tcPr>
          <w:p w:rsidR="00F52951" w:rsidRPr="00637D50" w:rsidRDefault="00F52951" w:rsidP="00F12AC8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637D50">
              <w:rPr>
                <w:b/>
                <w:color w:val="C00000"/>
                <w:sz w:val="20"/>
                <w:szCs w:val="20"/>
              </w:rPr>
              <w:t>201</w:t>
            </w:r>
            <w:r w:rsidR="00F12AC8">
              <w:rPr>
                <w:b/>
                <w:color w:val="C00000"/>
                <w:sz w:val="20"/>
                <w:szCs w:val="20"/>
              </w:rPr>
              <w:t>5</w:t>
            </w:r>
            <w:r w:rsidRPr="00637D50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</w:tr>
      <w:tr w:rsidR="004F2EA1" w:rsidRPr="00282453" w:rsidTr="00152657">
        <w:tc>
          <w:tcPr>
            <w:tcW w:w="2491" w:type="pct"/>
          </w:tcPr>
          <w:p w:rsidR="004F2EA1" w:rsidRPr="00282453" w:rsidRDefault="004F2EA1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русскому языку в Брянской области</w:t>
            </w:r>
          </w:p>
        </w:tc>
        <w:tc>
          <w:tcPr>
            <w:tcW w:w="836" w:type="pct"/>
            <w:vAlign w:val="center"/>
          </w:tcPr>
          <w:p w:rsidR="004F2EA1" w:rsidRPr="00F52951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7968</w:t>
            </w:r>
          </w:p>
        </w:tc>
        <w:tc>
          <w:tcPr>
            <w:tcW w:w="836" w:type="pct"/>
            <w:vAlign w:val="center"/>
          </w:tcPr>
          <w:p w:rsidR="004F2EA1" w:rsidRPr="00F52951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6503</w:t>
            </w:r>
          </w:p>
        </w:tc>
        <w:tc>
          <w:tcPr>
            <w:tcW w:w="837" w:type="pct"/>
            <w:vAlign w:val="center"/>
          </w:tcPr>
          <w:p w:rsidR="004F2EA1" w:rsidRPr="00F52951" w:rsidRDefault="004F2EA1" w:rsidP="004F2EA1">
            <w:pPr>
              <w:spacing w:after="0"/>
              <w:jc w:val="center"/>
              <w:rPr>
                <w:b/>
              </w:rPr>
            </w:pPr>
            <w:r w:rsidRPr="00F52951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0</w:t>
            </w:r>
            <w:r w:rsidRPr="00F52951">
              <w:rPr>
                <w:b/>
                <w:sz w:val="22"/>
              </w:rPr>
              <w:t>50</w:t>
            </w:r>
          </w:p>
        </w:tc>
      </w:tr>
      <w:tr w:rsidR="004F2EA1" w:rsidRPr="00282453" w:rsidTr="00152657">
        <w:tc>
          <w:tcPr>
            <w:tcW w:w="2491" w:type="pct"/>
          </w:tcPr>
          <w:p w:rsidR="004F2EA1" w:rsidRPr="00282453" w:rsidRDefault="004F2EA1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ЕГЭ по русскому языку</w:t>
            </w:r>
          </w:p>
        </w:tc>
        <w:tc>
          <w:tcPr>
            <w:tcW w:w="836" w:type="pct"/>
            <w:vAlign w:val="center"/>
          </w:tcPr>
          <w:p w:rsidR="004F2EA1" w:rsidRPr="00F52951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67,8</w:t>
            </w:r>
          </w:p>
        </w:tc>
        <w:tc>
          <w:tcPr>
            <w:tcW w:w="836" w:type="pct"/>
            <w:vAlign w:val="center"/>
          </w:tcPr>
          <w:p w:rsidR="004F2EA1" w:rsidRPr="00F52951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65,3</w:t>
            </w:r>
          </w:p>
        </w:tc>
        <w:tc>
          <w:tcPr>
            <w:tcW w:w="837" w:type="pct"/>
            <w:vAlign w:val="center"/>
          </w:tcPr>
          <w:p w:rsidR="004F2EA1" w:rsidRPr="00F52951" w:rsidRDefault="004F2EA1" w:rsidP="004F2EA1">
            <w:pPr>
              <w:spacing w:after="0"/>
              <w:jc w:val="center"/>
              <w:rPr>
                <w:b/>
              </w:rPr>
            </w:pPr>
            <w:r w:rsidRPr="00F52951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>7</w:t>
            </w:r>
            <w:r w:rsidRPr="00F52951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9</w:t>
            </w:r>
          </w:p>
        </w:tc>
      </w:tr>
      <w:tr w:rsidR="004F2EA1" w:rsidRPr="00282453" w:rsidTr="00152657">
        <w:tc>
          <w:tcPr>
            <w:tcW w:w="2491" w:type="pct"/>
          </w:tcPr>
          <w:p w:rsidR="004F2EA1" w:rsidRPr="00282453" w:rsidRDefault="004F2EA1" w:rsidP="00152657">
            <w:pPr>
              <w:spacing w:after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Количество (д</w:t>
            </w:r>
            <w:r w:rsidRPr="00282453">
              <w:rPr>
                <w:sz w:val="22"/>
                <w:szCs w:val="24"/>
              </w:rPr>
              <w:t>оля</w:t>
            </w:r>
            <w:r>
              <w:rPr>
                <w:sz w:val="22"/>
                <w:szCs w:val="24"/>
              </w:rPr>
              <w:t>)</w:t>
            </w:r>
            <w:r w:rsidRPr="00282453">
              <w:rPr>
                <w:sz w:val="22"/>
                <w:szCs w:val="24"/>
              </w:rPr>
              <w:t xml:space="preserve"> участников ЕГЭ в Брянской области по русскому языку, не превысивших минимальный порог баллов</w:t>
            </w:r>
          </w:p>
        </w:tc>
        <w:tc>
          <w:tcPr>
            <w:tcW w:w="836" w:type="pct"/>
            <w:vAlign w:val="center"/>
          </w:tcPr>
          <w:p w:rsidR="004F2EA1" w:rsidRPr="00152657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 w:rsidRPr="00152657">
              <w:rPr>
                <w:b/>
                <w:sz w:val="22"/>
              </w:rPr>
              <w:t>73 участника (0,9%)</w:t>
            </w:r>
          </w:p>
        </w:tc>
        <w:tc>
          <w:tcPr>
            <w:tcW w:w="836" w:type="pct"/>
            <w:vAlign w:val="center"/>
          </w:tcPr>
          <w:p w:rsidR="004F2EA1" w:rsidRPr="00152657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 w:rsidRPr="00152657">
              <w:rPr>
                <w:b/>
                <w:sz w:val="22"/>
              </w:rPr>
              <w:t>20 участников</w:t>
            </w:r>
          </w:p>
          <w:p w:rsidR="004F2EA1" w:rsidRPr="00152657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Pr="00152657">
              <w:rPr>
                <w:b/>
                <w:sz w:val="22"/>
              </w:rPr>
              <w:t>0,3%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837" w:type="pct"/>
            <w:vAlign w:val="center"/>
          </w:tcPr>
          <w:p w:rsidR="004F2EA1" w:rsidRPr="00152657" w:rsidRDefault="004F2EA1" w:rsidP="004F2EA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18</w:t>
            </w:r>
            <w:r w:rsidRPr="00152657">
              <w:rPr>
                <w:b/>
                <w:sz w:val="22"/>
              </w:rPr>
              <w:t xml:space="preserve"> участников</w:t>
            </w:r>
          </w:p>
          <w:p w:rsidR="004F2EA1" w:rsidRPr="00152657" w:rsidRDefault="004F2EA1" w:rsidP="004F2EA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(</w:t>
            </w:r>
            <w:r w:rsidRPr="00152657">
              <w:rPr>
                <w:b/>
                <w:sz w:val="22"/>
              </w:rPr>
              <w:t>0,3%</w:t>
            </w:r>
            <w:r>
              <w:rPr>
                <w:b/>
                <w:sz w:val="22"/>
              </w:rPr>
              <w:t>)</w:t>
            </w:r>
          </w:p>
        </w:tc>
      </w:tr>
      <w:tr w:rsidR="004F2EA1" w:rsidRPr="00282453" w:rsidTr="00152657">
        <w:tc>
          <w:tcPr>
            <w:tcW w:w="2491" w:type="pct"/>
          </w:tcPr>
          <w:p w:rsidR="004F2EA1" w:rsidRDefault="004F2EA1" w:rsidP="00152657">
            <w:pPr>
              <w:spacing w:after="0"/>
              <w:rPr>
                <w:sz w:val="22"/>
                <w:szCs w:val="24"/>
              </w:rPr>
            </w:pPr>
            <w:r w:rsidRPr="00B6356A">
              <w:rPr>
                <w:rFonts w:eastAsia="Times New Roman"/>
                <w:bCs/>
                <w:sz w:val="22"/>
                <w:lang w:eastAsia="ru-RU"/>
              </w:rPr>
              <w:t xml:space="preserve">Количество выпускников, не преодолевших минимальное количество баллов по русскому языку </w:t>
            </w:r>
            <w:r>
              <w:rPr>
                <w:rFonts w:eastAsia="Times New Roman"/>
                <w:bCs/>
                <w:sz w:val="22"/>
                <w:lang w:eastAsia="ru-RU"/>
              </w:rPr>
              <w:t xml:space="preserve">после пересдачи и апелляций </w:t>
            </w:r>
            <w:r w:rsidRPr="00B6356A">
              <w:rPr>
                <w:rFonts w:eastAsia="Times New Roman"/>
                <w:bCs/>
                <w:sz w:val="22"/>
                <w:lang w:eastAsia="ru-RU"/>
              </w:rPr>
              <w:t>(не получили аттестат о среднем образовании)</w:t>
            </w:r>
          </w:p>
        </w:tc>
        <w:tc>
          <w:tcPr>
            <w:tcW w:w="836" w:type="pct"/>
            <w:vAlign w:val="center"/>
          </w:tcPr>
          <w:p w:rsidR="004F2EA1" w:rsidRPr="00152657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836" w:type="pct"/>
            <w:vAlign w:val="center"/>
          </w:tcPr>
          <w:p w:rsidR="004F2EA1" w:rsidRPr="00152657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837" w:type="pct"/>
            <w:vAlign w:val="center"/>
          </w:tcPr>
          <w:p w:rsidR="004F2EA1" w:rsidRPr="00152657" w:rsidRDefault="004F2EA1" w:rsidP="004F2EA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F2EA1" w:rsidRPr="00282453" w:rsidTr="00152657">
        <w:tc>
          <w:tcPr>
            <w:tcW w:w="2491" w:type="pct"/>
          </w:tcPr>
          <w:p w:rsidR="004F2EA1" w:rsidRPr="00282453" w:rsidRDefault="004F2EA1" w:rsidP="0028245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836" w:type="pct"/>
            <w:vAlign w:val="center"/>
          </w:tcPr>
          <w:p w:rsidR="004F2EA1" w:rsidRPr="00F52951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64</w:t>
            </w:r>
          </w:p>
        </w:tc>
        <w:tc>
          <w:tcPr>
            <w:tcW w:w="836" w:type="pct"/>
            <w:vAlign w:val="center"/>
          </w:tcPr>
          <w:p w:rsidR="004F2EA1" w:rsidRPr="00F52951" w:rsidRDefault="004F2EA1" w:rsidP="00F12AC8">
            <w:pPr>
              <w:spacing w:after="0"/>
              <w:jc w:val="center"/>
              <w:rPr>
                <w:b/>
                <w:sz w:val="22"/>
              </w:rPr>
            </w:pPr>
            <w:r w:rsidRPr="00F52951">
              <w:rPr>
                <w:b/>
                <w:sz w:val="22"/>
              </w:rPr>
              <w:t>47</w:t>
            </w:r>
          </w:p>
        </w:tc>
        <w:tc>
          <w:tcPr>
            <w:tcW w:w="837" w:type="pct"/>
            <w:vAlign w:val="center"/>
          </w:tcPr>
          <w:p w:rsidR="004F2EA1" w:rsidRPr="00F52951" w:rsidRDefault="004F2EA1" w:rsidP="004F2EA1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2"/>
              </w:rPr>
              <w:t>33</w:t>
            </w:r>
          </w:p>
        </w:tc>
      </w:tr>
    </w:tbl>
    <w:p w:rsidR="004F2EA1" w:rsidRDefault="004F2EA1" w:rsidP="00F97118">
      <w:pPr>
        <w:spacing w:after="0"/>
        <w:ind w:firstLine="709"/>
      </w:pPr>
      <w:bookmarkStart w:id="23" w:name="_Toc237160411"/>
      <w:r>
        <w:t>По сравнению с 2014 годом в 2015 уменьшилось количество участников по русскому языку на 453 человека; с</w:t>
      </w:r>
      <w:r w:rsidR="00F97118">
        <w:t xml:space="preserve">редний балл увеличился на 2,6; </w:t>
      </w:r>
      <w:r>
        <w:t>доля участников ЕГЭ по русскому языку, не преодолевших минимальный установленный порог баллов, осталась на прежнем уровне - 0,3%.</w:t>
      </w:r>
    </w:p>
    <w:bookmarkEnd w:id="23"/>
    <w:p w:rsidR="00D10B3B" w:rsidRDefault="008B32AF" w:rsidP="00B6356A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31</w:t>
        </w:r>
      </w:fldSimple>
    </w:p>
    <w:tbl>
      <w:tblPr>
        <w:tblW w:w="5000" w:type="pct"/>
        <w:tblLook w:val="04A0"/>
      </w:tblPr>
      <w:tblGrid>
        <w:gridCol w:w="475"/>
        <w:gridCol w:w="2344"/>
        <w:gridCol w:w="630"/>
        <w:gridCol w:w="490"/>
        <w:gridCol w:w="539"/>
        <w:gridCol w:w="578"/>
        <w:gridCol w:w="579"/>
        <w:gridCol w:w="579"/>
        <w:gridCol w:w="518"/>
        <w:gridCol w:w="508"/>
        <w:gridCol w:w="505"/>
        <w:gridCol w:w="680"/>
        <w:gridCol w:w="680"/>
        <w:gridCol w:w="749"/>
      </w:tblGrid>
      <w:tr w:rsidR="004F2EA1" w:rsidRPr="005375FF" w:rsidTr="007321E5">
        <w:trPr>
          <w:trHeight w:val="84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834191" w:rsidRDefault="004F2EA1" w:rsidP="004F2EA1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1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2EA1" w:rsidRPr="00834191" w:rsidRDefault="004F2EA1" w:rsidP="004F2EA1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1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русскому языку, получивших балл ниже установленного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участников ЕГЭ по русскому языку, получивших балл ниже установленного</w:t>
            </w:r>
          </w:p>
        </w:tc>
      </w:tr>
      <w:tr w:rsidR="004F2EA1" w:rsidRPr="005375FF" w:rsidTr="00242C4D">
        <w:trPr>
          <w:trHeight w:val="1077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EA1" w:rsidRPr="005375FF" w:rsidRDefault="004F2EA1" w:rsidP="004F2EA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2EA1" w:rsidRPr="005375FF" w:rsidRDefault="004F2EA1" w:rsidP="004F2EA1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2EA1" w:rsidRPr="005375FF" w:rsidRDefault="004F2EA1" w:rsidP="00242C4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4F2EA1" w:rsidRPr="005375FF" w:rsidTr="00242C4D">
        <w:trPr>
          <w:trHeight w:val="264"/>
        </w:trPr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2EA1" w:rsidRPr="005375FF" w:rsidRDefault="004F2EA1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5375FF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375F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0,8%</w:t>
            </w:r>
          </w:p>
        </w:tc>
      </w:tr>
    </w:tbl>
    <w:p w:rsidR="00BE5CC0" w:rsidRPr="00210737" w:rsidRDefault="00D10B3B" w:rsidP="00B56CDC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32</w:t>
        </w:r>
      </w:fldSimple>
    </w:p>
    <w:tbl>
      <w:tblPr>
        <w:tblW w:w="9900" w:type="dxa"/>
        <w:tblInd w:w="96" w:type="dxa"/>
        <w:tblLook w:val="04A0"/>
      </w:tblPr>
      <w:tblGrid>
        <w:gridCol w:w="520"/>
        <w:gridCol w:w="200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F2EA1" w:rsidRPr="00ED5AF3" w:rsidTr="004F2EA1">
        <w:trPr>
          <w:trHeight w:val="84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Доля участников ЕГЭ по русскому языку, получивших балл ниже минимального</w:t>
            </w:r>
          </w:p>
        </w:tc>
      </w:tr>
      <w:tr w:rsidR="004F2EA1" w:rsidRPr="00ED5AF3" w:rsidTr="00242C4D">
        <w:trPr>
          <w:trHeight w:val="51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1" w:rsidRPr="00ED5AF3" w:rsidRDefault="004F2EA1" w:rsidP="004F2EA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A1" w:rsidRPr="00ED5AF3" w:rsidRDefault="004F2EA1" w:rsidP="004F2EA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4F2EA1" w:rsidRPr="00ED5AF3" w:rsidTr="00242C4D">
        <w:trPr>
          <w:trHeight w:val="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7968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67,9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0,9%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0,3%</w:t>
            </w:r>
          </w:p>
        </w:tc>
      </w:tr>
    </w:tbl>
    <w:p w:rsidR="00DF5450" w:rsidRDefault="00DF5450" w:rsidP="00F97118">
      <w:pPr>
        <w:pStyle w:val="1"/>
        <w:numPr>
          <w:ilvl w:val="1"/>
          <w:numId w:val="1"/>
        </w:numPr>
        <w:spacing w:before="120"/>
        <w:ind w:left="567" w:hanging="425"/>
      </w:pPr>
      <w:bookmarkStart w:id="24" w:name="_Toc428967423"/>
      <w:r w:rsidRPr="00CD1B47">
        <w:t xml:space="preserve">Результаты ЕГЭ по русскому языку </w:t>
      </w:r>
      <w:r>
        <w:t xml:space="preserve">выпускников образовательных </w:t>
      </w:r>
      <w:r w:rsidR="00834191">
        <w:t>организаций</w:t>
      </w:r>
      <w:r>
        <w:t xml:space="preserve"> </w:t>
      </w:r>
      <w:r w:rsidRPr="00CD1B47">
        <w:t>г.Брянска</w:t>
      </w:r>
      <w:r>
        <w:t xml:space="preserve"> в 201</w:t>
      </w:r>
      <w:r w:rsidR="004F2EA1">
        <w:t>5</w:t>
      </w:r>
      <w:r>
        <w:t xml:space="preserve"> году</w:t>
      </w:r>
      <w:r w:rsidRPr="00CD1B47">
        <w:t xml:space="preserve"> </w:t>
      </w:r>
      <w:r>
        <w:t>(без учащихся учреждений СПО</w:t>
      </w:r>
      <w:r w:rsidR="000472C1">
        <w:t xml:space="preserve"> и </w:t>
      </w:r>
      <w:r w:rsidR="006734B0">
        <w:t>выпускников прошлых лет</w:t>
      </w:r>
      <w:r>
        <w:t>)</w:t>
      </w:r>
      <w:bookmarkEnd w:id="24"/>
    </w:p>
    <w:p w:rsidR="00BE5CC0" w:rsidRDefault="00DF5450" w:rsidP="00DF5450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33</w:t>
        </w:r>
      </w:fldSimple>
    </w:p>
    <w:tbl>
      <w:tblPr>
        <w:tblW w:w="5000" w:type="pct"/>
        <w:tblLook w:val="04A0"/>
      </w:tblPr>
      <w:tblGrid>
        <w:gridCol w:w="754"/>
        <w:gridCol w:w="2741"/>
        <w:gridCol w:w="1374"/>
        <w:gridCol w:w="1067"/>
        <w:gridCol w:w="1887"/>
        <w:gridCol w:w="2031"/>
      </w:tblGrid>
      <w:tr w:rsidR="00BE5CC0" w:rsidRPr="00BD4DB4" w:rsidTr="007321E5">
        <w:trPr>
          <w:trHeight w:val="10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C0" w:rsidRPr="00C605D7" w:rsidRDefault="00BE5CC0" w:rsidP="00F97118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№</w:t>
            </w:r>
            <w:r w:rsidR="00F97118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13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C605D7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C605D7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C605D7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C605D7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605D7">
              <w:rPr>
                <w:rFonts w:eastAsia="Times New Roman"/>
                <w:b/>
                <w:color w:val="000000"/>
                <w:sz w:val="18"/>
                <w:szCs w:val="18"/>
              </w:rPr>
              <w:t>Количество участников ЕГЭ по русскому языку, получивших балл ниже установленного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C605D7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C605D7">
              <w:rPr>
                <w:rFonts w:eastAsia="Times New Roman"/>
                <w:b/>
                <w:color w:val="000000"/>
                <w:sz w:val="18"/>
                <w:szCs w:val="18"/>
              </w:rPr>
              <w:t>Доля участников ЕГЭ по русскому языку, получивших балл ниже установленного</w:t>
            </w:r>
          </w:p>
        </w:tc>
      </w:tr>
      <w:tr w:rsidR="004F2EA1" w:rsidRPr="00BE5CC0" w:rsidTr="007321E5">
        <w:trPr>
          <w:trHeight w:val="300"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2EA1" w:rsidRPr="00BE5CC0" w:rsidRDefault="004F2EA1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E5CC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О</w:t>
            </w:r>
            <w:r w:rsidR="00076818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О</w:t>
            </w:r>
            <w:r w:rsidRPr="00BE5CC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г.Брянска: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2EA1" w:rsidRPr="00ED5AF3" w:rsidRDefault="004F2EA1" w:rsidP="004F2EA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0,3%</w:t>
            </w:r>
          </w:p>
        </w:tc>
      </w:tr>
    </w:tbl>
    <w:p w:rsidR="00E12AB5" w:rsidRPr="0034659F" w:rsidRDefault="00242D21" w:rsidP="00F97118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34</w:t>
        </w:r>
      </w:fldSimple>
    </w:p>
    <w:tbl>
      <w:tblPr>
        <w:tblW w:w="5000" w:type="pct"/>
        <w:tblLook w:val="04A0"/>
      </w:tblPr>
      <w:tblGrid>
        <w:gridCol w:w="503"/>
        <w:gridCol w:w="2172"/>
        <w:gridCol w:w="617"/>
        <w:gridCol w:w="721"/>
        <w:gridCol w:w="698"/>
        <w:gridCol w:w="22"/>
        <w:gridCol w:w="743"/>
        <w:gridCol w:w="769"/>
        <w:gridCol w:w="738"/>
        <w:gridCol w:w="25"/>
        <w:gridCol w:w="949"/>
        <w:gridCol w:w="949"/>
        <w:gridCol w:w="917"/>
        <w:gridCol w:w="31"/>
      </w:tblGrid>
      <w:tr w:rsidR="00BE5CC0" w:rsidRPr="007813EF" w:rsidTr="00F97118">
        <w:trPr>
          <w:gridAfter w:val="1"/>
          <w:wAfter w:w="16" w:type="pct"/>
          <w:trHeight w:val="68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C605D7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bookmarkStart w:id="25" w:name="_Toc237160415"/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C605D7" w:rsidRDefault="00BE5CC0" w:rsidP="00BE5CC0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C605D7" w:rsidRDefault="00BE5CC0" w:rsidP="00F97118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1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CC0" w:rsidRPr="00C605D7" w:rsidRDefault="00BE5CC0" w:rsidP="00F97118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CC0" w:rsidRPr="00C605D7" w:rsidRDefault="00BE5CC0" w:rsidP="00F97118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605D7">
              <w:rPr>
                <w:rFonts w:eastAsia="Times New Roman"/>
                <w:b/>
                <w:color w:val="000000"/>
                <w:sz w:val="20"/>
                <w:szCs w:val="20"/>
              </w:rPr>
              <w:t>Доля участников ЕГЭ по предмету, получивших балл ниже установленного</w:t>
            </w:r>
          </w:p>
        </w:tc>
      </w:tr>
      <w:tr w:rsidR="00A13CB2" w:rsidRPr="007813EF" w:rsidTr="00A13CB2">
        <w:trPr>
          <w:trHeight w:val="30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2" w:rsidRPr="007813EF" w:rsidRDefault="00A13CB2" w:rsidP="00BE5CC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CB2" w:rsidRPr="007813EF" w:rsidRDefault="00A13CB2" w:rsidP="00BE5CC0">
            <w:pPr>
              <w:spacing w:after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2014 </w:t>
            </w: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A13CB2" w:rsidRPr="00B7721F" w:rsidTr="00A13CB2">
        <w:trPr>
          <w:trHeight w:val="300"/>
        </w:trPr>
        <w:tc>
          <w:tcPr>
            <w:tcW w:w="1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B7721F" w:rsidRDefault="00A13CB2" w:rsidP="00834191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7721F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г.Брянску: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2225</w:t>
            </w:r>
          </w:p>
        </w:tc>
        <w:tc>
          <w:tcPr>
            <w:tcW w:w="3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4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ED5AF3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D5AF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0,3%</w:t>
            </w:r>
          </w:p>
        </w:tc>
      </w:tr>
    </w:tbl>
    <w:p w:rsidR="00D10B3B" w:rsidRDefault="00D10B3B" w:rsidP="00F97118">
      <w:pPr>
        <w:pStyle w:val="1"/>
        <w:numPr>
          <w:ilvl w:val="1"/>
          <w:numId w:val="1"/>
        </w:numPr>
        <w:spacing w:before="120"/>
        <w:ind w:left="567" w:hanging="425"/>
      </w:pPr>
      <w:bookmarkStart w:id="26" w:name="_Toc428967424"/>
      <w:r>
        <w:t>Р</w:t>
      </w:r>
      <w:r w:rsidRPr="00CD1B47">
        <w:t xml:space="preserve">езультаты ЕГЭ по русскому языку выпускников </w:t>
      </w:r>
      <w:r w:rsidR="005B42CB">
        <w:t>инновационных</w:t>
      </w:r>
      <w:r w:rsidR="00857624">
        <w:t xml:space="preserve"> </w:t>
      </w:r>
      <w:r w:rsidR="005B42CB">
        <w:t xml:space="preserve">образовательных </w:t>
      </w:r>
      <w:r w:rsidR="00834191">
        <w:t>организаций</w:t>
      </w:r>
      <w:r w:rsidR="005B42CB">
        <w:t xml:space="preserve"> </w:t>
      </w:r>
      <w:r w:rsidRPr="00CD1B47">
        <w:t>г.Брянска и</w:t>
      </w:r>
      <w:r w:rsidR="00857624">
        <w:t xml:space="preserve"> </w:t>
      </w:r>
      <w:r w:rsidRPr="00CD1B47">
        <w:t>Брянской области</w:t>
      </w:r>
      <w:bookmarkEnd w:id="25"/>
      <w:r w:rsidR="005B42CB">
        <w:t xml:space="preserve"> в</w:t>
      </w:r>
      <w:r w:rsidR="00857624">
        <w:t xml:space="preserve"> </w:t>
      </w:r>
      <w:r w:rsidR="005B42CB">
        <w:t>201</w:t>
      </w:r>
      <w:r w:rsidR="00A13CB2">
        <w:t>5</w:t>
      </w:r>
      <w:r w:rsidR="005B42CB">
        <w:t xml:space="preserve"> году</w:t>
      </w:r>
      <w:bookmarkEnd w:id="26"/>
    </w:p>
    <w:p w:rsidR="00D10B3B" w:rsidRDefault="00D10B3B" w:rsidP="00D10B3B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35</w:t>
        </w:r>
      </w:fldSimple>
    </w:p>
    <w:tbl>
      <w:tblPr>
        <w:tblW w:w="5000" w:type="pct"/>
        <w:tblLook w:val="04A0"/>
      </w:tblPr>
      <w:tblGrid>
        <w:gridCol w:w="5183"/>
        <w:gridCol w:w="1114"/>
        <w:gridCol w:w="725"/>
        <w:gridCol w:w="1417"/>
        <w:gridCol w:w="1415"/>
      </w:tblGrid>
      <w:tr w:rsidR="002E03F6" w:rsidRPr="009749AA" w:rsidTr="002E03F6">
        <w:trPr>
          <w:cantSplit/>
          <w:trHeight w:val="1191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9749AA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ая</w:t>
            </w: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9749AA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ЕГЭ 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3F6" w:rsidRPr="009749AA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9749AA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получивших балл  ниже установленного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9749AA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9A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получивших балл ниже установленного</w:t>
            </w:r>
          </w:p>
        </w:tc>
      </w:tr>
      <w:tr w:rsidR="00A13CB2" w:rsidRPr="009749AA" w:rsidTr="00F9711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A13CB2" w:rsidRPr="009749AA" w:rsidTr="00F97118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A13CB2" w:rsidRPr="009749AA" w:rsidTr="00F9711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A13CB2" w:rsidRPr="009749AA" w:rsidTr="00F97118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A13CB2" w:rsidRPr="009749AA" w:rsidTr="00F97118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A13CB2" w:rsidRPr="009749AA" w:rsidTr="00F97118">
        <w:trPr>
          <w:trHeight w:val="20"/>
        </w:trPr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CB2" w:rsidRPr="00AF6EA5" w:rsidRDefault="00A13CB2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AF6EA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A13CB2" w:rsidRPr="00855CC3" w:rsidRDefault="00D10B3B" w:rsidP="00F97118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36</w:t>
        </w:r>
      </w:fldSimple>
    </w:p>
    <w:tbl>
      <w:tblPr>
        <w:tblW w:w="5000" w:type="pct"/>
        <w:tblLook w:val="04A0"/>
      </w:tblPr>
      <w:tblGrid>
        <w:gridCol w:w="4849"/>
        <w:gridCol w:w="831"/>
        <w:gridCol w:w="834"/>
        <w:gridCol w:w="832"/>
        <w:gridCol w:w="834"/>
        <w:gridCol w:w="832"/>
        <w:gridCol w:w="842"/>
      </w:tblGrid>
      <w:tr w:rsidR="002E03F6" w:rsidRPr="002D365E" w:rsidTr="002E03F6">
        <w:trPr>
          <w:trHeight w:val="576"/>
        </w:trPr>
        <w:tc>
          <w:tcPr>
            <w:tcW w:w="2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Образовательная организация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получивших балл ниже установленного</w:t>
            </w:r>
          </w:p>
        </w:tc>
      </w:tr>
      <w:tr w:rsidR="002E03F6" w:rsidRPr="002D365E" w:rsidTr="002E03F6">
        <w:trPr>
          <w:trHeight w:val="340"/>
        </w:trPr>
        <w:tc>
          <w:tcPr>
            <w:tcW w:w="2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AF6EA5" w:rsidRDefault="002E03F6" w:rsidP="00076818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2E03F6" w:rsidRPr="00AF6EA5" w:rsidRDefault="002E03F6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</w:tr>
      <w:tr w:rsidR="00A13CB2" w:rsidRPr="002D365E" w:rsidTr="00F9711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A13CB2" w:rsidRPr="002D365E" w:rsidTr="002E03F6">
        <w:trPr>
          <w:trHeight w:val="2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A13CB2" w:rsidRPr="002D365E" w:rsidTr="00F9711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A13CB2" w:rsidRPr="002D365E" w:rsidTr="002E03F6">
        <w:trPr>
          <w:trHeight w:val="2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CB2" w:rsidRPr="00AF6EA5" w:rsidRDefault="00A13CB2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668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A13CB2" w:rsidRPr="002D365E" w:rsidTr="00F97118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A13CB2" w:rsidRPr="002D365E" w:rsidTr="002E03F6">
        <w:trPr>
          <w:trHeight w:val="20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CB2" w:rsidRPr="00AF6EA5" w:rsidRDefault="00A13CB2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A13CB2" w:rsidRPr="00AF6EA5" w:rsidRDefault="00A13CB2" w:rsidP="0007681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AF6EA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87171D" w:rsidRDefault="0087171D" w:rsidP="0087171D">
      <w:pPr>
        <w:pStyle w:val="1"/>
        <w:numPr>
          <w:ilvl w:val="0"/>
          <w:numId w:val="1"/>
        </w:numPr>
      </w:pPr>
      <w:bookmarkStart w:id="27" w:name="_Toc428967425"/>
      <w:r>
        <w:lastRenderedPageBreak/>
        <w:t>АНАЛИЗ РЕЗУЛЬТАТОВ ЕДИНОГО ГОСУДАРСТВЕННОГО ЭКЗАМЕНА ПО МАТЕМАТИКЕ В 2015 ГОДУ В БРЯНСКОЙ ОБЛАСТИ</w:t>
      </w:r>
      <w:bookmarkEnd w:id="27"/>
    </w:p>
    <w:p w:rsidR="0087171D" w:rsidRDefault="0087171D" w:rsidP="0087171D">
      <w:pPr>
        <w:ind w:firstLine="709"/>
        <w:contextualSpacing/>
      </w:pPr>
    </w:p>
    <w:p w:rsidR="0087171D" w:rsidRPr="00365AE9" w:rsidRDefault="00A3014D" w:rsidP="0087171D">
      <w:pPr>
        <w:ind w:firstLine="709"/>
        <w:contextualSpacing/>
      </w:pPr>
      <w:r>
        <w:t>Согласно письму</w:t>
      </w:r>
      <w:r w:rsidRPr="00AC4FC5">
        <w:t xml:space="preserve"> Рособрнадзора </w:t>
      </w:r>
      <w:r w:rsidRPr="00AC4FC5">
        <w:rPr>
          <w:color w:val="000000" w:themeColor="text1"/>
          <w:szCs w:val="24"/>
        </w:rPr>
        <w:t xml:space="preserve">№ </w:t>
      </w:r>
      <w:r>
        <w:rPr>
          <w:color w:val="000000" w:themeColor="text1"/>
          <w:szCs w:val="24"/>
        </w:rPr>
        <w:t>02-624</w:t>
      </w:r>
      <w:r w:rsidRPr="00AC4FC5">
        <w:rPr>
          <w:color w:val="000000" w:themeColor="text1"/>
          <w:szCs w:val="24"/>
        </w:rPr>
        <w:t xml:space="preserve"> от </w:t>
      </w:r>
      <w:r>
        <w:rPr>
          <w:color w:val="000000" w:themeColor="text1"/>
          <w:szCs w:val="24"/>
        </w:rPr>
        <w:t>16.09.2014</w:t>
      </w:r>
      <w:r w:rsidRPr="00AC4FC5">
        <w:rPr>
          <w:szCs w:val="24"/>
        </w:rPr>
        <w:t xml:space="preserve"> </w:t>
      </w:r>
      <w:r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два уровня: базовый и профильный. Выпускники могли выбирать либо оба уровня одновременно, либо только один из уровней. Для получения аттестата о среднем общем образовании, а также для поступления в образовательную организацию высшего образования, где в перечне вступительных испытаний отсутствует учебный предмет "Математика", достаточно было сдать экзамен по математике на базовом уровне. Для поступления в образовательную организацию высшего образования, в которой математика включена в перечень вступительных испытаний, необходимо было сдавать экзамен по учебному предмету "Математика" на профильном уровне</w:t>
      </w:r>
      <w:r w:rsidR="0087171D">
        <w:t>.</w:t>
      </w:r>
    </w:p>
    <w:p w:rsidR="0087171D" w:rsidRDefault="0087171D" w:rsidP="0087171D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37</w:t>
        </w:r>
      </w:fldSimple>
    </w:p>
    <w:tbl>
      <w:tblPr>
        <w:tblW w:w="5000" w:type="pct"/>
        <w:tblLook w:val="04A0"/>
      </w:tblPr>
      <w:tblGrid>
        <w:gridCol w:w="1641"/>
        <w:gridCol w:w="1643"/>
        <w:gridCol w:w="1642"/>
        <w:gridCol w:w="1644"/>
        <w:gridCol w:w="1642"/>
        <w:gridCol w:w="1642"/>
      </w:tblGrid>
      <w:tr w:rsidR="0087171D" w:rsidRPr="0079763C" w:rsidTr="001D369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Математика (чел./экз.)</w:t>
            </w:r>
          </w:p>
        </w:tc>
      </w:tr>
      <w:tr w:rsidR="0087171D" w:rsidRPr="0079763C" w:rsidTr="001D369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8007</w:t>
            </w:r>
          </w:p>
        </w:tc>
      </w:tr>
      <w:tr w:rsidR="0087171D" w:rsidRPr="0079763C" w:rsidTr="001D3699">
        <w:trPr>
          <w:trHeight w:val="312"/>
        </w:trPr>
        <w:tc>
          <w:tcPr>
            <w:tcW w:w="25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Базовая математика (чел.)</w:t>
            </w:r>
          </w:p>
        </w:tc>
        <w:tc>
          <w:tcPr>
            <w:tcW w:w="250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Профильная математика (чел.)</w:t>
            </w:r>
          </w:p>
        </w:tc>
      </w:tr>
      <w:tr w:rsidR="0087171D" w:rsidRPr="0079763C" w:rsidTr="001D3699">
        <w:trPr>
          <w:trHeight w:val="3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3316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4691</w:t>
            </w:r>
          </w:p>
        </w:tc>
      </w:tr>
      <w:tr w:rsidR="0087171D" w:rsidRPr="0079763C" w:rsidTr="001D3699">
        <w:trPr>
          <w:trHeight w:val="31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Участники ЕГЭ по математике (чел.)</w:t>
            </w:r>
          </w:p>
        </w:tc>
      </w:tr>
      <w:tr w:rsidR="0087171D" w:rsidRPr="0079763C" w:rsidTr="001D3699">
        <w:trPr>
          <w:trHeight w:val="3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6002</w:t>
            </w:r>
          </w:p>
        </w:tc>
      </w:tr>
      <w:tr w:rsidR="0087171D" w:rsidRPr="0079763C" w:rsidTr="001D3699">
        <w:trPr>
          <w:trHeight w:val="1080"/>
        </w:trPr>
        <w:tc>
          <w:tcPr>
            <w:tcW w:w="166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только базового уровня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двух уровней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  <w:tc>
          <w:tcPr>
            <w:tcW w:w="1667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ЕГЭ только профильного уровня</w:t>
            </w:r>
            <w:r w:rsidRPr="0079763C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(чел.)</w:t>
            </w:r>
          </w:p>
        </w:tc>
      </w:tr>
      <w:tr w:rsidR="0087171D" w:rsidRPr="0079763C" w:rsidTr="001D3699">
        <w:trPr>
          <w:trHeight w:val="324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1311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2005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2686</w:t>
            </w:r>
          </w:p>
        </w:tc>
      </w:tr>
      <w:tr w:rsidR="0087171D" w:rsidRPr="0079763C" w:rsidTr="001D3699">
        <w:trPr>
          <w:trHeight w:val="792"/>
        </w:trPr>
        <w:tc>
          <w:tcPr>
            <w:tcW w:w="8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9763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87171D" w:rsidRPr="0079763C" w:rsidTr="001D3699">
        <w:trPr>
          <w:trHeight w:val="324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1240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1627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378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2644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79763C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9763C">
              <w:rPr>
                <w:rFonts w:eastAsia="Times New Roman"/>
                <w:color w:val="000000"/>
                <w:szCs w:val="24"/>
                <w:lang w:eastAsia="ru-RU"/>
              </w:rPr>
              <w:t>42</w:t>
            </w:r>
          </w:p>
        </w:tc>
      </w:tr>
    </w:tbl>
    <w:p w:rsidR="0087171D" w:rsidRDefault="0087171D" w:rsidP="0087171D">
      <w:pPr>
        <w:pStyle w:val="ae"/>
        <w:jc w:val="right"/>
      </w:pPr>
    </w:p>
    <w:p w:rsidR="0087171D" w:rsidRDefault="0087171D" w:rsidP="0087171D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38</w:t>
        </w:r>
      </w:fldSimple>
    </w:p>
    <w:tbl>
      <w:tblPr>
        <w:tblW w:w="5000" w:type="pct"/>
        <w:tblLook w:val="04A0"/>
      </w:tblPr>
      <w:tblGrid>
        <w:gridCol w:w="1287"/>
        <w:gridCol w:w="2278"/>
        <w:gridCol w:w="969"/>
        <w:gridCol w:w="969"/>
        <w:gridCol w:w="2760"/>
        <w:gridCol w:w="1591"/>
      </w:tblGrid>
      <w:tr w:rsidR="0087171D" w:rsidRPr="00542521" w:rsidTr="001D3699">
        <w:trPr>
          <w:trHeight w:val="28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Участники, имеющие "2" по математике (чел.)</w:t>
            </w:r>
          </w:p>
        </w:tc>
      </w:tr>
      <w:tr w:rsidR="0087171D" w:rsidRPr="00542521" w:rsidTr="001D3699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491</w:t>
            </w:r>
          </w:p>
        </w:tc>
      </w:tr>
      <w:tr w:rsidR="0087171D" w:rsidRPr="00542521" w:rsidTr="001D3699">
        <w:trPr>
          <w:trHeight w:val="828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Имеют "2" только по баз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овому уровню</w:t>
            </w: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(чел.)</w:t>
            </w:r>
          </w:p>
        </w:tc>
        <w:tc>
          <w:tcPr>
            <w:tcW w:w="35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Участники ЕГЭ двух уровней по математике, имеющие "2"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39BD" w:rsidRDefault="0087171D" w:rsidP="009739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Имеют "2" только по профил</w:t>
            </w:r>
            <w:r w:rsidR="009739BD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ьному уровню</w:t>
            </w:r>
          </w:p>
          <w:p w:rsidR="0087171D" w:rsidRPr="00542521" w:rsidRDefault="0087171D" w:rsidP="009739B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(чел.)</w:t>
            </w:r>
          </w:p>
        </w:tc>
      </w:tr>
      <w:tr w:rsidR="0087171D" w:rsidRPr="00542521" w:rsidTr="001D3699">
        <w:trPr>
          <w:trHeight w:val="288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71</w:t>
            </w:r>
          </w:p>
        </w:tc>
        <w:tc>
          <w:tcPr>
            <w:tcW w:w="35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378</w:t>
            </w:r>
          </w:p>
        </w:tc>
        <w:tc>
          <w:tcPr>
            <w:tcW w:w="7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42</w:t>
            </w:r>
          </w:p>
        </w:tc>
      </w:tr>
      <w:tr w:rsidR="0087171D" w:rsidRPr="00542521" w:rsidTr="001D3699">
        <w:trPr>
          <w:trHeight w:val="288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1D" w:rsidRPr="00542521" w:rsidRDefault="0087171D" w:rsidP="001D3699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 баз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овому уровню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 двум уровням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 профил</w:t>
            </w: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ьному уровню</w:t>
            </w:r>
          </w:p>
        </w:tc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1D" w:rsidRPr="00542521" w:rsidRDefault="0087171D" w:rsidP="001D3699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7171D" w:rsidRPr="00542521" w:rsidTr="001D3699">
        <w:trPr>
          <w:trHeight w:val="300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1D" w:rsidRPr="00542521" w:rsidRDefault="0087171D" w:rsidP="001D3699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369</w:t>
            </w:r>
          </w:p>
        </w:tc>
        <w:tc>
          <w:tcPr>
            <w:tcW w:w="7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171D" w:rsidRPr="00542521" w:rsidRDefault="0087171D" w:rsidP="001D3699">
            <w:pPr>
              <w:spacing w:after="0"/>
              <w:jc w:val="lef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7171D" w:rsidRPr="00542521" w:rsidTr="001D3699">
        <w:trPr>
          <w:trHeight w:val="288"/>
        </w:trPr>
        <w:tc>
          <w:tcPr>
            <w:tcW w:w="2322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 базовой математике</w:t>
            </w:r>
          </w:p>
        </w:tc>
        <w:tc>
          <w:tcPr>
            <w:tcW w:w="267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4252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по профильной математике</w:t>
            </w:r>
          </w:p>
        </w:tc>
      </w:tr>
      <w:tr w:rsidR="0087171D" w:rsidRPr="00542521" w:rsidTr="001D3699">
        <w:trPr>
          <w:trHeight w:val="300"/>
        </w:trPr>
        <w:tc>
          <w:tcPr>
            <w:tcW w:w="2322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2678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171D" w:rsidRPr="00542521" w:rsidRDefault="0087171D" w:rsidP="001D3699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42521">
              <w:rPr>
                <w:rFonts w:eastAsia="Times New Roman"/>
                <w:color w:val="000000"/>
                <w:sz w:val="22"/>
                <w:lang w:eastAsia="ru-RU"/>
              </w:rPr>
              <w:t>416</w:t>
            </w:r>
          </w:p>
        </w:tc>
      </w:tr>
    </w:tbl>
    <w:p w:rsidR="0087171D" w:rsidRPr="00542521" w:rsidRDefault="0087171D" w:rsidP="0087171D"/>
    <w:p w:rsidR="007D71C0" w:rsidRDefault="007D71C0" w:rsidP="00A3014D">
      <w:pPr>
        <w:pStyle w:val="1"/>
        <w:numPr>
          <w:ilvl w:val="1"/>
          <w:numId w:val="1"/>
        </w:numPr>
        <w:spacing w:before="0"/>
        <w:ind w:left="851" w:hanging="709"/>
      </w:pPr>
      <w:bookmarkStart w:id="28" w:name="_Toc428967426"/>
      <w:r>
        <w:lastRenderedPageBreak/>
        <w:t xml:space="preserve">АНАЛИЗ РЕЗУЛЬТАТОВ ЕДИНОГО ГОСУДАРСТВЕННОГО ЭКЗАМЕНА ПО МАТЕМАТИКЕ </w:t>
      </w:r>
      <w:r w:rsidR="006257E3">
        <w:t xml:space="preserve">ПРОФИЛЬНОГО УРОВНЯ </w:t>
      </w:r>
      <w:r>
        <w:t xml:space="preserve">В </w:t>
      </w:r>
      <w:r w:rsidR="00BF33D0">
        <w:t>201</w:t>
      </w:r>
      <w:r w:rsidR="00CB299B">
        <w:t>5</w:t>
      </w:r>
      <w:r>
        <w:t xml:space="preserve"> ГОДУ В БРЯНСКОЙ ОБЛАСТИ</w:t>
      </w:r>
      <w:bookmarkEnd w:id="28"/>
    </w:p>
    <w:p w:rsidR="00F97118" w:rsidRDefault="00F97118" w:rsidP="00A3014D">
      <w:pPr>
        <w:ind w:firstLine="709"/>
        <w:contextualSpacing/>
      </w:pPr>
      <w:bookmarkStart w:id="29" w:name="_Toc237160420"/>
    </w:p>
    <w:p w:rsidR="00A3014D" w:rsidRPr="002C027D" w:rsidRDefault="00A3014D" w:rsidP="00A3014D">
      <w:pPr>
        <w:ind w:firstLine="709"/>
        <w:contextualSpacing/>
      </w:pPr>
      <w:r w:rsidRPr="00E90E65">
        <w:t>В 201</w:t>
      </w:r>
      <w:r>
        <w:t>5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экзамен</w:t>
      </w:r>
      <w:r>
        <w:t>е</w:t>
      </w:r>
      <w:r w:rsidRPr="00E90E65">
        <w:t xml:space="preserve"> по </w:t>
      </w:r>
      <w:r w:rsidRPr="002C027D">
        <w:t>математике</w:t>
      </w:r>
      <w:r>
        <w:t xml:space="preserve"> профильного уровня</w:t>
      </w:r>
      <w:r w:rsidRPr="002C027D">
        <w:t xml:space="preserve"> </w:t>
      </w:r>
      <w:r>
        <w:t>в</w:t>
      </w:r>
      <w:r w:rsidRPr="00E90E65">
        <w:t xml:space="preserve"> Брянской области приняли участие </w:t>
      </w:r>
      <w:r>
        <w:t>4691</w:t>
      </w:r>
      <w:r w:rsidRPr="00E90E65">
        <w:t xml:space="preserve"> человек</w:t>
      </w:r>
      <w:r>
        <w:t>.</w:t>
      </w:r>
      <w:r w:rsidRPr="006257E3">
        <w:t xml:space="preserve"> </w:t>
      </w:r>
      <w:r w:rsidRPr="002C027D">
        <w:t xml:space="preserve">Из них: </w:t>
      </w:r>
      <w:r>
        <w:t>4564</w:t>
      </w:r>
      <w:r w:rsidRPr="002C027D">
        <w:t xml:space="preserve"> выпускник</w:t>
      </w:r>
      <w:r>
        <w:t>а</w:t>
      </w:r>
      <w:r w:rsidRPr="002C027D">
        <w:t xml:space="preserve"> </w:t>
      </w:r>
      <w:r>
        <w:t xml:space="preserve">образовательных организаций </w:t>
      </w:r>
      <w:r w:rsidRPr="002C027D">
        <w:t xml:space="preserve">среднего общего образования, </w:t>
      </w:r>
      <w:r>
        <w:t>52</w:t>
      </w:r>
      <w:r w:rsidRPr="002C027D">
        <w:t xml:space="preserve"> учащихся учреждений среднего профессионального образования и </w:t>
      </w:r>
      <w:r>
        <w:t>75</w:t>
      </w:r>
      <w:r w:rsidRPr="002C027D">
        <w:t xml:space="preserve"> выпускников прошлых лет.</w:t>
      </w:r>
    </w:p>
    <w:p w:rsidR="006257E3" w:rsidRPr="00E90E65" w:rsidRDefault="00A3014D" w:rsidP="00A3014D">
      <w:pPr>
        <w:spacing w:before="200" w:after="0"/>
        <w:ind w:left="57" w:firstLine="709"/>
      </w:pPr>
      <w:r w:rsidRPr="00067851">
        <w:t xml:space="preserve">Распоряжением Рособрнадзора № </w:t>
      </w:r>
      <w:r>
        <w:t>794-10</w:t>
      </w:r>
      <w:r w:rsidRPr="0056625F">
        <w:t xml:space="preserve"> 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6257E3">
        <w:rPr>
          <w:color w:val="FF0000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E90E65">
        <w:t>, подтвержд</w:t>
      </w:r>
      <w:r>
        <w:t xml:space="preserve">ающее освоение </w:t>
      </w:r>
      <w:r w:rsidRPr="00E90E65">
        <w:t>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 w:rsidRPr="00AC4FC5">
        <w:t>математике</w:t>
      </w:r>
      <w:r>
        <w:t xml:space="preserve"> профильного уровня</w:t>
      </w:r>
      <w:r w:rsidRPr="00E90E65">
        <w:t xml:space="preserve"> в 201</w:t>
      </w:r>
      <w:r>
        <w:t>5</w:t>
      </w:r>
      <w:r w:rsidRPr="00E90E65">
        <w:t xml:space="preserve"> году – </w:t>
      </w:r>
      <w:r w:rsidRPr="006257E3">
        <w:rPr>
          <w:b/>
        </w:rPr>
        <w:t>2</w:t>
      </w:r>
      <w:r>
        <w:rPr>
          <w:b/>
        </w:rPr>
        <w:t>7</w:t>
      </w:r>
      <w:r w:rsidRPr="006257E3">
        <w:rPr>
          <w:b/>
        </w:rPr>
        <w:t xml:space="preserve"> балл</w:t>
      </w:r>
      <w:r>
        <w:rPr>
          <w:b/>
        </w:rPr>
        <w:t>ов</w:t>
      </w:r>
      <w:r w:rsidR="006257E3">
        <w:t>.</w:t>
      </w:r>
    </w:p>
    <w:p w:rsidR="00EA6CE0" w:rsidRDefault="00EA6CE0" w:rsidP="00A77025">
      <w:pPr>
        <w:pStyle w:val="1"/>
        <w:numPr>
          <w:ilvl w:val="2"/>
          <w:numId w:val="1"/>
        </w:numPr>
        <w:spacing w:before="200"/>
        <w:contextualSpacing/>
      </w:pPr>
      <w:bookmarkStart w:id="30" w:name="_Toc428967427"/>
      <w:r w:rsidRPr="00CD1B47">
        <w:t>Рез</w:t>
      </w:r>
      <w:r>
        <w:t xml:space="preserve">ультаты ЕГЭ по математике </w:t>
      </w:r>
      <w:r w:rsidR="008B1A01">
        <w:t xml:space="preserve">профильного уровня </w:t>
      </w:r>
      <w:r>
        <w:t xml:space="preserve">в </w:t>
      </w:r>
      <w:r w:rsidR="00BF33D0">
        <w:t>201</w:t>
      </w:r>
      <w:r w:rsidR="00CB299B">
        <w:t>5</w:t>
      </w:r>
      <w:r w:rsidRPr="00CD1B47">
        <w:t xml:space="preserve"> году</w:t>
      </w:r>
      <w:bookmarkEnd w:id="29"/>
      <w:bookmarkEnd w:id="30"/>
    </w:p>
    <w:p w:rsidR="00EA6CE0" w:rsidRDefault="00EA6CE0" w:rsidP="00125D1E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39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8B1A01" w:rsidRPr="00282453" w:rsidTr="0081176F">
        <w:tc>
          <w:tcPr>
            <w:tcW w:w="3234" w:type="pct"/>
            <w:vAlign w:val="center"/>
          </w:tcPr>
          <w:p w:rsidR="008B1A01" w:rsidRPr="00282453" w:rsidRDefault="008B1A01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8B1A01" w:rsidRPr="00282453" w:rsidRDefault="008B1A01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Результаты </w:t>
            </w:r>
          </w:p>
          <w:p w:rsidR="008B1A01" w:rsidRPr="00282453" w:rsidRDefault="008B1A01" w:rsidP="00EE520B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 xml:space="preserve">Брянской области в </w:t>
            </w:r>
            <w:r>
              <w:rPr>
                <w:b/>
                <w:szCs w:val="24"/>
              </w:rPr>
              <w:t xml:space="preserve">2015 </w:t>
            </w:r>
            <w:r w:rsidRPr="00282453">
              <w:rPr>
                <w:b/>
                <w:szCs w:val="24"/>
              </w:rPr>
              <w:t>году</w:t>
            </w:r>
          </w:p>
        </w:tc>
      </w:tr>
      <w:tr w:rsidR="008B1A01" w:rsidRPr="001018FF" w:rsidTr="0081176F">
        <w:tc>
          <w:tcPr>
            <w:tcW w:w="3234" w:type="pct"/>
          </w:tcPr>
          <w:p w:rsidR="008B1A01" w:rsidRPr="00282453" w:rsidRDefault="008B1A01" w:rsidP="00EE520B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Количество участников ЕГЭ по </w:t>
            </w:r>
            <w:r>
              <w:rPr>
                <w:szCs w:val="24"/>
              </w:rPr>
              <w:t>м</w:t>
            </w:r>
            <w:r w:rsidRPr="00282453">
              <w:rPr>
                <w:szCs w:val="24"/>
              </w:rPr>
              <w:t>атематике</w:t>
            </w:r>
            <w:r>
              <w:rPr>
                <w:szCs w:val="24"/>
              </w:rPr>
              <w:t xml:space="preserve"> профильного уровня</w:t>
            </w:r>
          </w:p>
        </w:tc>
        <w:tc>
          <w:tcPr>
            <w:tcW w:w="1766" w:type="pct"/>
            <w:vAlign w:val="center"/>
          </w:tcPr>
          <w:p w:rsidR="008B1A01" w:rsidRPr="001018FF" w:rsidRDefault="008B1A01" w:rsidP="00EE520B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4691</w:t>
            </w:r>
          </w:p>
        </w:tc>
      </w:tr>
      <w:tr w:rsidR="008B1A01" w:rsidRPr="001018FF" w:rsidTr="0081176F">
        <w:tc>
          <w:tcPr>
            <w:tcW w:w="3234" w:type="pct"/>
          </w:tcPr>
          <w:p w:rsidR="008B1A01" w:rsidRPr="00282453" w:rsidRDefault="008B1A01" w:rsidP="00EE520B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математике </w:t>
            </w:r>
            <w:r>
              <w:rPr>
                <w:szCs w:val="24"/>
              </w:rPr>
              <w:t>профильного уровня</w:t>
            </w:r>
          </w:p>
        </w:tc>
        <w:tc>
          <w:tcPr>
            <w:tcW w:w="1766" w:type="pct"/>
            <w:vAlign w:val="center"/>
          </w:tcPr>
          <w:p w:rsidR="008B1A01" w:rsidRPr="001018FF" w:rsidRDefault="008B1A01" w:rsidP="00EE520B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48,8</w:t>
            </w:r>
          </w:p>
        </w:tc>
      </w:tr>
      <w:tr w:rsidR="008B1A01" w:rsidRPr="001018FF" w:rsidTr="0081176F">
        <w:tc>
          <w:tcPr>
            <w:tcW w:w="3234" w:type="pct"/>
          </w:tcPr>
          <w:p w:rsidR="008B1A01" w:rsidRPr="00282453" w:rsidRDefault="008B1A01" w:rsidP="00EE520B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математике</w:t>
            </w:r>
            <w:r>
              <w:rPr>
                <w:szCs w:val="24"/>
              </w:rPr>
              <w:t xml:space="preserve"> профильного уровня</w:t>
            </w:r>
            <w:r w:rsidRPr="00282453">
              <w:rPr>
                <w:szCs w:val="24"/>
              </w:rPr>
              <w:t>, 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8B1A01" w:rsidRDefault="008B1A01" w:rsidP="00EE520B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416 участников</w:t>
            </w:r>
          </w:p>
          <w:p w:rsidR="008B1A01" w:rsidRPr="001018FF" w:rsidRDefault="008B1A01" w:rsidP="00EE520B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(8,9%)</w:t>
            </w:r>
          </w:p>
        </w:tc>
      </w:tr>
      <w:tr w:rsidR="008B1A01" w:rsidTr="0081176F">
        <w:tc>
          <w:tcPr>
            <w:tcW w:w="3234" w:type="pct"/>
          </w:tcPr>
          <w:p w:rsidR="008B1A01" w:rsidRPr="00282453" w:rsidRDefault="008B1A01" w:rsidP="00EE520B">
            <w:pPr>
              <w:spacing w:after="0"/>
              <w:rPr>
                <w:szCs w:val="24"/>
              </w:rPr>
            </w:pPr>
            <w:r w:rsidRPr="008B1A01"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математике профильного уровня после пересдачи и апелляций (не получили аттестат о среднем образовании)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8B1A01" w:rsidRDefault="008B1A01" w:rsidP="00EE520B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B1A01" w:rsidRPr="001018FF" w:rsidTr="0081176F">
        <w:tc>
          <w:tcPr>
            <w:tcW w:w="3234" w:type="pct"/>
          </w:tcPr>
          <w:p w:rsidR="008B1A01" w:rsidRPr="00282453" w:rsidRDefault="008B1A01" w:rsidP="00EE520B">
            <w:pPr>
              <w:spacing w:after="0"/>
              <w:contextualSpacing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8B1A01" w:rsidRPr="001018FF" w:rsidRDefault="008B1A01" w:rsidP="00EE520B">
            <w:pPr>
              <w:spacing w:after="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F97118" w:rsidRDefault="00F97118" w:rsidP="00F97118">
      <w:pPr>
        <w:spacing w:after="0"/>
        <w:ind w:firstLine="709"/>
      </w:pPr>
    </w:p>
    <w:p w:rsidR="008B1A01" w:rsidRDefault="008B1A01" w:rsidP="00F97118">
      <w:pPr>
        <w:spacing w:after="0"/>
        <w:ind w:firstLine="709"/>
      </w:pPr>
      <w:r w:rsidRPr="008B1A01">
        <w:t xml:space="preserve">Участники единого государственного экзамена по математике профильного уровня в Брянской области </w:t>
      </w:r>
      <w:r w:rsidR="009739BD">
        <w:t>получили балл</w:t>
      </w:r>
      <w:r w:rsidRPr="008B1A01">
        <w:t xml:space="preserve"> ниже среднего по России на 2,1 балла (средний балл ЕГЭ по математике профильного уровня по </w:t>
      </w:r>
      <w:r w:rsidR="0081176F">
        <w:t>России</w:t>
      </w:r>
      <w:r w:rsidRPr="008B1A01">
        <w:t xml:space="preserve"> - 50,9).</w:t>
      </w:r>
      <w:r>
        <w:t xml:space="preserve"> </w:t>
      </w:r>
    </w:p>
    <w:p w:rsidR="00EA6CE0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40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1831"/>
        <w:gridCol w:w="1831"/>
        <w:gridCol w:w="1831"/>
      </w:tblGrid>
      <w:tr w:rsidR="00EE520B" w:rsidRPr="00282453" w:rsidTr="0081176F">
        <w:tc>
          <w:tcPr>
            <w:tcW w:w="2213" w:type="pct"/>
          </w:tcPr>
          <w:p w:rsidR="00EE520B" w:rsidRPr="00282453" w:rsidRDefault="00EE520B" w:rsidP="00EE520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bookmarkStart w:id="31" w:name="_Toc237160422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929" w:type="pct"/>
          </w:tcPr>
          <w:p w:rsidR="00EE520B" w:rsidRPr="00282453" w:rsidRDefault="00EE520B" w:rsidP="00EE520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 w:val="22"/>
                <w:szCs w:val="24"/>
              </w:rPr>
              <w:t>2013</w:t>
            </w:r>
            <w:r w:rsidRPr="00282453">
              <w:rPr>
                <w:b/>
                <w:color w:val="C00000"/>
                <w:sz w:val="22"/>
                <w:szCs w:val="24"/>
              </w:rPr>
              <w:t xml:space="preserve"> год</w:t>
            </w:r>
          </w:p>
        </w:tc>
        <w:tc>
          <w:tcPr>
            <w:tcW w:w="929" w:type="pct"/>
          </w:tcPr>
          <w:p w:rsidR="00EE520B" w:rsidRPr="00282453" w:rsidRDefault="00EE520B" w:rsidP="00EE520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 w:val="22"/>
                <w:szCs w:val="24"/>
              </w:rPr>
              <w:t>2014</w:t>
            </w:r>
            <w:r w:rsidRPr="00282453">
              <w:rPr>
                <w:b/>
                <w:color w:val="C00000"/>
                <w:sz w:val="22"/>
                <w:szCs w:val="24"/>
              </w:rPr>
              <w:t xml:space="preserve"> год</w:t>
            </w:r>
          </w:p>
        </w:tc>
        <w:tc>
          <w:tcPr>
            <w:tcW w:w="929" w:type="pct"/>
          </w:tcPr>
          <w:p w:rsidR="00EE520B" w:rsidRPr="00282453" w:rsidRDefault="00EE520B" w:rsidP="00EE520B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 w:val="22"/>
                <w:szCs w:val="24"/>
              </w:rPr>
              <w:t>2015</w:t>
            </w:r>
            <w:r w:rsidRPr="00282453">
              <w:rPr>
                <w:b/>
                <w:color w:val="C00000"/>
                <w:sz w:val="22"/>
                <w:szCs w:val="24"/>
              </w:rPr>
              <w:t xml:space="preserve"> год</w:t>
            </w:r>
          </w:p>
        </w:tc>
      </w:tr>
      <w:tr w:rsidR="00EE520B" w:rsidRPr="00FD38BB" w:rsidTr="0081176F">
        <w:tc>
          <w:tcPr>
            <w:tcW w:w="2213" w:type="pct"/>
            <w:vAlign w:val="center"/>
          </w:tcPr>
          <w:p w:rsidR="00EE520B" w:rsidRPr="00282453" w:rsidRDefault="00EE520B" w:rsidP="00EE520B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математике</w:t>
            </w:r>
            <w:r>
              <w:rPr>
                <w:sz w:val="22"/>
                <w:szCs w:val="24"/>
              </w:rPr>
              <w:t xml:space="preserve"> профильного уровня</w:t>
            </w:r>
            <w:r w:rsidRPr="00282453">
              <w:rPr>
                <w:sz w:val="22"/>
                <w:szCs w:val="24"/>
              </w:rPr>
              <w:t xml:space="preserve"> в Брянской области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7663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638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4691</w:t>
            </w:r>
          </w:p>
        </w:tc>
      </w:tr>
      <w:tr w:rsidR="00EE520B" w:rsidRPr="00FD38BB" w:rsidTr="0081176F">
        <w:tc>
          <w:tcPr>
            <w:tcW w:w="2213" w:type="pct"/>
            <w:vAlign w:val="center"/>
          </w:tcPr>
          <w:p w:rsidR="00EE520B" w:rsidRPr="00282453" w:rsidRDefault="00EE520B" w:rsidP="00EE520B">
            <w:pPr>
              <w:spacing w:after="0"/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математике</w:t>
            </w:r>
            <w:r>
              <w:rPr>
                <w:sz w:val="22"/>
                <w:szCs w:val="24"/>
              </w:rPr>
              <w:t xml:space="preserve"> профильного уровня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55,7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44,7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48,8</w:t>
            </w:r>
          </w:p>
        </w:tc>
      </w:tr>
      <w:tr w:rsidR="00EE520B" w:rsidRPr="00FD38BB" w:rsidTr="0081176F">
        <w:tc>
          <w:tcPr>
            <w:tcW w:w="2213" w:type="pct"/>
            <w:vAlign w:val="center"/>
          </w:tcPr>
          <w:p w:rsidR="00EE520B" w:rsidRPr="00282453" w:rsidRDefault="00EE520B" w:rsidP="00EE520B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sz w:val="22"/>
                <w:szCs w:val="24"/>
              </w:rPr>
              <w:t>Количество (д</w:t>
            </w:r>
            <w:r w:rsidRPr="00282453">
              <w:rPr>
                <w:sz w:val="22"/>
                <w:szCs w:val="24"/>
              </w:rPr>
              <w:t>оля</w:t>
            </w:r>
            <w:r>
              <w:rPr>
                <w:sz w:val="22"/>
                <w:szCs w:val="24"/>
              </w:rPr>
              <w:t>)</w:t>
            </w:r>
            <w:r w:rsidRPr="00282453">
              <w:rPr>
                <w:sz w:val="22"/>
                <w:szCs w:val="24"/>
              </w:rPr>
              <w:t xml:space="preserve"> участников ЕГЭ по математике</w:t>
            </w:r>
            <w:r>
              <w:rPr>
                <w:sz w:val="22"/>
                <w:szCs w:val="24"/>
              </w:rPr>
              <w:t xml:space="preserve"> профильного уровня</w:t>
            </w:r>
            <w:r w:rsidRPr="00282453">
              <w:rPr>
                <w:sz w:val="22"/>
                <w:szCs w:val="24"/>
              </w:rPr>
              <w:t xml:space="preserve"> в Брянской области,  не превысивших минимальный порог баллов 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165 участников (2,2%)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1 участник</w:t>
            </w:r>
          </w:p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(1,6%)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416 участников</w:t>
            </w:r>
          </w:p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8,9</w:t>
            </w:r>
            <w:r w:rsidRPr="00FD38BB">
              <w:rPr>
                <w:b/>
                <w:sz w:val="22"/>
              </w:rPr>
              <w:t>%)</w:t>
            </w:r>
          </w:p>
        </w:tc>
      </w:tr>
      <w:tr w:rsidR="00EE520B" w:rsidRPr="00FD38BB" w:rsidTr="0081176F">
        <w:tc>
          <w:tcPr>
            <w:tcW w:w="2213" w:type="pct"/>
            <w:vAlign w:val="center"/>
          </w:tcPr>
          <w:p w:rsidR="00EE520B" w:rsidRDefault="00EE520B" w:rsidP="00EE520B">
            <w:pPr>
              <w:spacing w:after="0"/>
              <w:contextualSpacing/>
              <w:jc w:val="left"/>
              <w:rPr>
                <w:szCs w:val="24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Количество выпускников, не преодолевших минимальное количество баллов по математике профильного уровня после пересдачи и апелляций (не получили аттестат о среднем образовании)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70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</w:rPr>
              <w:t>11</w:t>
            </w:r>
          </w:p>
        </w:tc>
      </w:tr>
      <w:tr w:rsidR="00EE520B" w:rsidRPr="00FD38BB" w:rsidTr="0081176F">
        <w:tc>
          <w:tcPr>
            <w:tcW w:w="2213" w:type="pct"/>
            <w:vAlign w:val="center"/>
          </w:tcPr>
          <w:p w:rsidR="00EE520B" w:rsidRPr="00282453" w:rsidRDefault="00EE520B" w:rsidP="00EE520B">
            <w:pPr>
              <w:contextualSpacing/>
              <w:jc w:val="left"/>
              <w:rPr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5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1</w:t>
            </w:r>
          </w:p>
        </w:tc>
        <w:tc>
          <w:tcPr>
            <w:tcW w:w="929" w:type="pct"/>
            <w:vAlign w:val="center"/>
          </w:tcPr>
          <w:p w:rsidR="00EE520B" w:rsidRPr="00FD38BB" w:rsidRDefault="00EE520B" w:rsidP="00EE520B">
            <w:pPr>
              <w:spacing w:after="0"/>
              <w:contextualSpacing/>
              <w:jc w:val="center"/>
              <w:rPr>
                <w:b/>
              </w:rPr>
            </w:pPr>
            <w:r w:rsidRPr="00FD38BB">
              <w:rPr>
                <w:b/>
                <w:sz w:val="22"/>
              </w:rPr>
              <w:t>1</w:t>
            </w:r>
          </w:p>
        </w:tc>
      </w:tr>
      <w:bookmarkEnd w:id="31"/>
    </w:tbl>
    <w:p w:rsidR="00F97118" w:rsidRDefault="00F97118" w:rsidP="00EA6CE0">
      <w:pPr>
        <w:pStyle w:val="ae"/>
        <w:jc w:val="right"/>
      </w:pPr>
    </w:p>
    <w:p w:rsidR="00F97118" w:rsidRDefault="00F97118" w:rsidP="00EA6CE0">
      <w:pPr>
        <w:pStyle w:val="ae"/>
        <w:jc w:val="right"/>
      </w:pPr>
    </w:p>
    <w:p w:rsidR="00696A11" w:rsidRDefault="00EA6CE0" w:rsidP="00EA6CE0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41</w:t>
        </w:r>
      </w:fldSimple>
    </w:p>
    <w:tbl>
      <w:tblPr>
        <w:tblW w:w="5000" w:type="pct"/>
        <w:tblLook w:val="04A0"/>
      </w:tblPr>
      <w:tblGrid>
        <w:gridCol w:w="474"/>
        <w:gridCol w:w="2356"/>
        <w:gridCol w:w="682"/>
        <w:gridCol w:w="564"/>
        <w:gridCol w:w="6"/>
        <w:gridCol w:w="485"/>
        <w:gridCol w:w="546"/>
        <w:gridCol w:w="24"/>
        <w:gridCol w:w="510"/>
        <w:gridCol w:w="20"/>
        <w:gridCol w:w="512"/>
        <w:gridCol w:w="30"/>
        <w:gridCol w:w="487"/>
        <w:gridCol w:w="11"/>
        <w:gridCol w:w="402"/>
        <w:gridCol w:w="40"/>
        <w:gridCol w:w="374"/>
        <w:gridCol w:w="37"/>
        <w:gridCol w:w="729"/>
        <w:gridCol w:w="12"/>
        <w:gridCol w:w="778"/>
        <w:gridCol w:w="18"/>
        <w:gridCol w:w="757"/>
      </w:tblGrid>
      <w:tr w:rsidR="0081176F" w:rsidRPr="001D1F84" w:rsidTr="00F97118">
        <w:trPr>
          <w:trHeight w:val="90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6F" w:rsidRPr="00834191" w:rsidRDefault="0081176F" w:rsidP="0081176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1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176F" w:rsidRPr="00834191" w:rsidRDefault="0081176F" w:rsidP="0081176F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83419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8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6F" w:rsidRPr="0081176F" w:rsidRDefault="0081176F" w:rsidP="0081176F">
            <w:pPr>
              <w:spacing w:after="0"/>
              <w:jc w:val="center"/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</w:pPr>
            <w:r w:rsidRPr="0081176F">
              <w:rPr>
                <w:rFonts w:eastAsia="Times New Roman"/>
                <w:b/>
                <w:bCs/>
                <w:sz w:val="14"/>
                <w:szCs w:val="14"/>
                <w:lang w:eastAsia="ru-RU"/>
              </w:rPr>
              <w:t>Количество участников ЕГЭ по математике профильного уровня, получивших балл ниже установленного</w:t>
            </w:r>
          </w:p>
        </w:tc>
        <w:tc>
          <w:tcPr>
            <w:tcW w:w="11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76F" w:rsidRPr="0081176F" w:rsidRDefault="0081176F" w:rsidP="0081176F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81176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участников ЕГЭ по математике профильного уровня, получивших балл ниже установленного</w:t>
            </w:r>
          </w:p>
        </w:tc>
      </w:tr>
      <w:tr w:rsidR="0081176F" w:rsidRPr="001D1F84" w:rsidTr="00F97118">
        <w:trPr>
          <w:trHeight w:val="1077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1176F" w:rsidRPr="001D1F84" w:rsidRDefault="0081176F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81176F" w:rsidRPr="001D1F84" w:rsidTr="00F97118">
        <w:trPr>
          <w:trHeight w:val="397"/>
        </w:trPr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4564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2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8,5%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9,6%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76F" w:rsidRPr="001D1F84" w:rsidRDefault="0081176F" w:rsidP="0081176F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1D1F84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33,3%</w:t>
            </w:r>
          </w:p>
        </w:tc>
      </w:tr>
    </w:tbl>
    <w:p w:rsidR="00E3520B" w:rsidRDefault="00E3520B" w:rsidP="00EE520B">
      <w:pPr>
        <w:spacing w:after="0"/>
        <w:ind w:firstLine="709"/>
        <w:contextualSpacing/>
        <w:rPr>
          <w:color w:val="000000"/>
        </w:rPr>
      </w:pPr>
    </w:p>
    <w:p w:rsidR="00EA6CE0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42</w:t>
        </w:r>
      </w:fldSimple>
    </w:p>
    <w:tbl>
      <w:tblPr>
        <w:tblW w:w="5000" w:type="pct"/>
        <w:tblLook w:val="04A0"/>
      </w:tblPr>
      <w:tblGrid>
        <w:gridCol w:w="848"/>
        <w:gridCol w:w="2254"/>
        <w:gridCol w:w="792"/>
        <w:gridCol w:w="792"/>
        <w:gridCol w:w="792"/>
        <w:gridCol w:w="792"/>
        <w:gridCol w:w="792"/>
        <w:gridCol w:w="794"/>
        <w:gridCol w:w="1998"/>
      </w:tblGrid>
      <w:tr w:rsidR="00EE520B" w:rsidRPr="00FF17F1" w:rsidTr="00E3520B">
        <w:trPr>
          <w:trHeight w:val="624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9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</w:t>
            </w:r>
            <w:r w:rsidR="0083419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</w:p>
          <w:p w:rsidR="00EE520B" w:rsidRPr="00FF17F1" w:rsidRDefault="00834191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п/п</w:t>
            </w:r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АТЕ</w:t>
            </w:r>
          </w:p>
        </w:tc>
        <w:tc>
          <w:tcPr>
            <w:tcW w:w="12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2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ЕГЭ по предмету, получивших балл  ниже установленного</w:t>
            </w:r>
          </w:p>
        </w:tc>
      </w:tr>
      <w:tr w:rsidR="00EE520B" w:rsidRPr="00FF17F1" w:rsidTr="00E3520B">
        <w:trPr>
          <w:trHeight w:val="397"/>
        </w:trPr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B" w:rsidRPr="00FF17F1" w:rsidRDefault="00EE520B" w:rsidP="00EE520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20B" w:rsidRPr="00FF17F1" w:rsidRDefault="00EE520B" w:rsidP="00EE520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EE520B" w:rsidRPr="00FF17F1" w:rsidTr="00E3520B">
        <w:trPr>
          <w:trHeight w:val="283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7663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6386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4691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E520B" w:rsidRPr="00FF17F1" w:rsidRDefault="00EE520B" w:rsidP="00EE520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FF17F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8,9%</w:t>
            </w:r>
          </w:p>
        </w:tc>
      </w:tr>
    </w:tbl>
    <w:p w:rsidR="00EA6CE0" w:rsidRPr="005108E0" w:rsidRDefault="00EA6CE0" w:rsidP="00F97118">
      <w:pPr>
        <w:pStyle w:val="1"/>
        <w:numPr>
          <w:ilvl w:val="2"/>
          <w:numId w:val="1"/>
        </w:numPr>
        <w:spacing w:before="120"/>
        <w:ind w:left="1077"/>
      </w:pPr>
      <w:bookmarkStart w:id="32" w:name="_Toc237160424"/>
      <w:bookmarkStart w:id="33" w:name="_Toc428967428"/>
      <w:r w:rsidRPr="00CD1B47">
        <w:t>Результаты ЕГЭ по математике</w:t>
      </w:r>
      <w:r w:rsidR="00EE520B" w:rsidRPr="00EE520B">
        <w:t xml:space="preserve"> </w:t>
      </w:r>
      <w:r w:rsidR="00EE520B">
        <w:t>профильного уровня</w:t>
      </w:r>
      <w:r w:rsidRPr="00CD1B47">
        <w:t xml:space="preserve"> по районам г.Брянска </w:t>
      </w:r>
      <w:r w:rsidRPr="005108E0">
        <w:t>(без учащихся учреждений СПО</w:t>
      </w:r>
      <w:r w:rsidR="00784B81">
        <w:t xml:space="preserve"> и выпускников прошлых лет</w:t>
      </w:r>
      <w:r w:rsidRPr="005108E0">
        <w:t>)</w:t>
      </w:r>
      <w:bookmarkEnd w:id="32"/>
      <w:r>
        <w:t xml:space="preserve"> в </w:t>
      </w:r>
      <w:r w:rsidR="00BF33D0">
        <w:t>201</w:t>
      </w:r>
      <w:r w:rsidR="0081176F">
        <w:t>5</w:t>
      </w:r>
      <w:r>
        <w:t xml:space="preserve"> году</w:t>
      </w:r>
      <w:bookmarkEnd w:id="33"/>
    </w:p>
    <w:p w:rsidR="00EB4B16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43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"/>
        <w:gridCol w:w="2692"/>
        <w:gridCol w:w="1279"/>
        <w:gridCol w:w="991"/>
        <w:gridCol w:w="2199"/>
        <w:gridCol w:w="2158"/>
      </w:tblGrid>
      <w:tr w:rsidR="00EB4B16" w:rsidRPr="00680147" w:rsidTr="0081176F">
        <w:trPr>
          <w:trHeight w:val="790"/>
        </w:trPr>
        <w:tc>
          <w:tcPr>
            <w:tcW w:w="271" w:type="pct"/>
            <w:tcBorders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16" w:type="pct"/>
            <w:tcBorders>
              <w:righ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ЕГЭ, получивших балл  ниже установленного</w:t>
            </w: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:rsidR="00EB4B16" w:rsidRPr="00680147" w:rsidRDefault="00EB4B16" w:rsidP="007D4EDC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Доля участников ЕГЭ, получивших балл  ниже установленного</w:t>
            </w:r>
          </w:p>
        </w:tc>
      </w:tr>
      <w:tr w:rsidR="00184505" w:rsidRPr="00EB4B16" w:rsidTr="0081176F">
        <w:trPr>
          <w:trHeight w:val="425"/>
        </w:trPr>
        <w:tc>
          <w:tcPr>
            <w:tcW w:w="1637" w:type="pct"/>
            <w:gridSpan w:val="2"/>
            <w:tcBorders>
              <w:right w:val="single" w:sz="4" w:space="0" w:color="auto"/>
            </w:tcBorders>
            <w:vAlign w:val="center"/>
          </w:tcPr>
          <w:p w:rsidR="00184505" w:rsidRPr="00EB4B16" w:rsidRDefault="00184505" w:rsidP="00834191">
            <w:pPr>
              <w:spacing w:after="0"/>
              <w:jc w:val="lef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EB4B16">
              <w:rPr>
                <w:rFonts w:eastAsia="Times New Roman"/>
                <w:b/>
                <w:color w:val="C00000"/>
                <w:sz w:val="20"/>
                <w:szCs w:val="20"/>
              </w:rPr>
              <w:t>Итого по О</w:t>
            </w:r>
            <w:r w:rsidR="00834191">
              <w:rPr>
                <w:rFonts w:eastAsia="Times New Roman"/>
                <w:b/>
                <w:color w:val="C00000"/>
                <w:sz w:val="20"/>
                <w:szCs w:val="20"/>
              </w:rPr>
              <w:t>О</w:t>
            </w:r>
            <w:r w:rsidRPr="00EB4B16">
              <w:rPr>
                <w:rFonts w:eastAsia="Times New Roman"/>
                <w:b/>
                <w:color w:val="C00000"/>
                <w:sz w:val="20"/>
                <w:szCs w:val="20"/>
              </w:rPr>
              <w:t xml:space="preserve"> г.Брянска: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Pr="002B7FA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B7FA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503" w:type="pct"/>
            <w:tcBorders>
              <w:left w:val="single" w:sz="4" w:space="0" w:color="auto"/>
            </w:tcBorders>
            <w:vAlign w:val="center"/>
          </w:tcPr>
          <w:p w:rsidR="00184505" w:rsidRPr="002B7FA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B7FA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16" w:type="pct"/>
            <w:tcBorders>
              <w:right w:val="single" w:sz="4" w:space="0" w:color="auto"/>
            </w:tcBorders>
            <w:vAlign w:val="center"/>
          </w:tcPr>
          <w:p w:rsidR="00184505" w:rsidRPr="002B7FA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B7FA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95" w:type="pct"/>
            <w:tcBorders>
              <w:left w:val="single" w:sz="4" w:space="0" w:color="auto"/>
            </w:tcBorders>
            <w:vAlign w:val="center"/>
          </w:tcPr>
          <w:p w:rsidR="00184505" w:rsidRPr="002B7FA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B7FA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5,3%</w:t>
            </w:r>
          </w:p>
        </w:tc>
      </w:tr>
    </w:tbl>
    <w:p w:rsidR="00680147" w:rsidRPr="00680147" w:rsidRDefault="00EA6CE0" w:rsidP="00F97118">
      <w:pPr>
        <w:pStyle w:val="ae"/>
        <w:spacing w:before="120" w:after="0"/>
        <w:jc w:val="right"/>
      </w:pPr>
      <w:r w:rsidRPr="00680147">
        <w:t xml:space="preserve">Таблица </w:t>
      </w:r>
      <w:fldSimple w:instr=" SEQ Таблица \* ARABIC ">
        <w:r w:rsidR="00ED6DCB">
          <w:rPr>
            <w:noProof/>
          </w:rPr>
          <w:t>44</w:t>
        </w:r>
      </w:fldSimple>
    </w:p>
    <w:tbl>
      <w:tblPr>
        <w:tblpPr w:leftFromText="180" w:rightFromText="180" w:vertAnchor="text" w:horzAnchor="margin" w:tblpXSpec="center" w:tblpY="22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"/>
        <w:gridCol w:w="2134"/>
        <w:gridCol w:w="842"/>
        <w:gridCol w:w="842"/>
        <w:gridCol w:w="842"/>
        <w:gridCol w:w="914"/>
        <w:gridCol w:w="914"/>
        <w:gridCol w:w="916"/>
        <w:gridCol w:w="1937"/>
      </w:tblGrid>
      <w:tr w:rsidR="00184505" w:rsidRPr="00680147" w:rsidTr="00985728">
        <w:trPr>
          <w:trHeight w:val="601"/>
        </w:trPr>
        <w:tc>
          <w:tcPr>
            <w:tcW w:w="260" w:type="pct"/>
            <w:vMerge w:val="restart"/>
            <w:tcBorders>
              <w:right w:val="single" w:sz="4" w:space="0" w:color="auto"/>
            </w:tcBorders>
            <w:vAlign w:val="center"/>
          </w:tcPr>
          <w:p w:rsidR="00184505" w:rsidRPr="00680147" w:rsidRDefault="00184505" w:rsidP="00F9711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0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Pr="00680147" w:rsidRDefault="00184505" w:rsidP="00F9711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28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505" w:rsidRPr="00680147" w:rsidRDefault="00184505" w:rsidP="00F9711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39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505" w:rsidRPr="00680147" w:rsidRDefault="00184505" w:rsidP="00F9711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</w:tcBorders>
          </w:tcPr>
          <w:p w:rsidR="00184505" w:rsidRPr="00680147" w:rsidRDefault="00184505" w:rsidP="00F97118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B7F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</w:t>
            </w:r>
            <w:r w:rsidR="0081176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частников ЕГЭ, получивших балл </w:t>
            </w:r>
            <w:r w:rsidRPr="002B7F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ниже установленного</w:t>
            </w:r>
          </w:p>
        </w:tc>
      </w:tr>
      <w:tr w:rsidR="00184505" w:rsidRPr="00680147" w:rsidTr="00985728">
        <w:trPr>
          <w:trHeight w:val="338"/>
        </w:trPr>
        <w:tc>
          <w:tcPr>
            <w:tcW w:w="260" w:type="pct"/>
            <w:vMerge/>
            <w:tcBorders>
              <w:right w:val="single" w:sz="4" w:space="0" w:color="auto"/>
            </w:tcBorders>
            <w:vAlign w:val="center"/>
          </w:tcPr>
          <w:p w:rsidR="00184505" w:rsidRPr="00680147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10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Pr="00680147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2013</w:t>
            </w:r>
          </w:p>
          <w:p w:rsidR="00184505" w:rsidRPr="00680147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2014</w:t>
            </w:r>
          </w:p>
          <w:p w:rsidR="00184505" w:rsidRPr="00680147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4505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2015</w:t>
            </w:r>
          </w:p>
          <w:p w:rsidR="00184505" w:rsidRPr="00680147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2013</w:t>
            </w:r>
          </w:p>
          <w:p w:rsidR="00184505" w:rsidRPr="00680147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2014</w:t>
            </w:r>
          </w:p>
          <w:p w:rsidR="00184505" w:rsidRPr="00680147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84505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2015</w:t>
            </w:r>
          </w:p>
          <w:p w:rsidR="00184505" w:rsidRPr="00680147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4505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2015</w:t>
            </w:r>
          </w:p>
          <w:p w:rsidR="00184505" w:rsidRPr="00680147" w:rsidRDefault="00184505" w:rsidP="008117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80147">
              <w:rPr>
                <w:rFonts w:eastAsia="Times New Roman"/>
                <w:b/>
                <w:sz w:val="18"/>
                <w:szCs w:val="18"/>
              </w:rPr>
              <w:t>год</w:t>
            </w:r>
          </w:p>
        </w:tc>
      </w:tr>
      <w:tr w:rsidR="00184505" w:rsidRPr="002B7FA4" w:rsidTr="00985728">
        <w:trPr>
          <w:trHeight w:val="283"/>
        </w:trPr>
        <w:tc>
          <w:tcPr>
            <w:tcW w:w="1343" w:type="pct"/>
            <w:gridSpan w:val="2"/>
            <w:tcBorders>
              <w:right w:val="single" w:sz="4" w:space="0" w:color="auto"/>
            </w:tcBorders>
            <w:vAlign w:val="center"/>
          </w:tcPr>
          <w:p w:rsidR="00184505" w:rsidRPr="00680147" w:rsidRDefault="00184505" w:rsidP="007376CE">
            <w:pPr>
              <w:spacing w:after="0"/>
              <w:jc w:val="lef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80147">
              <w:rPr>
                <w:rFonts w:eastAsia="Times New Roman"/>
                <w:b/>
                <w:color w:val="C00000"/>
                <w:sz w:val="20"/>
                <w:szCs w:val="20"/>
              </w:rPr>
              <w:t>Итого по О</w:t>
            </w:r>
            <w:r w:rsidR="009B3566">
              <w:rPr>
                <w:rFonts w:eastAsia="Times New Roman"/>
                <w:b/>
                <w:color w:val="C00000"/>
                <w:sz w:val="20"/>
                <w:szCs w:val="20"/>
              </w:rPr>
              <w:t>О</w:t>
            </w:r>
            <w:r w:rsidR="00ED417E">
              <w:rPr>
                <w:rFonts w:eastAsia="Times New Roman"/>
                <w:b/>
                <w:color w:val="C00000"/>
                <w:sz w:val="20"/>
                <w:szCs w:val="20"/>
              </w:rPr>
              <w:t xml:space="preserve"> </w:t>
            </w:r>
            <w:r w:rsidRPr="00680147">
              <w:rPr>
                <w:rFonts w:eastAsia="Times New Roman"/>
                <w:b/>
                <w:color w:val="C00000"/>
                <w:sz w:val="20"/>
                <w:szCs w:val="20"/>
              </w:rPr>
              <w:t>г.Брянска: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Pr="00680147" w:rsidRDefault="00184505" w:rsidP="008117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2528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Pr="00680147" w:rsidRDefault="00184505" w:rsidP="008117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2220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4505" w:rsidRPr="00680147" w:rsidRDefault="00184505" w:rsidP="008117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2B7FA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1594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Pr="00680147" w:rsidRDefault="00184505" w:rsidP="008117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60,4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505" w:rsidRPr="00680147" w:rsidRDefault="00184505" w:rsidP="008117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50,0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84505" w:rsidRPr="00680147" w:rsidRDefault="00184505" w:rsidP="008117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2B7FA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84505" w:rsidRPr="002B7FA4" w:rsidRDefault="00184505" w:rsidP="0081176F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5,3%</w:t>
            </w:r>
          </w:p>
        </w:tc>
      </w:tr>
    </w:tbl>
    <w:p w:rsidR="00EA6CE0" w:rsidRDefault="00EA6CE0" w:rsidP="00F97118">
      <w:pPr>
        <w:pStyle w:val="1"/>
        <w:numPr>
          <w:ilvl w:val="2"/>
          <w:numId w:val="1"/>
        </w:numPr>
        <w:spacing w:before="120"/>
        <w:ind w:left="1077"/>
      </w:pPr>
      <w:bookmarkStart w:id="34" w:name="_Toc237160426"/>
      <w:bookmarkStart w:id="35" w:name="_Toc428967429"/>
      <w:r w:rsidRPr="00CD1B47">
        <w:t xml:space="preserve">Результаты ЕГЭ </w:t>
      </w:r>
      <w:bookmarkEnd w:id="34"/>
      <w:r w:rsidR="00184505" w:rsidRPr="00CD1B47">
        <w:t>математике</w:t>
      </w:r>
      <w:r w:rsidR="00184505">
        <w:t xml:space="preserve"> профильного уровня</w:t>
      </w:r>
      <w:r w:rsidR="00184505" w:rsidRPr="00CD1B47">
        <w:t xml:space="preserve"> выпускников </w:t>
      </w:r>
      <w:r w:rsidR="00184505">
        <w:t>инновационных образовательных организаций</w:t>
      </w:r>
      <w:r w:rsidR="00184505" w:rsidRPr="00CD1B47">
        <w:t xml:space="preserve"> г.Брянска и Брянской области</w:t>
      </w:r>
      <w:r w:rsidR="00184505">
        <w:t xml:space="preserve"> </w:t>
      </w:r>
      <w:r>
        <w:t xml:space="preserve">в </w:t>
      </w:r>
      <w:r w:rsidR="00BF33D0">
        <w:t>201</w:t>
      </w:r>
      <w:r w:rsidR="00184505">
        <w:t>5</w:t>
      </w:r>
      <w:r>
        <w:t xml:space="preserve"> году</w:t>
      </w:r>
      <w:bookmarkEnd w:id="35"/>
    </w:p>
    <w:p w:rsidR="00184505" w:rsidRDefault="00EA6CE0" w:rsidP="00EA6CE0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45</w:t>
        </w:r>
      </w:fldSimple>
    </w:p>
    <w:tbl>
      <w:tblPr>
        <w:tblW w:w="5000" w:type="pct"/>
        <w:tblLook w:val="04A0"/>
      </w:tblPr>
      <w:tblGrid>
        <w:gridCol w:w="4929"/>
        <w:gridCol w:w="1275"/>
        <w:gridCol w:w="851"/>
        <w:gridCol w:w="1419"/>
        <w:gridCol w:w="1380"/>
      </w:tblGrid>
      <w:tr w:rsidR="002E03F6" w:rsidRPr="008844D4" w:rsidTr="002E03F6">
        <w:trPr>
          <w:trHeight w:val="11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8844D4" w:rsidRDefault="002E03F6" w:rsidP="009B356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ая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8844D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ГЭ 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8844D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8844D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во участников, получивших балл </w:t>
            </w: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ниже установленного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8844D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получивших балл ниже установленного</w:t>
            </w:r>
          </w:p>
        </w:tc>
      </w:tr>
      <w:tr w:rsidR="00184505" w:rsidRPr="008844D4" w:rsidTr="009B356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84505" w:rsidRPr="008844D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184505" w:rsidRPr="008844D4" w:rsidTr="009B3566">
        <w:trPr>
          <w:trHeight w:val="28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8844D4" w:rsidRDefault="00184505" w:rsidP="007376C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9B3566" w:rsidRDefault="00184505" w:rsidP="009B3566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356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9B3566" w:rsidRDefault="00184505" w:rsidP="009B3566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356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9B3566" w:rsidRDefault="00184505" w:rsidP="009B3566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356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9B3566" w:rsidRDefault="00184505" w:rsidP="009B3566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3566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4,3%</w:t>
            </w:r>
          </w:p>
        </w:tc>
      </w:tr>
      <w:tr w:rsidR="00184505" w:rsidRPr="00172934" w:rsidTr="009B356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184505" w:rsidRPr="0017293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184505" w:rsidRPr="008844D4" w:rsidTr="009B3566">
        <w:trPr>
          <w:trHeight w:val="283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8844D4" w:rsidRDefault="00184505" w:rsidP="007376C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9B3566" w:rsidRDefault="00184505" w:rsidP="008117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356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9B3566" w:rsidRDefault="00184505" w:rsidP="008117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356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9B3566" w:rsidRDefault="00184505" w:rsidP="008117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356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9B3566" w:rsidRDefault="00184505" w:rsidP="008117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B3566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  <w:lang w:eastAsia="ru-RU"/>
              </w:rPr>
              <w:t>2,3%</w:t>
            </w:r>
          </w:p>
        </w:tc>
      </w:tr>
      <w:tr w:rsidR="00184505" w:rsidRPr="00172934" w:rsidTr="009B356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184505" w:rsidRPr="0017293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184505" w:rsidRPr="008844D4" w:rsidTr="009B3566">
        <w:trPr>
          <w:trHeight w:val="41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4505" w:rsidRPr="008844D4" w:rsidRDefault="00184505" w:rsidP="007376C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8844D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8844D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8844D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05" w:rsidRPr="008844D4" w:rsidRDefault="00184505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844D4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4,1%</w:t>
            </w:r>
          </w:p>
        </w:tc>
      </w:tr>
    </w:tbl>
    <w:p w:rsidR="00B341CE" w:rsidRDefault="00EA6CE0" w:rsidP="00EA6CE0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46</w:t>
        </w:r>
      </w:fldSimple>
    </w:p>
    <w:tbl>
      <w:tblPr>
        <w:tblW w:w="5000" w:type="pct"/>
        <w:tblLook w:val="04A0"/>
      </w:tblPr>
      <w:tblGrid>
        <w:gridCol w:w="4440"/>
        <w:gridCol w:w="1017"/>
        <w:gridCol w:w="1017"/>
        <w:gridCol w:w="857"/>
        <w:gridCol w:w="18"/>
        <w:gridCol w:w="875"/>
        <w:gridCol w:w="1630"/>
      </w:tblGrid>
      <w:tr w:rsidR="002E03F6" w:rsidRPr="00172934" w:rsidTr="002E03F6">
        <w:trPr>
          <w:trHeight w:val="672"/>
        </w:trPr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172934" w:rsidRDefault="002E03F6" w:rsidP="00ED417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ая организация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17293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</w:t>
            </w: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ГЭ 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17293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17293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получивших балл ниже установленного</w:t>
            </w:r>
          </w:p>
        </w:tc>
      </w:tr>
      <w:tr w:rsidR="002E03F6" w:rsidRPr="00172934" w:rsidTr="002E03F6">
        <w:trPr>
          <w:trHeight w:val="280"/>
        </w:trPr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3F6" w:rsidRPr="00172934" w:rsidRDefault="002E03F6" w:rsidP="0081176F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9B3566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356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17293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17293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2014 год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17293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172934" w:rsidRDefault="002E03F6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 год</w:t>
            </w:r>
          </w:p>
        </w:tc>
      </w:tr>
      <w:tr w:rsidR="00F93D6D" w:rsidRPr="00172934" w:rsidTr="009B3566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93D6D" w:rsidRPr="009B3566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B356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F93D6D" w:rsidRPr="00172934" w:rsidTr="009B3566">
        <w:trPr>
          <w:trHeight w:val="2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7376C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401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300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52,4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58,6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4,3%</w:t>
            </w:r>
          </w:p>
        </w:tc>
      </w:tr>
      <w:tr w:rsidR="00F93D6D" w:rsidRPr="00172934" w:rsidTr="009B3566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F93D6D" w:rsidRPr="00172934" w:rsidTr="009B3566">
        <w:trPr>
          <w:trHeight w:val="2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7376C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9B3566" w:rsidRDefault="00F93D6D" w:rsidP="008117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</w:pPr>
            <w:r w:rsidRPr="009B3566">
              <w:rPr>
                <w:rFonts w:asciiTheme="minorHAnsi" w:eastAsia="Times New Roman" w:hAnsiTheme="minorHAnsi" w:cstheme="minorHAnsi"/>
                <w:b/>
                <w:bCs/>
                <w:color w:val="C00000"/>
                <w:sz w:val="22"/>
                <w:lang w:eastAsia="ru-RU"/>
              </w:rPr>
              <w:t>667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9B3566" w:rsidRDefault="00F93D6D" w:rsidP="008117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ru-RU"/>
              </w:rPr>
            </w:pPr>
            <w:r w:rsidRPr="009B3566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ru-RU"/>
              </w:rPr>
              <w:t>439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9B3566" w:rsidRDefault="00F93D6D" w:rsidP="008117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ru-RU"/>
              </w:rPr>
            </w:pPr>
            <w:r w:rsidRPr="009B3566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ru-RU"/>
              </w:rPr>
              <w:t>53,4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9B3566" w:rsidRDefault="00F93D6D" w:rsidP="008117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ru-RU"/>
              </w:rPr>
            </w:pPr>
            <w:r w:rsidRPr="009B3566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ru-RU"/>
              </w:rPr>
              <w:t>56,6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9B3566" w:rsidRDefault="00F93D6D" w:rsidP="0081176F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ru-RU"/>
              </w:rPr>
            </w:pPr>
            <w:r w:rsidRPr="009B3566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lang w:eastAsia="ru-RU"/>
              </w:rPr>
              <w:t>2,3%</w:t>
            </w:r>
          </w:p>
        </w:tc>
      </w:tr>
      <w:tr w:rsidR="00F93D6D" w:rsidRPr="00172934" w:rsidTr="009B3566">
        <w:trPr>
          <w:trHeight w:val="26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F93D6D" w:rsidRPr="00172934" w:rsidTr="009B3566">
        <w:trPr>
          <w:trHeight w:val="20"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6D" w:rsidRPr="00172934" w:rsidRDefault="00F93D6D" w:rsidP="007376C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103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73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49,6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56,8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D6D" w:rsidRPr="00172934" w:rsidRDefault="00F93D6D" w:rsidP="0081176F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172934">
              <w:rPr>
                <w:rFonts w:eastAsia="Times New Roman"/>
                <w:b/>
                <w:bCs/>
                <w:color w:val="FF0000"/>
                <w:sz w:val="22"/>
                <w:lang w:eastAsia="ru-RU"/>
              </w:rPr>
              <w:t>4,1%</w:t>
            </w:r>
          </w:p>
        </w:tc>
      </w:tr>
    </w:tbl>
    <w:p w:rsidR="003642CA" w:rsidRDefault="003642CA" w:rsidP="00A3014D">
      <w:pPr>
        <w:pStyle w:val="1"/>
        <w:numPr>
          <w:ilvl w:val="1"/>
          <w:numId w:val="1"/>
        </w:numPr>
        <w:ind w:left="851" w:hanging="567"/>
      </w:pPr>
      <w:bookmarkStart w:id="36" w:name="_Toc428967430"/>
      <w:r>
        <w:t>АНАЛИЗ РЕЗУЛЬТАТОВ ЕДИНОГО ГОСУДАРСТВЕННОГО ЭКЗАМЕНА ПО МАТЕМАТИКЕ БАЗОВОГО УРОВНЯ В 2015 ГОДУ В БРЯНСКОЙ ОБЛАСТИ</w:t>
      </w:r>
      <w:bookmarkEnd w:id="36"/>
    </w:p>
    <w:p w:rsidR="007321E5" w:rsidRDefault="007321E5" w:rsidP="003642CA">
      <w:pPr>
        <w:spacing w:after="0"/>
        <w:ind w:firstLine="709"/>
        <w:contextualSpacing/>
      </w:pPr>
    </w:p>
    <w:p w:rsidR="00A3014D" w:rsidRPr="002C027D" w:rsidRDefault="00A3014D" w:rsidP="00A3014D">
      <w:pPr>
        <w:spacing w:after="0"/>
        <w:ind w:firstLine="709"/>
        <w:contextualSpacing/>
      </w:pPr>
      <w:r>
        <w:t>В е</w:t>
      </w:r>
      <w:r w:rsidRPr="002C027D">
        <w:t>дин</w:t>
      </w:r>
      <w:r>
        <w:t>ом</w:t>
      </w:r>
      <w:r w:rsidRPr="002C027D">
        <w:t xml:space="preserve"> государственн</w:t>
      </w:r>
      <w:r>
        <w:t>ом</w:t>
      </w:r>
      <w:r w:rsidRPr="002C027D">
        <w:t xml:space="preserve"> экзамен</w:t>
      </w:r>
      <w:r>
        <w:t>е</w:t>
      </w:r>
      <w:r w:rsidRPr="002C027D">
        <w:t xml:space="preserve"> по математике</w:t>
      </w:r>
      <w:r>
        <w:t xml:space="preserve"> базового уровня</w:t>
      </w:r>
      <w:r w:rsidRPr="002C027D">
        <w:t xml:space="preserve"> </w:t>
      </w:r>
      <w:r>
        <w:t xml:space="preserve">приняли </w:t>
      </w:r>
      <w:r w:rsidRPr="002C027D">
        <w:t xml:space="preserve">участие </w:t>
      </w:r>
      <w:r>
        <w:t>3316</w:t>
      </w:r>
      <w:r w:rsidRPr="002C027D">
        <w:t xml:space="preserve"> человек. Из них: </w:t>
      </w:r>
      <w:r>
        <w:t>3272</w:t>
      </w:r>
      <w:r w:rsidRPr="002C027D">
        <w:t xml:space="preserve"> выпускник</w:t>
      </w:r>
      <w:r>
        <w:t>а</w:t>
      </w:r>
      <w:r w:rsidRPr="002C027D">
        <w:t xml:space="preserve"> </w:t>
      </w:r>
      <w:r>
        <w:t>образовательных организаций</w:t>
      </w:r>
      <w:r w:rsidRPr="002C027D">
        <w:t xml:space="preserve"> среднего общего образования, </w:t>
      </w:r>
      <w:r>
        <w:t>26</w:t>
      </w:r>
      <w:r w:rsidRPr="002C027D">
        <w:t xml:space="preserve"> учащихся учреждений среднего профессионального образования и </w:t>
      </w:r>
      <w:r>
        <w:t>18</w:t>
      </w:r>
      <w:r w:rsidRPr="002C027D">
        <w:t xml:space="preserve"> выпускников прошлых лет.</w:t>
      </w:r>
    </w:p>
    <w:p w:rsidR="003642CA" w:rsidRPr="00A3014D" w:rsidRDefault="00A3014D" w:rsidP="00A3014D">
      <w:pPr>
        <w:spacing w:after="0"/>
        <w:ind w:firstLine="709"/>
        <w:contextualSpacing/>
      </w:pPr>
      <w:r w:rsidRPr="00AC4FC5">
        <w:t xml:space="preserve">Распоряжением Рособрнадзора </w:t>
      </w:r>
      <w:r w:rsidRPr="003642CA">
        <w:rPr>
          <w:color w:val="000000" w:themeColor="text1"/>
          <w:szCs w:val="24"/>
        </w:rPr>
        <w:t>№ 794-10 от 23.03.2015</w:t>
      </w:r>
      <w:r w:rsidRPr="003642CA">
        <w:rPr>
          <w:szCs w:val="24"/>
        </w:rPr>
        <w:t xml:space="preserve"> </w:t>
      </w:r>
      <w:r w:rsidRPr="00AC4FC5">
        <w:t xml:space="preserve">установлено минимальное количество баллов единого государственного экзамена по </w:t>
      </w:r>
      <w:r>
        <w:t>пятибалльной шкале по</w:t>
      </w:r>
      <w:r w:rsidRPr="00AC4FC5">
        <w:t xml:space="preserve"> математике</w:t>
      </w:r>
      <w:r>
        <w:t xml:space="preserve"> базового уровня</w:t>
      </w:r>
      <w:r w:rsidRPr="00AC4FC5">
        <w:t>, подтверждающее ос</w:t>
      </w:r>
      <w:r>
        <w:t>воение выпускником образовательной</w:t>
      </w:r>
      <w:r w:rsidRPr="00AC4FC5">
        <w:t xml:space="preserve"> программ</w:t>
      </w:r>
      <w:r>
        <w:t>ы</w:t>
      </w:r>
      <w:r w:rsidRPr="00AC4FC5">
        <w:t xml:space="preserve"> среднего общего образования </w:t>
      </w:r>
      <w:r>
        <w:t xml:space="preserve">по математике базового уровня </w:t>
      </w:r>
      <w:r w:rsidRPr="00AC4FC5">
        <w:t xml:space="preserve">в 2015 году  -  </w:t>
      </w:r>
      <w:r w:rsidRPr="00A3014D">
        <w:rPr>
          <w:b/>
        </w:rPr>
        <w:t>3 балла (удовлетворительно).</w:t>
      </w:r>
    </w:p>
    <w:p w:rsidR="003642CA" w:rsidRDefault="003642CA" w:rsidP="00985728">
      <w:pPr>
        <w:pStyle w:val="1"/>
        <w:numPr>
          <w:ilvl w:val="2"/>
          <w:numId w:val="1"/>
        </w:numPr>
        <w:spacing w:before="120"/>
        <w:ind w:left="1077"/>
      </w:pPr>
      <w:bookmarkStart w:id="37" w:name="_Toc428967431"/>
      <w:r>
        <w:t>Рекомендации по переводу первичных баллов ЕГЭ по математике базового уровня в отметки по пятибалльной шкале</w:t>
      </w:r>
      <w:bookmarkEnd w:id="37"/>
    </w:p>
    <w:p w:rsidR="00292D4D" w:rsidRPr="00292D4D" w:rsidRDefault="00292D4D" w:rsidP="00292D4D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47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4"/>
        <w:gridCol w:w="2008"/>
        <w:gridCol w:w="1819"/>
        <w:gridCol w:w="1561"/>
        <w:gridCol w:w="1382"/>
      </w:tblGrid>
      <w:tr w:rsidR="003642CA" w:rsidRPr="00510726" w:rsidTr="00AF5F6B">
        <w:trPr>
          <w:trHeight w:val="499"/>
        </w:trPr>
        <w:tc>
          <w:tcPr>
            <w:tcW w:w="1565" w:type="pct"/>
          </w:tcPr>
          <w:p w:rsidR="003642CA" w:rsidRPr="00282453" w:rsidRDefault="003642CA" w:rsidP="008B6168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019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510726">
              <w:rPr>
                <w:b/>
                <w:color w:val="000000" w:themeColor="text1"/>
                <w:sz w:val="22"/>
                <w:szCs w:val="24"/>
              </w:rPr>
              <w:t>"2"</w:t>
            </w:r>
          </w:p>
          <w:p w:rsidR="003642CA" w:rsidRPr="00510726" w:rsidRDefault="0023557D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.)</w:t>
            </w:r>
            <w:r w:rsidR="003642CA" w:rsidRPr="00510726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923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"3"</w:t>
            </w:r>
          </w:p>
          <w:p w:rsidR="003642CA" w:rsidRPr="00510726" w:rsidRDefault="0023557D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</w:t>
            </w:r>
            <w:r w:rsidR="003642CA">
              <w:rPr>
                <w:b/>
                <w:color w:val="000000" w:themeColor="text1"/>
                <w:sz w:val="22"/>
                <w:szCs w:val="24"/>
              </w:rPr>
              <w:t>.)</w:t>
            </w:r>
          </w:p>
        </w:tc>
        <w:tc>
          <w:tcPr>
            <w:tcW w:w="792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"4"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701" w:type="pct"/>
          </w:tcPr>
          <w:p w:rsidR="003642CA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"5"</w:t>
            </w:r>
          </w:p>
          <w:p w:rsidR="003642CA" w:rsidRPr="00510726" w:rsidRDefault="003642CA" w:rsidP="008B6168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3642CA" w:rsidRPr="00510726" w:rsidTr="00AF5F6B">
        <w:trPr>
          <w:trHeight w:val="250"/>
        </w:trPr>
        <w:tc>
          <w:tcPr>
            <w:tcW w:w="1565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left"/>
              <w:rPr>
                <w:b/>
                <w:szCs w:val="24"/>
              </w:rPr>
            </w:pPr>
            <w:r w:rsidRPr="00510726">
              <w:rPr>
                <w:b/>
                <w:sz w:val="22"/>
                <w:szCs w:val="24"/>
              </w:rPr>
              <w:t>Общий балл</w:t>
            </w:r>
          </w:p>
        </w:tc>
        <w:tc>
          <w:tcPr>
            <w:tcW w:w="1019" w:type="pct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0-6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7-11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12-16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17-20</w:t>
            </w:r>
          </w:p>
        </w:tc>
      </w:tr>
      <w:tr w:rsidR="003642CA" w:rsidRPr="00510726" w:rsidTr="00AF5F6B">
        <w:trPr>
          <w:trHeight w:val="499"/>
        </w:trPr>
        <w:tc>
          <w:tcPr>
            <w:tcW w:w="1565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left"/>
              <w:rPr>
                <w:b/>
                <w:szCs w:val="24"/>
              </w:rPr>
            </w:pPr>
            <w:r w:rsidRPr="00510726">
              <w:rPr>
                <w:b/>
                <w:sz w:val="22"/>
                <w:szCs w:val="24"/>
              </w:rPr>
              <w:t>Процент от максимального балла (%)</w:t>
            </w:r>
          </w:p>
        </w:tc>
        <w:tc>
          <w:tcPr>
            <w:tcW w:w="1019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0-30</w:t>
            </w:r>
          </w:p>
        </w:tc>
        <w:tc>
          <w:tcPr>
            <w:tcW w:w="923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35-55</w:t>
            </w:r>
          </w:p>
        </w:tc>
        <w:tc>
          <w:tcPr>
            <w:tcW w:w="792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60-80</w:t>
            </w:r>
          </w:p>
        </w:tc>
        <w:tc>
          <w:tcPr>
            <w:tcW w:w="701" w:type="pct"/>
            <w:vAlign w:val="center"/>
          </w:tcPr>
          <w:p w:rsidR="003642CA" w:rsidRPr="00510726" w:rsidRDefault="003642CA" w:rsidP="008B6168">
            <w:pPr>
              <w:spacing w:after="0"/>
              <w:contextualSpacing/>
              <w:jc w:val="center"/>
            </w:pPr>
            <w:r w:rsidRPr="00510726">
              <w:rPr>
                <w:sz w:val="22"/>
              </w:rPr>
              <w:t>85-100</w:t>
            </w:r>
          </w:p>
        </w:tc>
      </w:tr>
    </w:tbl>
    <w:p w:rsidR="003642CA" w:rsidRPr="00285AF8" w:rsidRDefault="003642CA" w:rsidP="00985728">
      <w:pPr>
        <w:pStyle w:val="1"/>
        <w:numPr>
          <w:ilvl w:val="2"/>
          <w:numId w:val="1"/>
        </w:numPr>
        <w:spacing w:before="120"/>
        <w:ind w:left="1077"/>
        <w:jc w:val="left"/>
      </w:pPr>
      <w:bookmarkStart w:id="38" w:name="_Toc428967432"/>
      <w:r>
        <w:t>Результаты ЕГЭ по математике базового уровня в 2015 году</w:t>
      </w:r>
      <w:bookmarkEnd w:id="38"/>
    </w:p>
    <w:p w:rsidR="003642CA" w:rsidRDefault="00AF5F6B" w:rsidP="00AF5F6B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48</w:t>
        </w:r>
      </w:fldSimple>
    </w:p>
    <w:tbl>
      <w:tblPr>
        <w:tblW w:w="5000" w:type="pct"/>
        <w:tblLook w:val="04A0"/>
      </w:tblPr>
      <w:tblGrid>
        <w:gridCol w:w="5637"/>
        <w:gridCol w:w="2126"/>
        <w:gridCol w:w="2091"/>
      </w:tblGrid>
      <w:tr w:rsidR="003642CA" w:rsidRPr="00285AF8" w:rsidTr="00AF5F6B">
        <w:trPr>
          <w:trHeight w:val="204"/>
        </w:trPr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285AF8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285AF8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Брянской области в 2015 году </w:t>
            </w:r>
          </w:p>
        </w:tc>
      </w:tr>
      <w:tr w:rsidR="003642CA" w:rsidRPr="00285AF8" w:rsidTr="00AF5F6B">
        <w:trPr>
          <w:trHeight w:val="18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Минимальный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7</w:t>
            </w:r>
          </w:p>
        </w:tc>
      </w:tr>
      <w:tr w:rsidR="003642CA" w:rsidRPr="00285AF8" w:rsidTr="00AF5F6B">
        <w:trPr>
          <w:trHeight w:val="10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Максимальный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20</w:t>
            </w:r>
          </w:p>
        </w:tc>
      </w:tr>
      <w:tr w:rsidR="003642CA" w:rsidRPr="00285AF8" w:rsidTr="00AF5F6B">
        <w:trPr>
          <w:trHeight w:val="164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3316</w:t>
            </w:r>
          </w:p>
        </w:tc>
      </w:tr>
      <w:tr w:rsidR="003642CA" w:rsidRPr="00285AF8" w:rsidTr="00AF5F6B">
        <w:trPr>
          <w:trHeight w:val="95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14,5</w:t>
            </w:r>
          </w:p>
        </w:tc>
      </w:tr>
      <w:tr w:rsidR="003642CA" w:rsidRPr="00285AF8" w:rsidTr="00AF5F6B">
        <w:trPr>
          <w:trHeight w:val="15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4,1</w:t>
            </w:r>
          </w:p>
        </w:tc>
      </w:tr>
      <w:tr w:rsidR="003642CA" w:rsidRPr="00285AF8" w:rsidTr="00AF5F6B">
        <w:trPr>
          <w:trHeight w:val="8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2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78,1%</w:t>
            </w:r>
          </w:p>
        </w:tc>
      </w:tr>
      <w:tr w:rsidR="003642CA" w:rsidRPr="00285AF8" w:rsidTr="00AF5F6B">
        <w:trPr>
          <w:trHeight w:val="289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264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8,0%</w:t>
            </w:r>
          </w:p>
        </w:tc>
      </w:tr>
      <w:tr w:rsidR="003642CA" w:rsidRPr="00285AF8" w:rsidTr="00AF5F6B">
        <w:trPr>
          <w:trHeight w:val="21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1211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36,5%</w:t>
            </w:r>
          </w:p>
        </w:tc>
      </w:tr>
      <w:tr w:rsidR="003642CA" w:rsidRPr="00285AF8" w:rsidTr="00AF5F6B">
        <w:trPr>
          <w:trHeight w:val="133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1379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41,6%</w:t>
            </w:r>
          </w:p>
        </w:tc>
      </w:tr>
      <w:tr w:rsidR="003642CA" w:rsidRPr="00285AF8" w:rsidTr="00AF5F6B">
        <w:trPr>
          <w:trHeight w:val="208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646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19,5%</w:t>
            </w:r>
          </w:p>
        </w:tc>
      </w:tr>
      <w:tr w:rsidR="003642CA" w:rsidRPr="00285AF8" w:rsidTr="00AF5F6B">
        <w:trPr>
          <w:trHeight w:val="126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80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2,4%</w:t>
            </w:r>
          </w:p>
        </w:tc>
      </w:tr>
      <w:tr w:rsidR="00AF5F6B" w:rsidRPr="00285AF8" w:rsidTr="00AF5F6B">
        <w:trPr>
          <w:trHeight w:val="341"/>
        </w:trPr>
        <w:tc>
          <w:tcPr>
            <w:tcW w:w="28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6B" w:rsidRPr="00AF5F6B" w:rsidRDefault="00AF5F6B" w:rsidP="008B6168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выпускников, не получивших аттестат о среднем образовании</w:t>
            </w:r>
          </w:p>
        </w:tc>
        <w:tc>
          <w:tcPr>
            <w:tcW w:w="21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F6B" w:rsidRPr="00AF5F6B" w:rsidRDefault="00AF5F6B" w:rsidP="008B616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b/>
                <w:color w:val="000000"/>
                <w:sz w:val="22"/>
                <w:lang w:eastAsia="ru-RU"/>
              </w:rPr>
              <w:t>60 </w:t>
            </w:r>
          </w:p>
        </w:tc>
      </w:tr>
    </w:tbl>
    <w:p w:rsidR="003642CA" w:rsidRDefault="003642CA" w:rsidP="00985728">
      <w:pPr>
        <w:pStyle w:val="ae"/>
        <w:spacing w:after="120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49</w:t>
        </w:r>
      </w:fldSimple>
    </w:p>
    <w:tbl>
      <w:tblPr>
        <w:tblW w:w="5000" w:type="pct"/>
        <w:tblLook w:val="04A0"/>
      </w:tblPr>
      <w:tblGrid>
        <w:gridCol w:w="446"/>
        <w:gridCol w:w="2597"/>
        <w:gridCol w:w="616"/>
        <w:gridCol w:w="416"/>
        <w:gridCol w:w="416"/>
        <w:gridCol w:w="466"/>
        <w:gridCol w:w="466"/>
        <w:gridCol w:w="466"/>
        <w:gridCol w:w="416"/>
        <w:gridCol w:w="411"/>
        <w:gridCol w:w="739"/>
        <w:gridCol w:w="733"/>
        <w:gridCol w:w="834"/>
        <w:gridCol w:w="832"/>
      </w:tblGrid>
      <w:tr w:rsidR="003642CA" w:rsidRPr="001663E5" w:rsidTr="00E3520B">
        <w:trPr>
          <w:trHeight w:val="912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  <w:t>АТЕ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отметка 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Количество участников ЕГ</w:t>
            </w:r>
            <w:r w:rsidR="00AF5F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Э по математике базового уровня</w:t>
            </w: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, получивших отметку "2"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AF5F6B" w:rsidRDefault="003642CA" w:rsidP="008B6168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6"/>
                <w:szCs w:val="16"/>
                <w:lang w:eastAsia="ru-RU"/>
              </w:rPr>
              <w:t>Доля участников ЕГЭ по математике базового уровня, получивших отметку "2"</w:t>
            </w:r>
          </w:p>
        </w:tc>
      </w:tr>
      <w:tr w:rsidR="003642CA" w:rsidRPr="001663E5" w:rsidTr="00E3520B">
        <w:trPr>
          <w:trHeight w:val="1200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42CA" w:rsidRPr="00AF5F6B" w:rsidRDefault="003642CA" w:rsidP="008B616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642CA" w:rsidRPr="00AF5F6B" w:rsidRDefault="003642CA" w:rsidP="00AF5F6B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3642CA" w:rsidRPr="001663E5" w:rsidTr="00E3520B">
        <w:trPr>
          <w:trHeight w:val="411"/>
        </w:trPr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AF5F6B" w:rsidRDefault="003642CA" w:rsidP="007376CE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3272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2,3%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AF5F6B" w:rsidRDefault="003642CA" w:rsidP="00AF5F6B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AF5F6B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22,2%</w:t>
            </w:r>
          </w:p>
        </w:tc>
      </w:tr>
    </w:tbl>
    <w:p w:rsidR="003642CA" w:rsidRDefault="003642CA" w:rsidP="00985728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50</w:t>
        </w:r>
      </w:fldSimple>
    </w:p>
    <w:tbl>
      <w:tblPr>
        <w:tblW w:w="5000" w:type="pct"/>
        <w:tblLook w:val="04A0"/>
      </w:tblPr>
      <w:tblGrid>
        <w:gridCol w:w="781"/>
        <w:gridCol w:w="2215"/>
        <w:gridCol w:w="1726"/>
        <w:gridCol w:w="1699"/>
        <w:gridCol w:w="1699"/>
        <w:gridCol w:w="1734"/>
      </w:tblGrid>
      <w:tr w:rsidR="003642CA" w:rsidRPr="00794212" w:rsidTr="005C0655">
        <w:trPr>
          <w:trHeight w:val="283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Наименование АТЕ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 участников по предмету, получивших отметку "2"</w:t>
            </w:r>
          </w:p>
        </w:tc>
      </w:tr>
      <w:tr w:rsidR="003642CA" w:rsidRPr="00794212" w:rsidTr="005C0655">
        <w:trPr>
          <w:trHeight w:val="283"/>
        </w:trPr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7376C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2,4%</w:t>
            </w:r>
          </w:p>
        </w:tc>
      </w:tr>
    </w:tbl>
    <w:p w:rsidR="003642CA" w:rsidRPr="005108E0" w:rsidRDefault="003642CA" w:rsidP="00985728">
      <w:pPr>
        <w:pStyle w:val="1"/>
        <w:numPr>
          <w:ilvl w:val="2"/>
          <w:numId w:val="1"/>
        </w:numPr>
        <w:spacing w:before="240"/>
        <w:ind w:left="1077"/>
        <w:contextualSpacing/>
      </w:pPr>
      <w:bookmarkStart w:id="39" w:name="_Toc428967433"/>
      <w:r w:rsidRPr="00CD1B47">
        <w:t>Результаты ЕГЭ по математике</w:t>
      </w:r>
      <w:r>
        <w:t xml:space="preserve"> базового уровня</w:t>
      </w:r>
      <w:r w:rsidRPr="00CD1B47">
        <w:t xml:space="preserve"> по районам г.Брянска </w:t>
      </w:r>
      <w:r w:rsidRPr="005108E0">
        <w:t>(без учащихся учреждений СПО</w:t>
      </w:r>
      <w:r>
        <w:t xml:space="preserve"> и выпускников прошлых лет</w:t>
      </w:r>
      <w:r w:rsidRPr="005108E0">
        <w:t>)</w:t>
      </w:r>
      <w:r>
        <w:t xml:space="preserve"> в 2015 году</w:t>
      </w:r>
      <w:bookmarkEnd w:id="39"/>
    </w:p>
    <w:p w:rsidR="003642CA" w:rsidRDefault="003642CA" w:rsidP="003642CA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51</w:t>
        </w:r>
      </w:fldSimple>
    </w:p>
    <w:tbl>
      <w:tblPr>
        <w:tblW w:w="5000" w:type="pct"/>
        <w:tblLook w:val="04A0"/>
      </w:tblPr>
      <w:tblGrid>
        <w:gridCol w:w="595"/>
        <w:gridCol w:w="1985"/>
        <w:gridCol w:w="1466"/>
        <w:gridCol w:w="1181"/>
        <w:gridCol w:w="1181"/>
        <w:gridCol w:w="1724"/>
        <w:gridCol w:w="1722"/>
      </w:tblGrid>
      <w:tr w:rsidR="003642CA" w:rsidRPr="00794212" w:rsidTr="005C0655">
        <w:trPr>
          <w:trHeight w:val="2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участников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отметка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участников, получивших отметку "2"</w:t>
            </w:r>
          </w:p>
        </w:tc>
      </w:tr>
      <w:tr w:rsidR="003642CA" w:rsidRPr="00794212" w:rsidTr="00632DCF">
        <w:trPr>
          <w:trHeight w:val="283"/>
        </w:trPr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7376C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О</w:t>
            </w:r>
            <w:r w:rsidR="005C0655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О</w:t>
            </w: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 г.Брянска: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2CA" w:rsidRPr="0079421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79421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1,3%</w:t>
            </w:r>
          </w:p>
        </w:tc>
      </w:tr>
    </w:tbl>
    <w:p w:rsidR="005C0655" w:rsidRDefault="005C0655" w:rsidP="005C0655">
      <w:pPr>
        <w:pStyle w:val="ae"/>
        <w:spacing w:after="0"/>
        <w:contextualSpacing/>
        <w:jc w:val="right"/>
      </w:pPr>
    </w:p>
    <w:p w:rsidR="00632DCF" w:rsidRDefault="00632DCF">
      <w:pPr>
        <w:spacing w:after="0"/>
        <w:jc w:val="left"/>
      </w:pPr>
    </w:p>
    <w:p w:rsidR="003642CA" w:rsidRDefault="003642CA" w:rsidP="00A77025">
      <w:pPr>
        <w:pStyle w:val="1"/>
        <w:numPr>
          <w:ilvl w:val="2"/>
          <w:numId w:val="1"/>
        </w:numPr>
        <w:spacing w:before="0"/>
        <w:contextualSpacing/>
      </w:pPr>
      <w:bookmarkStart w:id="40" w:name="_Toc428967434"/>
      <w:r w:rsidRPr="00CD1B47">
        <w:t>Результаты ЕГЭ по математике</w:t>
      </w:r>
      <w:r>
        <w:t xml:space="preserve"> базового уровня</w:t>
      </w:r>
      <w:r w:rsidRPr="00CD1B47">
        <w:t xml:space="preserve"> выпускников </w:t>
      </w:r>
      <w:r>
        <w:t>инновационных образовательных организаций</w:t>
      </w:r>
      <w:r w:rsidRPr="00CD1B47">
        <w:t xml:space="preserve"> г.Брянска и Брянской области</w:t>
      </w:r>
      <w:r>
        <w:t xml:space="preserve"> в 2015 году</w:t>
      </w:r>
      <w:bookmarkEnd w:id="40"/>
    </w:p>
    <w:p w:rsidR="003642CA" w:rsidRPr="005C0655" w:rsidRDefault="003642CA" w:rsidP="005C0655">
      <w:pPr>
        <w:spacing w:after="0"/>
        <w:contextualSpacing/>
        <w:rPr>
          <w:sz w:val="16"/>
          <w:szCs w:val="16"/>
        </w:rPr>
      </w:pPr>
    </w:p>
    <w:p w:rsidR="00292D4D" w:rsidRDefault="00292D4D" w:rsidP="00292D4D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52</w:t>
        </w:r>
      </w:fldSimple>
    </w:p>
    <w:tbl>
      <w:tblPr>
        <w:tblW w:w="4952" w:type="pct"/>
        <w:tblLook w:val="04A0"/>
      </w:tblPr>
      <w:tblGrid>
        <w:gridCol w:w="4356"/>
        <w:gridCol w:w="1130"/>
        <w:gridCol w:w="850"/>
        <w:gridCol w:w="1132"/>
        <w:gridCol w:w="1136"/>
        <w:gridCol w:w="1155"/>
      </w:tblGrid>
      <w:tr w:rsidR="002E03F6" w:rsidRPr="00071AC2" w:rsidTr="002E03F6">
        <w:trPr>
          <w:trHeight w:val="907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71AC2" w:rsidRDefault="002E03F6" w:rsidP="005C065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ая</w:t>
            </w: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71AC2" w:rsidRDefault="002E03F6" w:rsidP="005C065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3F6" w:rsidRPr="00071AC2" w:rsidRDefault="002E03F6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71AC2" w:rsidRDefault="002E03F6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отметка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71AC2" w:rsidRDefault="002E03F6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71AC2" w:rsidRDefault="002E03F6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участников, получивших отметку "2"</w:t>
            </w:r>
          </w:p>
        </w:tc>
      </w:tr>
      <w:tr w:rsidR="005C0655" w:rsidRPr="00071AC2" w:rsidTr="00985728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5C0655" w:rsidRPr="00071AC2" w:rsidRDefault="005C0655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5C0655" w:rsidRPr="00071AC2" w:rsidTr="00985728">
        <w:trPr>
          <w:trHeight w:val="397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18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1,1%</w:t>
            </w:r>
          </w:p>
        </w:tc>
      </w:tr>
      <w:tr w:rsidR="005C0655" w:rsidRPr="00071AC2" w:rsidTr="00985728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5C0655" w:rsidRPr="00071AC2" w:rsidRDefault="005C0655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5C0655" w:rsidRPr="00071AC2" w:rsidTr="00985728">
        <w:trPr>
          <w:trHeight w:val="397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281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16,9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2"/>
                <w:lang w:eastAsia="ru-RU"/>
              </w:rPr>
              <w:t>0,0%</w:t>
            </w:r>
          </w:p>
        </w:tc>
      </w:tr>
      <w:tr w:rsidR="005C0655" w:rsidRPr="00071AC2" w:rsidTr="00985728">
        <w:trPr>
          <w:trHeight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</w:tcPr>
          <w:p w:rsidR="005C0655" w:rsidRPr="00071AC2" w:rsidRDefault="005C0655" w:rsidP="008B616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5C0655" w:rsidRPr="00071AC2" w:rsidTr="00985728">
        <w:trPr>
          <w:trHeight w:val="397"/>
        </w:trPr>
        <w:tc>
          <w:tcPr>
            <w:tcW w:w="2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2CA" w:rsidRPr="00071AC2" w:rsidRDefault="003642CA" w:rsidP="007321E5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2CA" w:rsidRPr="00071AC2" w:rsidRDefault="003642CA" w:rsidP="008B6168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71AC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985728" w:rsidRDefault="00985728" w:rsidP="003642CA">
      <w:pPr>
        <w:pStyle w:val="ae"/>
        <w:jc w:val="right"/>
      </w:pPr>
    </w:p>
    <w:p w:rsidR="00985728" w:rsidRDefault="00985728" w:rsidP="00985728">
      <w:pPr>
        <w:rPr>
          <w:color w:val="4F81BD"/>
          <w:sz w:val="18"/>
          <w:szCs w:val="18"/>
        </w:rPr>
      </w:pPr>
      <w:r>
        <w:br w:type="page"/>
      </w:r>
    </w:p>
    <w:p w:rsidR="007D71C0" w:rsidRDefault="007D71C0" w:rsidP="0087171D">
      <w:pPr>
        <w:pStyle w:val="1"/>
        <w:numPr>
          <w:ilvl w:val="0"/>
          <w:numId w:val="1"/>
        </w:numPr>
        <w:ind w:left="0" w:firstLine="567"/>
      </w:pPr>
      <w:bookmarkStart w:id="41" w:name="_Toc428967435"/>
      <w:r>
        <w:lastRenderedPageBreak/>
        <w:t xml:space="preserve">АНАЛИЗ РЕЗУЛЬТАТОВ ЕДИНОГО ГОСУДАРСТВЕННОГО ЭКЗАМЕНА ПО ФИЗИКЕ В </w:t>
      </w:r>
      <w:r w:rsidR="00BF33D0">
        <w:t>201</w:t>
      </w:r>
      <w:r w:rsidR="0091256C">
        <w:t>5</w:t>
      </w:r>
      <w:r>
        <w:t xml:space="preserve"> ГОДУ В БРЯНСКОЙ ОБЛАСТИ</w:t>
      </w:r>
      <w:bookmarkEnd w:id="41"/>
    </w:p>
    <w:p w:rsidR="0091256C" w:rsidRDefault="0091256C" w:rsidP="0091256C">
      <w:pPr>
        <w:ind w:firstLine="709"/>
        <w:contextualSpacing/>
      </w:pPr>
      <w:r w:rsidRPr="00E90E65">
        <w:t>В 201</w:t>
      </w:r>
      <w:r>
        <w:t>5</w:t>
      </w:r>
      <w:r w:rsidRPr="00E90E65">
        <w:t xml:space="preserve"> году</w:t>
      </w:r>
      <w:r>
        <w:t xml:space="preserve"> в</w:t>
      </w:r>
      <w:r w:rsidRPr="00E90E65">
        <w:t xml:space="preserve"> един</w:t>
      </w:r>
      <w:r>
        <w:t>ом</w:t>
      </w:r>
      <w:r w:rsidRPr="00E90E65">
        <w:t xml:space="preserve"> государственн</w:t>
      </w:r>
      <w:r>
        <w:t>ом</w:t>
      </w:r>
      <w:r w:rsidRPr="00E90E65">
        <w:t xml:space="preserve"> экзамен</w:t>
      </w:r>
      <w:r>
        <w:t>е</w:t>
      </w:r>
      <w:r w:rsidRPr="00E90E65">
        <w:t xml:space="preserve"> по </w:t>
      </w:r>
      <w:r w:rsidR="00883D7B">
        <w:t>физике</w:t>
      </w:r>
      <w:r w:rsidRPr="00E90E65">
        <w:t xml:space="preserve"> </w:t>
      </w:r>
      <w:r>
        <w:t>в</w:t>
      </w:r>
      <w:r w:rsidRPr="00E90E65">
        <w:t xml:space="preserve"> Брянской области приняли участие </w:t>
      </w:r>
      <w:r>
        <w:t>1481</w:t>
      </w:r>
      <w:r w:rsidRPr="00E90E65">
        <w:t xml:space="preserve">человек. </w:t>
      </w:r>
      <w:r w:rsidRPr="00DC58FF">
        <w:t>Из них: 14</w:t>
      </w:r>
      <w:r>
        <w:t>12</w:t>
      </w:r>
      <w:r w:rsidRPr="00DC58FF">
        <w:t xml:space="preserve"> выпускников </w:t>
      </w:r>
      <w:r w:rsidR="00ED417E">
        <w:t>организаций</w:t>
      </w:r>
      <w:r w:rsidRPr="00DC58FF">
        <w:t xml:space="preserve"> среднего общего образования, </w:t>
      </w:r>
      <w:r>
        <w:t>55</w:t>
      </w:r>
      <w:r w:rsidRPr="00DC58FF">
        <w:t xml:space="preserve"> выпускник</w:t>
      </w:r>
      <w:r>
        <w:t>ов</w:t>
      </w:r>
      <w:r w:rsidRPr="00DC58FF">
        <w:t xml:space="preserve"> прошлых лет и 1</w:t>
      </w:r>
      <w:r>
        <w:t xml:space="preserve">4 </w:t>
      </w:r>
      <w:r w:rsidRPr="00DC58FF">
        <w:t xml:space="preserve"> выпускников учреждений среднего профессионального образования.</w:t>
      </w:r>
    </w:p>
    <w:p w:rsidR="00B73847" w:rsidRPr="00F206AD" w:rsidRDefault="0091256C" w:rsidP="0091256C">
      <w:pPr>
        <w:ind w:firstLine="709"/>
        <w:contextualSpacing/>
      </w:pPr>
      <w:r w:rsidRPr="00067851">
        <w:t xml:space="preserve">Распоряжением Рособрнадзора № </w:t>
      </w:r>
      <w:r>
        <w:t>794-10</w:t>
      </w:r>
      <w:r w:rsidRPr="0056625F">
        <w:t xml:space="preserve"> 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 w:rsidRPr="004F2EA1">
        <w:rPr>
          <w:color w:val="FF0000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E90E65">
        <w:t>, подтверждающее освоение общеобразовательн</w:t>
      </w:r>
      <w:r>
        <w:t>ой</w:t>
      </w:r>
      <w:r w:rsidRPr="00E90E65">
        <w:t xml:space="preserve"> программ</w:t>
      </w:r>
      <w:r>
        <w:t>ы</w:t>
      </w:r>
      <w:r w:rsidRPr="00E90E65">
        <w:t xml:space="preserve"> среднего общего образования по </w:t>
      </w:r>
      <w:r w:rsidR="00373342">
        <w:t>физике</w:t>
      </w:r>
      <w:r w:rsidRPr="00E90E65">
        <w:t xml:space="preserve"> в 201</w:t>
      </w:r>
      <w:r>
        <w:t>5</w:t>
      </w:r>
      <w:r w:rsidRPr="00E90E65">
        <w:t xml:space="preserve"> году</w:t>
      </w:r>
      <w:r w:rsidR="00373342">
        <w:t>,</w:t>
      </w:r>
      <w:r w:rsidRPr="00E90E65">
        <w:t xml:space="preserve"> – </w:t>
      </w:r>
      <w:r>
        <w:rPr>
          <w:b/>
        </w:rPr>
        <w:t>36</w:t>
      </w:r>
      <w:r w:rsidRPr="004F2EA1">
        <w:rPr>
          <w:b/>
        </w:rPr>
        <w:t xml:space="preserve"> балл</w:t>
      </w:r>
      <w:r>
        <w:rPr>
          <w:b/>
        </w:rPr>
        <w:t>ов</w:t>
      </w:r>
      <w:r w:rsidR="00B73847" w:rsidRPr="00F206AD">
        <w:t>.</w:t>
      </w:r>
    </w:p>
    <w:p w:rsidR="00CF48B1" w:rsidRDefault="00CF48B1" w:rsidP="00985728">
      <w:pPr>
        <w:pStyle w:val="1"/>
        <w:numPr>
          <w:ilvl w:val="1"/>
          <w:numId w:val="1"/>
        </w:numPr>
        <w:spacing w:before="120"/>
        <w:ind w:left="0" w:firstLine="567"/>
      </w:pPr>
      <w:bookmarkStart w:id="42" w:name="_Toc237160431"/>
      <w:bookmarkStart w:id="43" w:name="_Toc428967436"/>
      <w:r w:rsidRPr="00CD1B47">
        <w:t xml:space="preserve">Результаты </w:t>
      </w:r>
      <w:r>
        <w:t>единого государственного экзамена</w:t>
      </w:r>
      <w:r w:rsidRPr="00CD1B47">
        <w:t xml:space="preserve"> по физике в </w:t>
      </w:r>
      <w:r w:rsidR="00BF33D0">
        <w:t>201</w:t>
      </w:r>
      <w:r w:rsidR="0091256C">
        <w:t>5</w:t>
      </w:r>
      <w:r w:rsidRPr="00CD1B47">
        <w:t xml:space="preserve"> году</w:t>
      </w:r>
      <w:bookmarkEnd w:id="42"/>
      <w:bookmarkEnd w:id="43"/>
    </w:p>
    <w:p w:rsidR="00CF48B1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53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7"/>
        <w:gridCol w:w="2257"/>
      </w:tblGrid>
      <w:tr w:rsidR="00AF484D" w:rsidRPr="00282453" w:rsidTr="00AF484D">
        <w:tc>
          <w:tcPr>
            <w:tcW w:w="3855" w:type="pct"/>
            <w:vAlign w:val="center"/>
          </w:tcPr>
          <w:p w:rsidR="00AF484D" w:rsidRPr="00282453" w:rsidRDefault="00AF484D" w:rsidP="00000FD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145" w:type="pct"/>
            <w:vAlign w:val="center"/>
          </w:tcPr>
          <w:p w:rsidR="00AF484D" w:rsidRPr="00282453" w:rsidRDefault="00AF484D" w:rsidP="00000FD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AF484D" w:rsidRPr="00282453" w:rsidRDefault="00AF484D" w:rsidP="0091256C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 w:rsidR="00BF33D0">
              <w:rPr>
                <w:b/>
                <w:sz w:val="22"/>
                <w:szCs w:val="24"/>
              </w:rPr>
              <w:t>201</w:t>
            </w:r>
            <w:r w:rsidR="0091256C">
              <w:rPr>
                <w:b/>
                <w:sz w:val="22"/>
                <w:szCs w:val="24"/>
              </w:rPr>
              <w:t>5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91256C" w:rsidRPr="00282453" w:rsidTr="00AF484D">
        <w:tc>
          <w:tcPr>
            <w:tcW w:w="3855" w:type="pct"/>
          </w:tcPr>
          <w:p w:rsidR="0091256C" w:rsidRPr="00282453" w:rsidRDefault="0091256C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</w:t>
            </w:r>
          </w:p>
        </w:tc>
        <w:tc>
          <w:tcPr>
            <w:tcW w:w="1145" w:type="pct"/>
            <w:vAlign w:val="center"/>
          </w:tcPr>
          <w:p w:rsidR="0091256C" w:rsidRPr="0091256C" w:rsidRDefault="0091256C" w:rsidP="0091256C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256C">
              <w:rPr>
                <w:b/>
                <w:bCs/>
                <w:color w:val="000000"/>
                <w:szCs w:val="24"/>
              </w:rPr>
              <w:t>1481</w:t>
            </w:r>
          </w:p>
        </w:tc>
      </w:tr>
      <w:tr w:rsidR="0091256C" w:rsidRPr="00282453" w:rsidTr="00AF484D">
        <w:tc>
          <w:tcPr>
            <w:tcW w:w="3855" w:type="pct"/>
          </w:tcPr>
          <w:p w:rsidR="0091256C" w:rsidRPr="00282453" w:rsidRDefault="0091256C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Средний балл, полученный участниками ЕГЭ по физике </w:t>
            </w:r>
          </w:p>
        </w:tc>
        <w:tc>
          <w:tcPr>
            <w:tcW w:w="1145" w:type="pct"/>
            <w:vAlign w:val="center"/>
          </w:tcPr>
          <w:p w:rsidR="0091256C" w:rsidRPr="0091256C" w:rsidRDefault="0091256C" w:rsidP="0091256C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256C">
              <w:rPr>
                <w:b/>
                <w:bCs/>
                <w:color w:val="000000"/>
                <w:szCs w:val="24"/>
              </w:rPr>
              <w:t>52,4</w:t>
            </w:r>
          </w:p>
        </w:tc>
      </w:tr>
      <w:tr w:rsidR="0091256C" w:rsidRPr="00282453" w:rsidTr="00AF484D">
        <w:tc>
          <w:tcPr>
            <w:tcW w:w="3855" w:type="pct"/>
          </w:tcPr>
          <w:p w:rsidR="0091256C" w:rsidRPr="00282453" w:rsidRDefault="0091256C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физике, не превысивших минимальный порог баллов</w:t>
            </w:r>
          </w:p>
        </w:tc>
        <w:tc>
          <w:tcPr>
            <w:tcW w:w="1145" w:type="pct"/>
            <w:vAlign w:val="center"/>
          </w:tcPr>
          <w:p w:rsidR="0091256C" w:rsidRPr="0091256C" w:rsidRDefault="0091256C" w:rsidP="0091256C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256C">
              <w:rPr>
                <w:b/>
                <w:bCs/>
                <w:color w:val="000000"/>
                <w:szCs w:val="24"/>
              </w:rPr>
              <w:t>63 участника (4,3%)</w:t>
            </w:r>
          </w:p>
        </w:tc>
      </w:tr>
      <w:tr w:rsidR="0091256C" w:rsidRPr="00282453" w:rsidTr="00AF484D">
        <w:tc>
          <w:tcPr>
            <w:tcW w:w="3855" w:type="pct"/>
          </w:tcPr>
          <w:p w:rsidR="0091256C" w:rsidRPr="00282453" w:rsidRDefault="0091256C" w:rsidP="00000FD3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физике, набравших 100 баллов</w:t>
            </w:r>
          </w:p>
        </w:tc>
        <w:tc>
          <w:tcPr>
            <w:tcW w:w="1145" w:type="pct"/>
            <w:vAlign w:val="center"/>
          </w:tcPr>
          <w:p w:rsidR="0091256C" w:rsidRPr="0091256C" w:rsidRDefault="0091256C" w:rsidP="0091256C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91256C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985728" w:rsidRDefault="00985728" w:rsidP="00AF484D">
      <w:pPr>
        <w:ind w:firstLine="709"/>
        <w:contextualSpacing/>
      </w:pPr>
      <w:bookmarkStart w:id="44" w:name="_Toc237160432"/>
    </w:p>
    <w:p w:rsidR="00AF484D" w:rsidRDefault="00B3602A" w:rsidP="00AF484D">
      <w:pPr>
        <w:ind w:firstLine="709"/>
        <w:contextualSpacing/>
      </w:pPr>
      <w:r w:rsidRPr="002B2996">
        <w:t xml:space="preserve">Участники единого государственного экзамена по физике в Брянской области превысили средний балл по России на </w:t>
      </w:r>
      <w:r w:rsidR="0091256C">
        <w:t xml:space="preserve">1,3 балла (средний балл ЕГЭ по </w:t>
      </w:r>
      <w:r w:rsidRPr="002B2996">
        <w:t xml:space="preserve">физике по России </w:t>
      </w:r>
      <w:r w:rsidR="0091256C">
        <w:t>51,1</w:t>
      </w:r>
      <w:r w:rsidRPr="002B2996">
        <w:t>).</w:t>
      </w:r>
    </w:p>
    <w:p w:rsidR="00CF48B1" w:rsidRPr="00DD6189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54</w:t>
        </w:r>
      </w:fldSimple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2"/>
        <w:gridCol w:w="1628"/>
        <w:gridCol w:w="1628"/>
        <w:gridCol w:w="1628"/>
      </w:tblGrid>
      <w:tr w:rsidR="0091256C" w:rsidRPr="00282453" w:rsidTr="00B3602A">
        <w:trPr>
          <w:trHeight w:hRule="exact" w:val="340"/>
          <w:jc w:val="center"/>
        </w:trPr>
        <w:tc>
          <w:tcPr>
            <w:tcW w:w="2522" w:type="pct"/>
            <w:vAlign w:val="center"/>
          </w:tcPr>
          <w:p w:rsidR="0091256C" w:rsidRPr="00282453" w:rsidRDefault="0091256C" w:rsidP="00000FD3">
            <w:pPr>
              <w:contextualSpacing/>
              <w:jc w:val="center"/>
              <w:rPr>
                <w:b/>
                <w:sz w:val="22"/>
              </w:rPr>
            </w:pPr>
            <w:r w:rsidRPr="00282453">
              <w:rPr>
                <w:b/>
                <w:sz w:val="22"/>
              </w:rPr>
              <w:t>Показатели</w:t>
            </w:r>
          </w:p>
        </w:tc>
        <w:tc>
          <w:tcPr>
            <w:tcW w:w="826" w:type="pct"/>
            <w:vAlign w:val="center"/>
          </w:tcPr>
          <w:p w:rsidR="0091256C" w:rsidRPr="00DC58FF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DC58F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  <w:r w:rsidRPr="00DC58FF">
              <w:rPr>
                <w:b/>
                <w:szCs w:val="24"/>
              </w:rPr>
              <w:t xml:space="preserve"> год</w:t>
            </w:r>
          </w:p>
        </w:tc>
        <w:tc>
          <w:tcPr>
            <w:tcW w:w="826" w:type="pct"/>
            <w:vAlign w:val="center"/>
          </w:tcPr>
          <w:p w:rsidR="0091256C" w:rsidRPr="00DC58FF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DC58F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  <w:r w:rsidRPr="00DC58FF">
              <w:rPr>
                <w:b/>
                <w:szCs w:val="24"/>
              </w:rPr>
              <w:t xml:space="preserve"> год</w:t>
            </w:r>
          </w:p>
        </w:tc>
        <w:tc>
          <w:tcPr>
            <w:tcW w:w="826" w:type="pct"/>
            <w:vAlign w:val="center"/>
          </w:tcPr>
          <w:p w:rsidR="0091256C" w:rsidRPr="00DC58FF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DC58FF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 xml:space="preserve">5 </w:t>
            </w:r>
            <w:r w:rsidRPr="00DC58FF">
              <w:rPr>
                <w:b/>
                <w:szCs w:val="24"/>
              </w:rPr>
              <w:t>год</w:t>
            </w:r>
          </w:p>
        </w:tc>
      </w:tr>
      <w:tr w:rsidR="0091256C" w:rsidRPr="00282453" w:rsidTr="00DA5FBC">
        <w:trPr>
          <w:trHeight w:hRule="exact" w:val="567"/>
          <w:jc w:val="center"/>
        </w:trPr>
        <w:tc>
          <w:tcPr>
            <w:tcW w:w="2522" w:type="pct"/>
            <w:vAlign w:val="center"/>
          </w:tcPr>
          <w:p w:rsidR="0091256C" w:rsidRPr="00282453" w:rsidRDefault="0091256C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 xml:space="preserve">Количество участников ЕГЭ по физике в Брянской области 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1D3699">
              <w:rPr>
                <w:b/>
                <w:szCs w:val="24"/>
              </w:rPr>
              <w:t>1849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1D3699">
              <w:rPr>
                <w:b/>
                <w:szCs w:val="24"/>
              </w:rPr>
              <w:t>1510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1D3699">
              <w:rPr>
                <w:b/>
                <w:bCs/>
                <w:color w:val="000000"/>
                <w:szCs w:val="24"/>
              </w:rPr>
              <w:t>1481</w:t>
            </w:r>
          </w:p>
        </w:tc>
      </w:tr>
      <w:tr w:rsidR="0091256C" w:rsidRPr="00282453" w:rsidTr="00B3602A">
        <w:trPr>
          <w:trHeight w:hRule="exact" w:val="340"/>
          <w:jc w:val="center"/>
        </w:trPr>
        <w:tc>
          <w:tcPr>
            <w:tcW w:w="2522" w:type="pct"/>
            <w:vAlign w:val="center"/>
          </w:tcPr>
          <w:p w:rsidR="0091256C" w:rsidRPr="00282453" w:rsidRDefault="0091256C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Средний балл по физике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1D3699">
              <w:rPr>
                <w:b/>
                <w:szCs w:val="24"/>
              </w:rPr>
              <w:t>63,9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1D3699">
              <w:rPr>
                <w:b/>
                <w:szCs w:val="24"/>
              </w:rPr>
              <w:t>46,5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1D3699">
              <w:rPr>
                <w:b/>
                <w:bCs/>
                <w:color w:val="000000"/>
                <w:szCs w:val="24"/>
              </w:rPr>
              <w:t>52,4</w:t>
            </w:r>
          </w:p>
        </w:tc>
      </w:tr>
      <w:tr w:rsidR="0091256C" w:rsidRPr="00282453" w:rsidTr="00DA5FBC">
        <w:trPr>
          <w:trHeight w:hRule="exact" w:val="850"/>
          <w:jc w:val="center"/>
        </w:trPr>
        <w:tc>
          <w:tcPr>
            <w:tcW w:w="2522" w:type="pct"/>
            <w:vAlign w:val="center"/>
          </w:tcPr>
          <w:p w:rsidR="0091256C" w:rsidRPr="00282453" w:rsidRDefault="0091256C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(доля) участников ЕГЭ в Брянской области по физике, не превысивших минимальный порог баллов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1D3699">
              <w:rPr>
                <w:b/>
                <w:szCs w:val="24"/>
              </w:rPr>
              <w:t>68 участников (3,7%)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1D3699">
              <w:rPr>
                <w:b/>
                <w:szCs w:val="24"/>
              </w:rPr>
              <w:t xml:space="preserve">183 участника (12,1%) 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1D3699">
              <w:rPr>
                <w:b/>
                <w:bCs/>
                <w:color w:val="000000"/>
                <w:szCs w:val="24"/>
              </w:rPr>
              <w:t>63 участника (4,3%)</w:t>
            </w:r>
          </w:p>
        </w:tc>
      </w:tr>
      <w:tr w:rsidR="0091256C" w:rsidRPr="00282453" w:rsidTr="00B3602A">
        <w:trPr>
          <w:trHeight w:hRule="exact" w:val="515"/>
          <w:jc w:val="center"/>
        </w:trPr>
        <w:tc>
          <w:tcPr>
            <w:tcW w:w="2522" w:type="pct"/>
            <w:vAlign w:val="center"/>
          </w:tcPr>
          <w:p w:rsidR="0091256C" w:rsidRPr="00282453" w:rsidRDefault="0091256C" w:rsidP="00000FD3">
            <w:pPr>
              <w:contextualSpacing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1D3699">
              <w:rPr>
                <w:b/>
                <w:szCs w:val="24"/>
              </w:rPr>
              <w:t>8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1D3699">
              <w:rPr>
                <w:b/>
                <w:szCs w:val="24"/>
              </w:rPr>
              <w:t>0</w:t>
            </w:r>
          </w:p>
        </w:tc>
        <w:tc>
          <w:tcPr>
            <w:tcW w:w="826" w:type="pct"/>
            <w:vAlign w:val="center"/>
          </w:tcPr>
          <w:p w:rsidR="0091256C" w:rsidRPr="001D3699" w:rsidRDefault="0091256C" w:rsidP="0091256C">
            <w:pPr>
              <w:spacing w:after="0"/>
              <w:contextualSpacing/>
              <w:jc w:val="center"/>
              <w:rPr>
                <w:b/>
                <w:bCs/>
                <w:color w:val="000000"/>
                <w:szCs w:val="24"/>
              </w:rPr>
            </w:pPr>
            <w:r w:rsidRPr="001D3699">
              <w:rPr>
                <w:b/>
                <w:bCs/>
                <w:color w:val="000000"/>
                <w:szCs w:val="24"/>
              </w:rPr>
              <w:t>1</w:t>
            </w:r>
          </w:p>
        </w:tc>
      </w:tr>
    </w:tbl>
    <w:p w:rsidR="00C904F3" w:rsidRDefault="00C904F3" w:rsidP="00C904F3">
      <w:pPr>
        <w:ind w:firstLine="709"/>
        <w:contextualSpacing/>
      </w:pPr>
    </w:p>
    <w:p w:rsidR="005027EC" w:rsidRDefault="0091256C" w:rsidP="00E3520B">
      <w:pPr>
        <w:ind w:firstLine="709"/>
      </w:pPr>
      <w:r w:rsidRPr="00DC58FF">
        <w:t>По сравнению с 201</w:t>
      </w:r>
      <w:r>
        <w:t>4</w:t>
      </w:r>
      <w:r w:rsidRPr="00DC58FF">
        <w:t xml:space="preserve"> год</w:t>
      </w:r>
      <w:r>
        <w:t>ом в 2015</w:t>
      </w:r>
      <w:r w:rsidRPr="00DC58FF">
        <w:t xml:space="preserve"> уменьшилось количество участников по физике на </w:t>
      </w:r>
      <w:r>
        <w:t xml:space="preserve">29 </w:t>
      </w:r>
      <w:r w:rsidRPr="00DC58FF">
        <w:t xml:space="preserve">человек; средний балл </w:t>
      </w:r>
      <w:r>
        <w:t xml:space="preserve">увеличился </w:t>
      </w:r>
      <w:r w:rsidRPr="00DC58FF">
        <w:t xml:space="preserve"> на </w:t>
      </w:r>
      <w:r>
        <w:t>5,9</w:t>
      </w:r>
      <w:r w:rsidRPr="00DC58FF">
        <w:t>;  доля участников ЕГЭ по физике, не преодолевших минимальны</w:t>
      </w:r>
      <w:r>
        <w:t xml:space="preserve">й установленный порог баллов, уменьшился </w:t>
      </w:r>
      <w:r w:rsidRPr="00DC58FF">
        <w:t xml:space="preserve"> с 12,1%. </w:t>
      </w:r>
      <w:r>
        <w:t>до 4,3%</w:t>
      </w:r>
      <w:r w:rsidR="00B3602A">
        <w:t xml:space="preserve"> </w:t>
      </w:r>
    </w:p>
    <w:p w:rsidR="00C904F3" w:rsidRPr="0088466C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55</w:t>
        </w:r>
      </w:fldSimple>
    </w:p>
    <w:tbl>
      <w:tblPr>
        <w:tblW w:w="5000" w:type="pct"/>
        <w:tblLook w:val="04A0"/>
      </w:tblPr>
      <w:tblGrid>
        <w:gridCol w:w="475"/>
        <w:gridCol w:w="2596"/>
        <w:gridCol w:w="616"/>
        <w:gridCol w:w="416"/>
        <w:gridCol w:w="416"/>
        <w:gridCol w:w="566"/>
        <w:gridCol w:w="566"/>
        <w:gridCol w:w="604"/>
        <w:gridCol w:w="475"/>
        <w:gridCol w:w="489"/>
        <w:gridCol w:w="424"/>
        <w:gridCol w:w="782"/>
        <w:gridCol w:w="538"/>
        <w:gridCol w:w="891"/>
      </w:tblGrid>
      <w:tr w:rsidR="005976AB" w:rsidRPr="00187796" w:rsidTr="00CA63E4">
        <w:trPr>
          <w:trHeight w:val="397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9427FA" w:rsidRDefault="005976AB" w:rsidP="005976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427FA">
              <w:rPr>
                <w:rFonts w:eastAsia="Times New Roman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976AB" w:rsidRPr="009427FA" w:rsidRDefault="005976AB" w:rsidP="005976AB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427FA">
              <w:rPr>
                <w:rFonts w:eastAsia="Times New Roman"/>
                <w:b/>
                <w:color w:val="000000"/>
                <w:sz w:val="18"/>
                <w:szCs w:val="18"/>
              </w:rPr>
              <w:t>АТЕ</w:t>
            </w: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187796" w:rsidRDefault="005976AB" w:rsidP="005027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187796" w:rsidRDefault="005976AB" w:rsidP="005027E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7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187796" w:rsidRDefault="005027EC" w:rsidP="005027EC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Количество участников ЕГЭ</w:t>
            </w:r>
            <w:r w:rsidR="005976AB" w:rsidRPr="0018779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, получивших балл ниже установленного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187796" w:rsidRDefault="005976AB" w:rsidP="005027EC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Доля участников ЕГЭ</w:t>
            </w:r>
            <w:r w:rsidR="005027EC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>,</w:t>
            </w:r>
            <w:r w:rsidRPr="00187796">
              <w:rPr>
                <w:rFonts w:eastAsia="Times New Roman"/>
                <w:b/>
                <w:bCs/>
                <w:color w:val="000000" w:themeColor="text1"/>
                <w:sz w:val="16"/>
                <w:szCs w:val="16"/>
              </w:rPr>
              <w:t xml:space="preserve"> получивших балл ниже установленного</w:t>
            </w:r>
          </w:p>
        </w:tc>
      </w:tr>
      <w:tr w:rsidR="005976AB" w:rsidRPr="00187796" w:rsidTr="00CA63E4">
        <w:trPr>
          <w:trHeight w:val="1077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76AB" w:rsidRPr="00187796" w:rsidRDefault="005976AB" w:rsidP="005976AB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976AB" w:rsidRPr="00187796" w:rsidRDefault="005976AB" w:rsidP="005976AB">
            <w:pPr>
              <w:spacing w:after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976AB" w:rsidRPr="00187796" w:rsidRDefault="005976AB" w:rsidP="005027EC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187796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</w:tr>
      <w:tr w:rsidR="005976AB" w:rsidRPr="00187796" w:rsidTr="00CA63E4">
        <w:trPr>
          <w:trHeight w:val="20"/>
        </w:trPr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76AB" w:rsidRPr="00187796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18779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1412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55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52,7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57,2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44,1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4,0%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9119C5" w:rsidRDefault="005976AB" w:rsidP="005976AB">
            <w:pPr>
              <w:spacing w:after="0"/>
              <w:jc w:val="righ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9119C5">
              <w:rPr>
                <w:rFonts w:eastAsia="Times New Roman"/>
                <w:b/>
                <w:color w:val="C00000"/>
                <w:sz w:val="20"/>
                <w:szCs w:val="20"/>
              </w:rPr>
              <w:t>12,7%</w:t>
            </w:r>
          </w:p>
        </w:tc>
      </w:tr>
    </w:tbl>
    <w:p w:rsidR="00CF48B1" w:rsidRDefault="00CF48B1" w:rsidP="00CF48B1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56</w:t>
        </w:r>
      </w:fldSimple>
    </w:p>
    <w:tbl>
      <w:tblPr>
        <w:tblW w:w="5000" w:type="pct"/>
        <w:tblLook w:val="04A0"/>
      </w:tblPr>
      <w:tblGrid>
        <w:gridCol w:w="839"/>
        <w:gridCol w:w="2614"/>
        <w:gridCol w:w="696"/>
        <w:gridCol w:w="696"/>
        <w:gridCol w:w="696"/>
        <w:gridCol w:w="636"/>
        <w:gridCol w:w="636"/>
        <w:gridCol w:w="637"/>
        <w:gridCol w:w="771"/>
        <w:gridCol w:w="876"/>
        <w:gridCol w:w="757"/>
      </w:tblGrid>
      <w:tr w:rsidR="005976AB" w:rsidRPr="00BC2BA2" w:rsidTr="00E3520B">
        <w:trPr>
          <w:trHeight w:val="264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предмету, получивших балл ниже установленного</w:t>
            </w:r>
          </w:p>
        </w:tc>
      </w:tr>
      <w:tr w:rsidR="005976AB" w:rsidRPr="00BC2BA2" w:rsidTr="00E3520B">
        <w:trPr>
          <w:trHeight w:val="636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BC2BA2" w:rsidRDefault="005976AB" w:rsidP="005976A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6AB" w:rsidRPr="00BC2BA2" w:rsidRDefault="005976AB" w:rsidP="005976AB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5976AB" w:rsidRPr="00BC2BA2" w:rsidTr="00E3520B">
        <w:trPr>
          <w:trHeight w:val="276"/>
        </w:trPr>
        <w:tc>
          <w:tcPr>
            <w:tcW w:w="1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BC2BA2">
              <w:rPr>
                <w:rFonts w:eastAsia="Times New Roman"/>
                <w:b/>
                <w:bCs/>
                <w:color w:val="C00000"/>
              </w:rPr>
              <w:t>Итого по Брянской области: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492666" w:rsidRDefault="005976AB" w:rsidP="004926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492666">
              <w:rPr>
                <w:rFonts w:eastAsia="Times New Roman"/>
                <w:b/>
                <w:bCs/>
                <w:color w:val="C00000"/>
                <w:szCs w:val="24"/>
              </w:rPr>
              <w:t>1849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6AB" w:rsidRPr="00492666" w:rsidRDefault="005976AB" w:rsidP="004926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492666">
              <w:rPr>
                <w:rFonts w:eastAsia="Times New Roman"/>
                <w:b/>
                <w:bCs/>
                <w:color w:val="C00000"/>
                <w:szCs w:val="24"/>
              </w:rPr>
              <w:t>1510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76AB" w:rsidRPr="00492666" w:rsidRDefault="005976AB" w:rsidP="004926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492666">
              <w:rPr>
                <w:rFonts w:eastAsia="Times New Roman"/>
                <w:b/>
                <w:bCs/>
                <w:color w:val="C00000"/>
                <w:szCs w:val="24"/>
              </w:rPr>
              <w:t>1481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492666" w:rsidRDefault="005976AB" w:rsidP="004926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492666">
              <w:rPr>
                <w:rFonts w:eastAsia="Times New Roman"/>
                <w:b/>
                <w:bCs/>
                <w:color w:val="C00000"/>
                <w:szCs w:val="24"/>
              </w:rPr>
              <w:t>63,9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6AB" w:rsidRPr="00492666" w:rsidRDefault="005976AB" w:rsidP="004926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492666">
              <w:rPr>
                <w:rFonts w:eastAsia="Times New Roman"/>
                <w:b/>
                <w:bCs/>
                <w:color w:val="C00000"/>
                <w:szCs w:val="24"/>
              </w:rPr>
              <w:t>46,5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76AB" w:rsidRPr="00492666" w:rsidRDefault="005976AB" w:rsidP="004926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492666">
              <w:rPr>
                <w:rFonts w:eastAsia="Times New Roman"/>
                <w:b/>
                <w:bCs/>
                <w:color w:val="C00000"/>
                <w:szCs w:val="24"/>
              </w:rPr>
              <w:t>52,4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6AB" w:rsidRPr="00492666" w:rsidRDefault="005976AB" w:rsidP="004926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492666">
              <w:rPr>
                <w:rFonts w:eastAsia="Times New Roman"/>
                <w:b/>
                <w:bCs/>
                <w:color w:val="C00000"/>
                <w:szCs w:val="24"/>
              </w:rPr>
              <w:t>3,7%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76AB" w:rsidRPr="00492666" w:rsidRDefault="005976AB" w:rsidP="004926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492666">
              <w:rPr>
                <w:rFonts w:eastAsia="Times New Roman"/>
                <w:b/>
                <w:bCs/>
                <w:color w:val="C00000"/>
                <w:szCs w:val="24"/>
              </w:rPr>
              <w:t>12,1%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976AB" w:rsidRPr="00492666" w:rsidRDefault="005976AB" w:rsidP="0049266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Cs w:val="24"/>
              </w:rPr>
            </w:pPr>
            <w:r w:rsidRPr="00492666">
              <w:rPr>
                <w:rFonts w:eastAsia="Times New Roman"/>
                <w:b/>
                <w:bCs/>
                <w:color w:val="C00000"/>
                <w:szCs w:val="24"/>
              </w:rPr>
              <w:t>4,3%</w:t>
            </w:r>
          </w:p>
        </w:tc>
      </w:tr>
    </w:tbl>
    <w:p w:rsidR="00CF48B1" w:rsidRDefault="00CF48B1" w:rsidP="00985728">
      <w:pPr>
        <w:pStyle w:val="1"/>
        <w:numPr>
          <w:ilvl w:val="1"/>
          <w:numId w:val="1"/>
        </w:numPr>
        <w:spacing w:before="120"/>
        <w:ind w:left="850"/>
      </w:pPr>
      <w:bookmarkStart w:id="45" w:name="_Toc428967437"/>
      <w:r w:rsidRPr="00CD1B47">
        <w:t xml:space="preserve">Результаты ЕГЭ по физике по районам г.Брянска </w:t>
      </w:r>
      <w:r w:rsidRPr="005108E0">
        <w:t>(без учащихся учреждений СПО</w:t>
      </w:r>
      <w:r w:rsidR="003F45F9">
        <w:t xml:space="preserve"> и выпускников прошлых лет</w:t>
      </w:r>
      <w:r w:rsidRPr="005108E0">
        <w:t>)</w:t>
      </w:r>
      <w:bookmarkEnd w:id="44"/>
      <w:r w:rsidR="00AF5F1D" w:rsidRPr="00AF5F1D">
        <w:t xml:space="preserve"> </w:t>
      </w:r>
      <w:r w:rsidR="00AF5F1D" w:rsidRPr="00CD1B47">
        <w:t xml:space="preserve">в </w:t>
      </w:r>
      <w:r w:rsidR="00AF5F1D">
        <w:t>201</w:t>
      </w:r>
      <w:r w:rsidR="005976AB">
        <w:t>5</w:t>
      </w:r>
      <w:r w:rsidR="00AF5F1D" w:rsidRPr="00CD1B47">
        <w:t xml:space="preserve"> году</w:t>
      </w:r>
      <w:bookmarkEnd w:id="45"/>
    </w:p>
    <w:p w:rsidR="007D4EDC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57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019"/>
        <w:gridCol w:w="1730"/>
        <w:gridCol w:w="1234"/>
        <w:gridCol w:w="1825"/>
        <w:gridCol w:w="1512"/>
      </w:tblGrid>
      <w:tr w:rsidR="007D4EDC" w:rsidRPr="00F206AD" w:rsidTr="007D4EDC">
        <w:tc>
          <w:tcPr>
            <w:tcW w:w="271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№</w:t>
            </w:r>
            <w:r w:rsidR="00ED417E">
              <w:rPr>
                <w:b/>
                <w:bCs/>
                <w:sz w:val="18"/>
                <w:szCs w:val="18"/>
              </w:rPr>
              <w:t xml:space="preserve"> </w:t>
            </w:r>
            <w:r w:rsidRPr="00F206AD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32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878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26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693" w:type="pct"/>
            <w:gridSpan w:val="2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F206AD">
              <w:rPr>
                <w:b/>
                <w:bCs/>
                <w:sz w:val="18"/>
                <w:szCs w:val="18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7D4EDC" w:rsidRPr="00F206AD" w:rsidTr="007D4EDC">
        <w:tc>
          <w:tcPr>
            <w:tcW w:w="271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1532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878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626" w:type="pct"/>
            <w:vMerge/>
            <w:vAlign w:val="center"/>
          </w:tcPr>
          <w:p w:rsidR="007D4EDC" w:rsidRPr="00F206AD" w:rsidRDefault="007D4EDC" w:rsidP="007D4EDC">
            <w:pPr>
              <w:contextualSpacing/>
              <w:jc w:val="center"/>
            </w:pPr>
          </w:p>
        </w:tc>
        <w:tc>
          <w:tcPr>
            <w:tcW w:w="926" w:type="pct"/>
            <w:vAlign w:val="center"/>
          </w:tcPr>
          <w:p w:rsidR="007D4EDC" w:rsidRPr="009F15B0" w:rsidRDefault="007D4EDC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767" w:type="pct"/>
            <w:vAlign w:val="center"/>
          </w:tcPr>
          <w:p w:rsidR="007D4EDC" w:rsidRPr="009F15B0" w:rsidRDefault="007D4EDC" w:rsidP="007D4EDC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9F15B0">
              <w:rPr>
                <w:b/>
                <w:sz w:val="18"/>
                <w:szCs w:val="18"/>
              </w:rPr>
              <w:t>%</w:t>
            </w:r>
          </w:p>
        </w:tc>
      </w:tr>
      <w:tr w:rsidR="005976AB" w:rsidRPr="00F206AD" w:rsidTr="007D4EDC">
        <w:tc>
          <w:tcPr>
            <w:tcW w:w="1803" w:type="pct"/>
            <w:gridSpan w:val="2"/>
            <w:vAlign w:val="center"/>
          </w:tcPr>
          <w:p w:rsidR="005976AB" w:rsidRPr="009F15B0" w:rsidRDefault="005976AB" w:rsidP="009427FA">
            <w:pPr>
              <w:contextualSpacing/>
              <w:jc w:val="left"/>
              <w:rPr>
                <w:b/>
                <w:bCs/>
                <w:color w:val="C00000"/>
                <w:sz w:val="22"/>
              </w:rPr>
            </w:pPr>
            <w:r w:rsidRPr="009F15B0">
              <w:rPr>
                <w:b/>
                <w:bCs/>
                <w:color w:val="C00000"/>
                <w:sz w:val="22"/>
              </w:rPr>
              <w:t>Итого по О</w:t>
            </w:r>
            <w:r>
              <w:rPr>
                <w:b/>
                <w:bCs/>
                <w:color w:val="C00000"/>
                <w:sz w:val="22"/>
              </w:rPr>
              <w:t>О</w:t>
            </w:r>
            <w:r w:rsidRPr="009F15B0">
              <w:rPr>
                <w:b/>
                <w:bCs/>
                <w:color w:val="C00000"/>
                <w:sz w:val="22"/>
              </w:rPr>
              <w:t xml:space="preserve"> г. Брянска:</w:t>
            </w:r>
          </w:p>
        </w:tc>
        <w:tc>
          <w:tcPr>
            <w:tcW w:w="878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506</w:t>
            </w:r>
          </w:p>
        </w:tc>
        <w:tc>
          <w:tcPr>
            <w:tcW w:w="626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57,3</w:t>
            </w:r>
          </w:p>
        </w:tc>
        <w:tc>
          <w:tcPr>
            <w:tcW w:w="926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9</w:t>
            </w:r>
          </w:p>
        </w:tc>
        <w:tc>
          <w:tcPr>
            <w:tcW w:w="767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1,8%</w:t>
            </w:r>
          </w:p>
        </w:tc>
      </w:tr>
    </w:tbl>
    <w:p w:rsidR="00666AE1" w:rsidRDefault="00CF48B1" w:rsidP="00985728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58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2151"/>
        <w:gridCol w:w="800"/>
        <w:gridCol w:w="800"/>
        <w:gridCol w:w="800"/>
        <w:gridCol w:w="800"/>
        <w:gridCol w:w="802"/>
        <w:gridCol w:w="800"/>
        <w:gridCol w:w="800"/>
        <w:gridCol w:w="800"/>
        <w:gridCol w:w="794"/>
      </w:tblGrid>
      <w:tr w:rsidR="00C97627" w:rsidRPr="00F206AD" w:rsidTr="00E3520B">
        <w:tc>
          <w:tcPr>
            <w:tcW w:w="257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090" w:type="pct"/>
            <w:vMerge w:val="restart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Наименование АТЕ</w:t>
            </w:r>
          </w:p>
        </w:tc>
        <w:tc>
          <w:tcPr>
            <w:tcW w:w="1218" w:type="pct"/>
            <w:gridSpan w:val="3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1219" w:type="pct"/>
            <w:gridSpan w:val="3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1216" w:type="pct"/>
            <w:gridSpan w:val="3"/>
            <w:vAlign w:val="center"/>
          </w:tcPr>
          <w:p w:rsidR="007D4EDC" w:rsidRPr="00F206AD" w:rsidRDefault="007D4EDC" w:rsidP="007D4ED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F206AD">
              <w:rPr>
                <w:b/>
                <w:bCs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5976AB" w:rsidRPr="00F206AD" w:rsidTr="00E3520B">
        <w:tc>
          <w:tcPr>
            <w:tcW w:w="257" w:type="pct"/>
            <w:vMerge/>
            <w:vAlign w:val="center"/>
          </w:tcPr>
          <w:p w:rsidR="005976AB" w:rsidRPr="00F206AD" w:rsidRDefault="005976AB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090" w:type="pct"/>
            <w:vMerge/>
            <w:vAlign w:val="center"/>
          </w:tcPr>
          <w:p w:rsidR="005976AB" w:rsidRPr="00F206AD" w:rsidRDefault="005976AB" w:rsidP="007D4EDC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06" w:type="pct"/>
            <w:vAlign w:val="center"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06" w:type="pct"/>
            <w:vAlign w:val="center"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06" w:type="pct"/>
            <w:vAlign w:val="center"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06" w:type="pct"/>
            <w:vAlign w:val="center"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07" w:type="pct"/>
            <w:vAlign w:val="center"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06" w:type="pct"/>
            <w:vAlign w:val="center"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06" w:type="pct"/>
            <w:vAlign w:val="center"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06" w:type="pct"/>
            <w:vAlign w:val="center"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04" w:type="pct"/>
            <w:vAlign w:val="center"/>
          </w:tcPr>
          <w:p w:rsidR="005976AB" w:rsidRPr="00BC2BA2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C2B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5976AB" w:rsidRPr="00F206AD" w:rsidTr="00E3520B">
        <w:tc>
          <w:tcPr>
            <w:tcW w:w="1348" w:type="pct"/>
            <w:gridSpan w:val="2"/>
            <w:vAlign w:val="center"/>
          </w:tcPr>
          <w:p w:rsidR="005976AB" w:rsidRPr="00C97627" w:rsidRDefault="005976AB" w:rsidP="009427FA">
            <w:pPr>
              <w:contextualSpacing/>
              <w:jc w:val="left"/>
              <w:rPr>
                <w:b/>
                <w:bCs/>
                <w:color w:val="C00000"/>
                <w:sz w:val="22"/>
              </w:rPr>
            </w:pPr>
            <w:r w:rsidRPr="00C97627">
              <w:rPr>
                <w:b/>
                <w:bCs/>
                <w:color w:val="C00000"/>
                <w:sz w:val="22"/>
              </w:rPr>
              <w:t>Итого по г. Брянску</w:t>
            </w:r>
            <w:r w:rsidRPr="00C97627">
              <w:rPr>
                <w:b/>
                <w:bCs/>
                <w:sz w:val="22"/>
              </w:rPr>
              <w:t>:</w:t>
            </w:r>
          </w:p>
        </w:tc>
        <w:tc>
          <w:tcPr>
            <w:tcW w:w="406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624</w:t>
            </w:r>
          </w:p>
        </w:tc>
        <w:tc>
          <w:tcPr>
            <w:tcW w:w="406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583</w:t>
            </w:r>
          </w:p>
        </w:tc>
        <w:tc>
          <w:tcPr>
            <w:tcW w:w="406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506</w:t>
            </w:r>
          </w:p>
        </w:tc>
        <w:tc>
          <w:tcPr>
            <w:tcW w:w="406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69,1</w:t>
            </w:r>
          </w:p>
        </w:tc>
        <w:tc>
          <w:tcPr>
            <w:tcW w:w="407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51,0</w:t>
            </w:r>
          </w:p>
        </w:tc>
        <w:tc>
          <w:tcPr>
            <w:tcW w:w="406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57,3</w:t>
            </w:r>
          </w:p>
        </w:tc>
        <w:tc>
          <w:tcPr>
            <w:tcW w:w="406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1,9%</w:t>
            </w:r>
          </w:p>
        </w:tc>
        <w:tc>
          <w:tcPr>
            <w:tcW w:w="406" w:type="pct"/>
            <w:vAlign w:val="center"/>
          </w:tcPr>
          <w:p w:rsidR="005976AB" w:rsidRPr="005976AB" w:rsidRDefault="005976A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5976AB">
              <w:rPr>
                <w:rFonts w:eastAsia="Times New Roman"/>
                <w:b/>
                <w:bCs/>
                <w:color w:val="C00000"/>
                <w:sz w:val="22"/>
              </w:rPr>
              <w:t>6,9%</w:t>
            </w:r>
          </w:p>
        </w:tc>
        <w:tc>
          <w:tcPr>
            <w:tcW w:w="404" w:type="pct"/>
            <w:vAlign w:val="center"/>
          </w:tcPr>
          <w:p w:rsidR="005976AB" w:rsidRPr="005976AB" w:rsidRDefault="00883D7B" w:rsidP="005976A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2"/>
              </w:rPr>
            </w:pPr>
            <w:r>
              <w:rPr>
                <w:rFonts w:eastAsia="Times New Roman"/>
                <w:b/>
                <w:bCs/>
                <w:color w:val="C00000"/>
                <w:sz w:val="22"/>
              </w:rPr>
              <w:t>1,8</w:t>
            </w:r>
            <w:r w:rsidR="005976AB" w:rsidRPr="005976AB">
              <w:rPr>
                <w:rFonts w:eastAsia="Times New Roman"/>
                <w:b/>
                <w:bCs/>
                <w:color w:val="C00000"/>
                <w:sz w:val="22"/>
              </w:rPr>
              <w:t>%</w:t>
            </w:r>
          </w:p>
        </w:tc>
      </w:tr>
    </w:tbl>
    <w:p w:rsidR="00CF48B1" w:rsidRDefault="00CF48B1" w:rsidP="00373342">
      <w:pPr>
        <w:pStyle w:val="1"/>
        <w:numPr>
          <w:ilvl w:val="1"/>
          <w:numId w:val="1"/>
        </w:numPr>
        <w:spacing w:before="240"/>
        <w:ind w:left="851"/>
      </w:pPr>
      <w:bookmarkStart w:id="46" w:name="_Toc237160434"/>
      <w:bookmarkStart w:id="47" w:name="_Toc428967438"/>
      <w:r w:rsidRPr="00CD1B47">
        <w:t xml:space="preserve">Результаты ЕГЭ по физике выпускников </w:t>
      </w:r>
      <w:r w:rsidR="00477F95">
        <w:t xml:space="preserve">инновационных образовательных </w:t>
      </w:r>
      <w:r w:rsidR="009427FA">
        <w:t>организаций</w:t>
      </w:r>
      <w:r w:rsidRPr="00CD1B47">
        <w:t xml:space="preserve"> г.Брянска и Брянской области в </w:t>
      </w:r>
      <w:r w:rsidR="00BF33D0">
        <w:t>201</w:t>
      </w:r>
      <w:r w:rsidR="007E731C">
        <w:t>5</w:t>
      </w:r>
      <w:r w:rsidRPr="00CD1B47">
        <w:t xml:space="preserve"> году</w:t>
      </w:r>
      <w:bookmarkEnd w:id="46"/>
      <w:bookmarkEnd w:id="47"/>
    </w:p>
    <w:p w:rsidR="004C2358" w:rsidRDefault="00CF48B1" w:rsidP="00CF48B1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59</w:t>
        </w:r>
      </w:fldSimple>
    </w:p>
    <w:tbl>
      <w:tblPr>
        <w:tblW w:w="5000" w:type="pct"/>
        <w:tblLayout w:type="fixed"/>
        <w:tblLook w:val="04A0"/>
      </w:tblPr>
      <w:tblGrid>
        <w:gridCol w:w="5778"/>
        <w:gridCol w:w="936"/>
        <w:gridCol w:w="806"/>
        <w:gridCol w:w="1167"/>
        <w:gridCol w:w="1167"/>
      </w:tblGrid>
      <w:tr w:rsidR="002E03F6" w:rsidRPr="00F206AD" w:rsidTr="002E03F6">
        <w:trPr>
          <w:cantSplit/>
          <w:trHeight w:val="1134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F6" w:rsidRPr="00F206AD" w:rsidRDefault="002E03F6" w:rsidP="009427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Образовательн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ая</w:t>
            </w: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3F6" w:rsidRPr="00F206AD" w:rsidRDefault="002E03F6" w:rsidP="00A566FF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 xml:space="preserve">Количество участников ЕГЭ 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3F6" w:rsidRPr="00F206AD" w:rsidRDefault="002E03F6" w:rsidP="00A566FF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206AD">
              <w:rPr>
                <w:rFonts w:eastAsia="Times New Roman"/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F206AD" w:rsidRDefault="002E03F6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предмету, получивших балл,  ниже установленного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3F6" w:rsidRPr="00F206AD" w:rsidRDefault="002E03F6" w:rsidP="007D4ED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F206A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 ниже установленного</w:t>
            </w:r>
          </w:p>
        </w:tc>
      </w:tr>
      <w:tr w:rsidR="007D4EDC" w:rsidRPr="00F206AD" w:rsidTr="008A4D93">
        <w:trPr>
          <w:trHeight w:val="222"/>
        </w:trPr>
        <w:tc>
          <w:tcPr>
            <w:tcW w:w="4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7D4EDC" w:rsidRPr="00F206AD" w:rsidRDefault="007D4EDC" w:rsidP="00DD211A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206AD">
              <w:rPr>
                <w:rFonts w:eastAsia="Times New Roman"/>
                <w:b/>
                <w:sz w:val="20"/>
                <w:szCs w:val="20"/>
              </w:rPr>
              <w:t>Лицеи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7D4EDC" w:rsidRPr="00F206AD" w:rsidRDefault="007D4EDC" w:rsidP="007D4EDC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7E731C" w:rsidRPr="00F206AD" w:rsidTr="008A4D93">
        <w:trPr>
          <w:trHeight w:val="267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F206AD" w:rsidRDefault="007E731C" w:rsidP="009427FA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0F3E6D" w:rsidRDefault="007E731C" w:rsidP="007E731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106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0F3E6D" w:rsidRDefault="007E731C" w:rsidP="007E731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64,0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0F3E6D" w:rsidRDefault="007E731C" w:rsidP="007E731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1C" w:rsidRPr="000F3E6D" w:rsidRDefault="007E731C" w:rsidP="007E731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074156" w:rsidRPr="00F206AD" w:rsidTr="008A4D93">
        <w:trPr>
          <w:trHeight w:val="272"/>
        </w:trPr>
        <w:tc>
          <w:tcPr>
            <w:tcW w:w="4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074156" w:rsidRPr="00F206AD" w:rsidRDefault="00074156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Гимназии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074156" w:rsidRPr="00F206AD" w:rsidRDefault="00074156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E731C" w:rsidRPr="00F206AD" w:rsidTr="008A4D93">
        <w:trPr>
          <w:trHeight w:val="275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F206AD" w:rsidRDefault="007E731C" w:rsidP="009427FA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7E731C" w:rsidRDefault="007E731C" w:rsidP="00373342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7E731C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13</w:t>
            </w:r>
            <w:r w:rsidR="00373342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7E731C" w:rsidRDefault="007E731C" w:rsidP="007E731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7E731C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60,3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7E731C" w:rsidRDefault="007E731C" w:rsidP="007E731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</w:pPr>
            <w:r w:rsidRPr="007E731C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1C" w:rsidRPr="007E731C" w:rsidRDefault="007E731C" w:rsidP="007E731C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7E731C">
              <w:rPr>
                <w:rFonts w:asciiTheme="minorHAnsi" w:eastAsia="Times New Roman" w:hAnsiTheme="minorHAnsi" w:cstheme="minorHAnsi"/>
                <w:b/>
                <w:bCs/>
                <w:color w:val="FF0000"/>
                <w:sz w:val="20"/>
                <w:szCs w:val="20"/>
              </w:rPr>
              <w:t>0,8%</w:t>
            </w:r>
          </w:p>
        </w:tc>
      </w:tr>
      <w:tr w:rsidR="00B871CA" w:rsidRPr="00F206AD" w:rsidTr="008A4D93">
        <w:trPr>
          <w:trHeight w:val="280"/>
        </w:trPr>
        <w:tc>
          <w:tcPr>
            <w:tcW w:w="44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B871CA" w:rsidRPr="00F206AD" w:rsidRDefault="00B871CA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sz w:val="20"/>
                <w:szCs w:val="20"/>
              </w:rPr>
              <w:t>СОШ с углубленным изучением отдельных предметов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</w:tcPr>
          <w:p w:rsidR="00B871CA" w:rsidRPr="00F206AD" w:rsidRDefault="00B871CA" w:rsidP="007D4ED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7E731C" w:rsidRPr="00F206AD" w:rsidTr="008A4D93">
        <w:trPr>
          <w:trHeight w:val="411"/>
        </w:trPr>
        <w:tc>
          <w:tcPr>
            <w:tcW w:w="2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F206AD" w:rsidRDefault="007E731C" w:rsidP="009427FA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F206A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0F3E6D" w:rsidRDefault="007E731C" w:rsidP="007E731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0F3E6D" w:rsidRDefault="007E731C" w:rsidP="007E731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31C" w:rsidRPr="000F3E6D" w:rsidRDefault="007E731C" w:rsidP="007E731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731C" w:rsidRPr="000F3E6D" w:rsidRDefault="007E731C" w:rsidP="007E731C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7,1%</w:t>
            </w:r>
          </w:p>
        </w:tc>
      </w:tr>
    </w:tbl>
    <w:p w:rsidR="00DD211A" w:rsidRDefault="00CF48B1" w:rsidP="00985728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60</w:t>
        </w:r>
      </w:fldSimple>
    </w:p>
    <w:tbl>
      <w:tblPr>
        <w:tblW w:w="5000" w:type="pct"/>
        <w:tblLook w:val="04A0"/>
      </w:tblPr>
      <w:tblGrid>
        <w:gridCol w:w="5615"/>
        <w:gridCol w:w="646"/>
        <w:gridCol w:w="641"/>
        <w:gridCol w:w="648"/>
        <w:gridCol w:w="654"/>
        <w:gridCol w:w="832"/>
        <w:gridCol w:w="818"/>
      </w:tblGrid>
      <w:tr w:rsidR="002E03F6" w:rsidRPr="000F3E6D" w:rsidTr="002E03F6">
        <w:trPr>
          <w:trHeight w:val="264"/>
        </w:trPr>
        <w:tc>
          <w:tcPr>
            <w:tcW w:w="2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8002D3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8002D3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8002D3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3F6" w:rsidRPr="008002D3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ЕГЭ, получивших балл ниже установленного</w:t>
            </w:r>
          </w:p>
        </w:tc>
      </w:tr>
      <w:tr w:rsidR="002E03F6" w:rsidRPr="000F3E6D" w:rsidTr="002E03F6">
        <w:trPr>
          <w:trHeight w:val="343"/>
        </w:trPr>
        <w:tc>
          <w:tcPr>
            <w:tcW w:w="2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3F6" w:rsidRPr="000F3E6D" w:rsidRDefault="002E03F6" w:rsidP="00ED4460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F3E6D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F3E6D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F3E6D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F3E6D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F3E6D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3F6" w:rsidRPr="000F3E6D" w:rsidRDefault="002E03F6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3E6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</w:tr>
      <w:tr w:rsidR="00ED4460" w:rsidRPr="000F3E6D" w:rsidTr="008002D3">
        <w:trPr>
          <w:trHeight w:val="16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D4460" w:rsidRPr="008002D3" w:rsidRDefault="00ED4460" w:rsidP="008002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Лицеи</w:t>
            </w:r>
          </w:p>
        </w:tc>
      </w:tr>
      <w:tr w:rsidR="00ED4460" w:rsidRPr="000F3E6D" w:rsidTr="002E03F6">
        <w:trPr>
          <w:trHeight w:val="264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60" w:rsidRPr="00373342" w:rsidRDefault="00ED4460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56,9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64,0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2,6%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0,0%</w:t>
            </w:r>
          </w:p>
        </w:tc>
      </w:tr>
      <w:tr w:rsidR="00ED4460" w:rsidRPr="000F3E6D" w:rsidTr="008002D3">
        <w:trPr>
          <w:trHeight w:val="8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D4460" w:rsidRPr="008002D3" w:rsidRDefault="00ED4460" w:rsidP="008002D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ED4460" w:rsidRPr="000F3E6D" w:rsidTr="002E03F6">
        <w:trPr>
          <w:trHeight w:val="264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60" w:rsidRPr="008002D3" w:rsidRDefault="00ED4460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8002D3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168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60" w:rsidRPr="008002D3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8002D3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53,6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4460" w:rsidRPr="008002D3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60,3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8002D3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3,6%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8002D3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0,8%</w:t>
            </w:r>
          </w:p>
        </w:tc>
      </w:tr>
      <w:tr w:rsidR="00ED4460" w:rsidRPr="000F3E6D" w:rsidTr="008002D3">
        <w:trPr>
          <w:trHeight w:val="16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ED4460" w:rsidRPr="008002D3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ED4460" w:rsidRPr="000F3E6D" w:rsidTr="002E03F6">
        <w:trPr>
          <w:trHeight w:val="264"/>
        </w:trPr>
        <w:tc>
          <w:tcPr>
            <w:tcW w:w="2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460" w:rsidRPr="00373342" w:rsidRDefault="00ED4460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70,5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59,5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12,1%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60" w:rsidRPr="00373342" w:rsidRDefault="00ED4460" w:rsidP="00ED4460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73342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7,1%</w:t>
            </w:r>
          </w:p>
        </w:tc>
      </w:tr>
    </w:tbl>
    <w:p w:rsidR="009D67C8" w:rsidRDefault="009D67C8" w:rsidP="003F3B1D">
      <w:pPr>
        <w:pStyle w:val="1"/>
        <w:numPr>
          <w:ilvl w:val="0"/>
          <w:numId w:val="1"/>
        </w:numPr>
        <w:ind w:left="0" w:firstLine="426"/>
      </w:pPr>
      <w:bookmarkStart w:id="48" w:name="_Toc428967439"/>
      <w:r>
        <w:lastRenderedPageBreak/>
        <w:t xml:space="preserve">АНАЛИЗ РЕЗУЛЬТАТОВ ЕДИНОГО ГОСУДАРСТВЕННОГО ЭКЗАМЕНА ПО ХИМИИ В </w:t>
      </w:r>
      <w:r w:rsidR="00BF33D0">
        <w:t>201</w:t>
      </w:r>
      <w:r w:rsidR="003F3B1D">
        <w:t>5</w:t>
      </w:r>
      <w:r>
        <w:t xml:space="preserve"> ГОДУ В БРЯНСКОЙ ОБЛАСТИ</w:t>
      </w:r>
      <w:bookmarkEnd w:id="48"/>
    </w:p>
    <w:p w:rsidR="008927F0" w:rsidRDefault="008927F0" w:rsidP="008927F0">
      <w:pPr>
        <w:contextualSpacing/>
      </w:pPr>
    </w:p>
    <w:p w:rsidR="00373342" w:rsidRPr="00CF1986" w:rsidRDefault="00373342" w:rsidP="00373342">
      <w:pPr>
        <w:ind w:firstLine="709"/>
        <w:contextualSpacing/>
        <w:rPr>
          <w:color w:val="000000"/>
        </w:rPr>
      </w:pPr>
      <w:r w:rsidRPr="00CF1986">
        <w:rPr>
          <w:color w:val="000000"/>
        </w:rPr>
        <w:t xml:space="preserve">В </w:t>
      </w:r>
      <w:r>
        <w:rPr>
          <w:color w:val="000000"/>
        </w:rPr>
        <w:t>2015 году в ЕГЭ по химии приняли участие 887 человек. Из них: 835 выпускников</w:t>
      </w:r>
      <w:r w:rsidRPr="00CF1986">
        <w:rPr>
          <w:color w:val="000000"/>
        </w:rPr>
        <w:t xml:space="preserve"> </w:t>
      </w:r>
      <w:r>
        <w:rPr>
          <w:color w:val="000000"/>
        </w:rPr>
        <w:t>образовательных организаций</w:t>
      </w:r>
      <w:r w:rsidRPr="00CF1986">
        <w:rPr>
          <w:color w:val="000000"/>
        </w:rPr>
        <w:t xml:space="preserve"> среднего</w:t>
      </w:r>
      <w:r>
        <w:rPr>
          <w:color w:val="000000"/>
        </w:rPr>
        <w:t xml:space="preserve"> общего образования, 49 выпускников прошлых лет, 3</w:t>
      </w:r>
      <w:r w:rsidRPr="00CF1986">
        <w:rPr>
          <w:color w:val="000000"/>
        </w:rPr>
        <w:t xml:space="preserve"> </w:t>
      </w:r>
      <w:r>
        <w:rPr>
          <w:color w:val="000000"/>
        </w:rPr>
        <w:t>учащихся учреждений</w:t>
      </w:r>
      <w:r w:rsidRPr="00CF1986">
        <w:rPr>
          <w:color w:val="000000"/>
        </w:rPr>
        <w:t xml:space="preserve"> среднего профессионального образования</w:t>
      </w:r>
      <w:r>
        <w:rPr>
          <w:color w:val="000000"/>
        </w:rPr>
        <w:t>.</w:t>
      </w:r>
    </w:p>
    <w:p w:rsidR="003F3B1D" w:rsidRDefault="00373342" w:rsidP="00373342">
      <w:pPr>
        <w:spacing w:after="0"/>
        <w:ind w:firstLine="709"/>
        <w:contextualSpacing/>
      </w:pPr>
      <w:r>
        <w:t xml:space="preserve">Распоряжением Рособрнадзора </w:t>
      </w:r>
      <w:r>
        <w:rPr>
          <w:color w:val="000000" w:themeColor="text1"/>
        </w:rPr>
        <w:t>№794</w:t>
      </w:r>
      <w:r w:rsidRPr="008426F7">
        <w:rPr>
          <w:color w:val="000000" w:themeColor="text1"/>
        </w:rPr>
        <w:t xml:space="preserve">-10 от </w:t>
      </w:r>
      <w:r>
        <w:rPr>
          <w:color w:val="000000" w:themeColor="text1"/>
        </w:rPr>
        <w:t>23.03.2015</w:t>
      </w:r>
      <w:r>
        <w:t xml:space="preserve"> г.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>, подтверждающ</w:t>
      </w:r>
      <w:r>
        <w:t>ее освоение основной образовательной</w:t>
      </w:r>
      <w:r w:rsidRPr="005618A7">
        <w:t xml:space="preserve"> программ</w:t>
      </w:r>
      <w:r>
        <w:t>ы</w:t>
      </w:r>
      <w:r w:rsidRPr="005618A7">
        <w:t xml:space="preserve"> среднего </w:t>
      </w:r>
      <w:r>
        <w:t xml:space="preserve">общего образования </w:t>
      </w:r>
      <w:r w:rsidRPr="005618A7">
        <w:t>по химии</w:t>
      </w:r>
      <w:r>
        <w:t xml:space="preserve"> в 2015 году</w:t>
      </w:r>
      <w:r w:rsidRPr="005618A7">
        <w:t xml:space="preserve"> - </w:t>
      </w:r>
      <w:r w:rsidRPr="00792C71">
        <w:rPr>
          <w:b/>
        </w:rPr>
        <w:t>36 баллов</w:t>
      </w:r>
      <w:r w:rsidR="003F3B1D" w:rsidRPr="005618A7">
        <w:t>.</w:t>
      </w:r>
    </w:p>
    <w:p w:rsidR="00370A46" w:rsidRDefault="00370A46" w:rsidP="00985728">
      <w:pPr>
        <w:pStyle w:val="1"/>
        <w:numPr>
          <w:ilvl w:val="1"/>
          <w:numId w:val="1"/>
        </w:numPr>
        <w:spacing w:before="120"/>
        <w:ind w:left="850"/>
      </w:pPr>
      <w:bookmarkStart w:id="49" w:name="_Toc237160438"/>
      <w:bookmarkStart w:id="50" w:name="_Toc428967440"/>
      <w:r w:rsidRPr="00CD1B47">
        <w:t xml:space="preserve">Результаты ЕГЭ по химии в </w:t>
      </w:r>
      <w:r w:rsidR="00BF33D0">
        <w:t>201</w:t>
      </w:r>
      <w:r w:rsidR="00296B65">
        <w:t>5</w:t>
      </w:r>
      <w:r>
        <w:t xml:space="preserve"> </w:t>
      </w:r>
      <w:r w:rsidRPr="00CD1B47">
        <w:t>году</w:t>
      </w:r>
      <w:bookmarkEnd w:id="49"/>
      <w:bookmarkEnd w:id="50"/>
    </w:p>
    <w:p w:rsidR="008B32AF" w:rsidRPr="008B32AF" w:rsidRDefault="008B32AF" w:rsidP="008B32AF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61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3484"/>
      </w:tblGrid>
      <w:tr w:rsidR="00AF484D" w:rsidRPr="00282453" w:rsidTr="00AF484D">
        <w:trPr>
          <w:trHeight w:hRule="exact" w:val="551"/>
        </w:trPr>
        <w:tc>
          <w:tcPr>
            <w:tcW w:w="3232" w:type="pct"/>
            <w:vAlign w:val="center"/>
          </w:tcPr>
          <w:p w:rsidR="00AF484D" w:rsidRPr="00282453" w:rsidRDefault="00AF484D" w:rsidP="00370A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768" w:type="pct"/>
            <w:vAlign w:val="center"/>
          </w:tcPr>
          <w:p w:rsidR="00AF484D" w:rsidRPr="00282453" w:rsidRDefault="00AF484D" w:rsidP="00296B6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82453">
              <w:rPr>
                <w:b/>
                <w:color w:val="000000"/>
                <w:sz w:val="20"/>
                <w:szCs w:val="20"/>
              </w:rPr>
              <w:t xml:space="preserve">Результаты Брянской области в </w:t>
            </w:r>
            <w:r w:rsidR="00BF33D0">
              <w:rPr>
                <w:b/>
                <w:color w:val="000000"/>
                <w:sz w:val="20"/>
                <w:szCs w:val="20"/>
              </w:rPr>
              <w:t>201</w:t>
            </w:r>
            <w:r w:rsidR="00296B65">
              <w:rPr>
                <w:b/>
                <w:color w:val="000000"/>
                <w:sz w:val="20"/>
                <w:szCs w:val="20"/>
              </w:rPr>
              <w:t>5</w:t>
            </w:r>
            <w:r w:rsidRPr="00282453">
              <w:rPr>
                <w:b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B65" w:rsidRPr="00282453" w:rsidTr="00AF484D">
        <w:trPr>
          <w:trHeight w:hRule="exact" w:val="284"/>
        </w:trPr>
        <w:tc>
          <w:tcPr>
            <w:tcW w:w="3232" w:type="pct"/>
            <w:vAlign w:val="center"/>
          </w:tcPr>
          <w:p w:rsidR="00296B65" w:rsidRPr="00E131FD" w:rsidRDefault="00296B65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 по химии</w:t>
            </w:r>
          </w:p>
        </w:tc>
        <w:tc>
          <w:tcPr>
            <w:tcW w:w="1768" w:type="pct"/>
            <w:vAlign w:val="center"/>
          </w:tcPr>
          <w:p w:rsidR="00296B65" w:rsidRPr="00E131FD" w:rsidRDefault="00296B65" w:rsidP="007E28D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887</w:t>
            </w:r>
          </w:p>
        </w:tc>
      </w:tr>
      <w:tr w:rsidR="00296B65" w:rsidRPr="00282453" w:rsidTr="00AF484D">
        <w:trPr>
          <w:trHeight w:hRule="exact" w:val="377"/>
        </w:trPr>
        <w:tc>
          <w:tcPr>
            <w:tcW w:w="3232" w:type="pct"/>
            <w:vAlign w:val="center"/>
          </w:tcPr>
          <w:p w:rsidR="00296B65" w:rsidRPr="00E131FD" w:rsidRDefault="00296B65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Средний балл, полученный участниками ЕГЭ по химии</w:t>
            </w:r>
          </w:p>
        </w:tc>
        <w:tc>
          <w:tcPr>
            <w:tcW w:w="1768" w:type="pct"/>
            <w:vAlign w:val="center"/>
          </w:tcPr>
          <w:p w:rsidR="00296B65" w:rsidRPr="00E131FD" w:rsidRDefault="00296B65" w:rsidP="007E28D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61,7</w:t>
            </w:r>
          </w:p>
        </w:tc>
      </w:tr>
      <w:tr w:rsidR="00296B65" w:rsidRPr="00282453" w:rsidTr="00AF484D">
        <w:trPr>
          <w:trHeight w:hRule="exact" w:val="567"/>
        </w:trPr>
        <w:tc>
          <w:tcPr>
            <w:tcW w:w="3232" w:type="pct"/>
            <w:vAlign w:val="center"/>
          </w:tcPr>
          <w:p w:rsidR="00296B65" w:rsidRPr="00E131FD" w:rsidRDefault="00296B65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(доля) участников ЕГЭ по химии, не превысивших минимальный порог баллов</w:t>
            </w:r>
          </w:p>
        </w:tc>
        <w:tc>
          <w:tcPr>
            <w:tcW w:w="1768" w:type="pct"/>
            <w:shd w:val="clear" w:color="auto" w:fill="auto"/>
            <w:vAlign w:val="center"/>
          </w:tcPr>
          <w:p w:rsidR="00296B65" w:rsidRPr="00E131FD" w:rsidRDefault="00296B65" w:rsidP="007E28D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52 участника (5,9%)</w:t>
            </w:r>
          </w:p>
        </w:tc>
      </w:tr>
      <w:tr w:rsidR="00296B65" w:rsidRPr="00282453" w:rsidTr="00AF484D">
        <w:trPr>
          <w:trHeight w:hRule="exact" w:val="561"/>
        </w:trPr>
        <w:tc>
          <w:tcPr>
            <w:tcW w:w="3232" w:type="pct"/>
            <w:vAlign w:val="center"/>
          </w:tcPr>
          <w:p w:rsidR="00296B65" w:rsidRPr="00E131FD" w:rsidRDefault="00296B65" w:rsidP="00370A46">
            <w:pPr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Cs w:val="24"/>
              </w:rPr>
            </w:pPr>
            <w:r w:rsidRPr="00E131FD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8" w:type="pct"/>
            <w:vAlign w:val="center"/>
          </w:tcPr>
          <w:p w:rsidR="00296B65" w:rsidRPr="00E131FD" w:rsidRDefault="00296B65" w:rsidP="007E28D2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</w:p>
        </w:tc>
      </w:tr>
    </w:tbl>
    <w:p w:rsidR="00526053" w:rsidRDefault="00526053" w:rsidP="006E4DA2">
      <w:pPr>
        <w:spacing w:before="240"/>
        <w:ind w:firstLine="709"/>
        <w:contextualSpacing/>
      </w:pPr>
    </w:p>
    <w:p w:rsidR="00526053" w:rsidRDefault="006E4DA2" w:rsidP="00373342">
      <w:pPr>
        <w:spacing w:before="480"/>
        <w:ind w:firstLine="709"/>
        <w:contextualSpacing/>
      </w:pPr>
      <w:r w:rsidRPr="002B2996">
        <w:t xml:space="preserve">Участники единого государственного экзамена по химии в Брянской области превысили средний балл по России на </w:t>
      </w:r>
      <w:r w:rsidR="00296B65">
        <w:t>4,6</w:t>
      </w:r>
      <w:r w:rsidRPr="002B2996">
        <w:t xml:space="preserve"> баллов (средний балл ЕГЭ по химии по России </w:t>
      </w:r>
      <w:r w:rsidR="00296B65">
        <w:t>57</w:t>
      </w:r>
      <w:r w:rsidRPr="002B2996">
        <w:t>,</w:t>
      </w:r>
      <w:r w:rsidR="00296B65">
        <w:t>1</w:t>
      </w:r>
      <w:r w:rsidRPr="002B2996">
        <w:t>).</w:t>
      </w:r>
    </w:p>
    <w:p w:rsidR="005B0FA6" w:rsidRPr="008812BE" w:rsidRDefault="005B0FA6" w:rsidP="005B0FA6">
      <w:pPr>
        <w:pStyle w:val="ae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ED6DCB">
          <w:rPr>
            <w:noProof/>
          </w:rPr>
          <w:t>62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1689"/>
        <w:gridCol w:w="1689"/>
        <w:gridCol w:w="1691"/>
      </w:tblGrid>
      <w:tr w:rsidR="00296B65" w:rsidRPr="00282453" w:rsidTr="00FD38BB">
        <w:tc>
          <w:tcPr>
            <w:tcW w:w="2428" w:type="pct"/>
            <w:vAlign w:val="center"/>
          </w:tcPr>
          <w:p w:rsidR="00296B65" w:rsidRPr="00282453" w:rsidRDefault="00296B65" w:rsidP="00370A46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2013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2014</w:t>
            </w:r>
            <w:r w:rsidRPr="00282453">
              <w:rPr>
                <w:b/>
                <w:color w:val="C00000"/>
                <w:sz w:val="22"/>
              </w:rPr>
              <w:t xml:space="preserve"> год</w:t>
            </w:r>
          </w:p>
        </w:tc>
        <w:tc>
          <w:tcPr>
            <w:tcW w:w="858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2015 год</w:t>
            </w:r>
          </w:p>
        </w:tc>
      </w:tr>
      <w:tr w:rsidR="00296B65" w:rsidRPr="00282453" w:rsidTr="00FD38BB">
        <w:tc>
          <w:tcPr>
            <w:tcW w:w="2428" w:type="pct"/>
            <w:vAlign w:val="center"/>
          </w:tcPr>
          <w:p w:rsidR="00296B65" w:rsidRPr="00282453" w:rsidRDefault="00296B65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 по химии в Брянской области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1109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860</w:t>
            </w:r>
          </w:p>
        </w:tc>
        <w:tc>
          <w:tcPr>
            <w:tcW w:w="858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887</w:t>
            </w:r>
          </w:p>
        </w:tc>
      </w:tr>
      <w:tr w:rsidR="00296B65" w:rsidRPr="00282453" w:rsidTr="00FD38BB">
        <w:tc>
          <w:tcPr>
            <w:tcW w:w="2428" w:type="pct"/>
            <w:vAlign w:val="center"/>
          </w:tcPr>
          <w:p w:rsidR="00296B65" w:rsidRPr="00282453" w:rsidRDefault="00296B65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Средний балл по химии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77,5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60,7</w:t>
            </w:r>
          </w:p>
        </w:tc>
        <w:tc>
          <w:tcPr>
            <w:tcW w:w="858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61,7</w:t>
            </w:r>
          </w:p>
        </w:tc>
      </w:tr>
      <w:tr w:rsidR="00296B65" w:rsidRPr="00282453" w:rsidTr="00FD38BB">
        <w:tc>
          <w:tcPr>
            <w:tcW w:w="2428" w:type="pct"/>
            <w:vAlign w:val="center"/>
          </w:tcPr>
          <w:p w:rsidR="00296B65" w:rsidRPr="00282453" w:rsidRDefault="00296B65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(доля) участников ЕГЭ в Брянской области по химии, не превысивших минимальный порог баллов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33 участника (3,3%)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 участников (7,7%)</w:t>
            </w:r>
          </w:p>
        </w:tc>
        <w:tc>
          <w:tcPr>
            <w:tcW w:w="858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52 участника (5,9%)</w:t>
            </w:r>
          </w:p>
        </w:tc>
      </w:tr>
      <w:tr w:rsidR="00296B65" w:rsidRPr="00282453" w:rsidTr="00FD38BB">
        <w:tc>
          <w:tcPr>
            <w:tcW w:w="2428" w:type="pct"/>
            <w:vAlign w:val="center"/>
          </w:tcPr>
          <w:p w:rsidR="00296B65" w:rsidRPr="00282453" w:rsidRDefault="00296B65" w:rsidP="00370A46">
            <w:pPr>
              <w:spacing w:after="0"/>
              <w:jc w:val="left"/>
              <w:rPr>
                <w:sz w:val="22"/>
              </w:rPr>
            </w:pPr>
            <w:r w:rsidRPr="00282453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857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858" w:type="pct"/>
            <w:vAlign w:val="center"/>
          </w:tcPr>
          <w:p w:rsidR="00296B65" w:rsidRPr="00282453" w:rsidRDefault="00296B65" w:rsidP="007E28D2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</w:tbl>
    <w:p w:rsidR="008002D3" w:rsidRDefault="008002D3" w:rsidP="00526053">
      <w:pPr>
        <w:ind w:firstLine="709"/>
      </w:pPr>
    </w:p>
    <w:p w:rsidR="00526053" w:rsidRDefault="00526053" w:rsidP="00526053">
      <w:pPr>
        <w:ind w:firstLine="709"/>
      </w:pPr>
      <w:r>
        <w:t>По сравнению с 201</w:t>
      </w:r>
      <w:r w:rsidR="00296B65">
        <w:t>4</w:t>
      </w:r>
      <w:r>
        <w:t xml:space="preserve"> годом в 201</w:t>
      </w:r>
      <w:r w:rsidR="00296B65">
        <w:t>5</w:t>
      </w:r>
      <w:r>
        <w:t xml:space="preserve"> </w:t>
      </w:r>
      <w:r w:rsidR="00296B65">
        <w:t>увеличилось</w:t>
      </w:r>
      <w:r>
        <w:t xml:space="preserve"> количество участников по химии на </w:t>
      </w:r>
      <w:r w:rsidR="00296B65">
        <w:t>17</w:t>
      </w:r>
      <w:r>
        <w:t xml:space="preserve"> человек; средний балл </w:t>
      </w:r>
      <w:r w:rsidR="00296B65">
        <w:t>увеличился на 1</w:t>
      </w:r>
      <w:r>
        <w:t xml:space="preserve">;  доля участников ЕГЭ по </w:t>
      </w:r>
      <w:r w:rsidR="00296B65">
        <w:t>химии</w:t>
      </w:r>
      <w:r>
        <w:t xml:space="preserve">, не преодолевших минимальный установленный порог баллов, </w:t>
      </w:r>
      <w:r w:rsidR="00296B65">
        <w:t>уменьшилась</w:t>
      </w:r>
      <w:r>
        <w:t xml:space="preserve"> </w:t>
      </w:r>
      <w:r w:rsidR="00296B65">
        <w:t>на 1,8</w:t>
      </w:r>
      <w:r>
        <w:t>%.</w:t>
      </w:r>
    </w:p>
    <w:p w:rsidR="008927F0" w:rsidRPr="007B73FD" w:rsidRDefault="005B0FA6" w:rsidP="005B0FA6">
      <w:pPr>
        <w:pStyle w:val="ae"/>
        <w:jc w:val="right"/>
        <w:rPr>
          <w:color w:val="000000"/>
        </w:rPr>
      </w:pPr>
      <w:r>
        <w:t xml:space="preserve">Таблица </w:t>
      </w:r>
      <w:fldSimple w:instr=" SEQ Таблица \* ARABIC ">
        <w:r w:rsidR="00ED6DCB">
          <w:rPr>
            <w:noProof/>
          </w:rPr>
          <w:t>63</w:t>
        </w:r>
      </w:fldSimple>
    </w:p>
    <w:tbl>
      <w:tblPr>
        <w:tblW w:w="5052" w:type="pct"/>
        <w:tblLook w:val="04A0"/>
      </w:tblPr>
      <w:tblGrid>
        <w:gridCol w:w="479"/>
        <w:gridCol w:w="2622"/>
        <w:gridCol w:w="522"/>
        <w:gridCol w:w="434"/>
        <w:gridCol w:w="466"/>
        <w:gridCol w:w="569"/>
        <w:gridCol w:w="569"/>
        <w:gridCol w:w="573"/>
        <w:gridCol w:w="470"/>
        <w:gridCol w:w="468"/>
        <w:gridCol w:w="468"/>
        <w:gridCol w:w="777"/>
        <w:gridCol w:w="773"/>
        <w:gridCol w:w="766"/>
      </w:tblGrid>
      <w:tr w:rsidR="007E28D2" w:rsidRPr="00062BB3" w:rsidTr="00373342">
        <w:trPr>
          <w:trHeight w:val="636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2" w:rsidRPr="00ED417E" w:rsidRDefault="007E28D2" w:rsidP="007E28D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D417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28D2" w:rsidRPr="00ED417E" w:rsidRDefault="007E28D2" w:rsidP="007E28D2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ED417E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2" w:rsidRPr="00062BB3" w:rsidRDefault="007E28D2" w:rsidP="007E28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2" w:rsidRPr="00062BB3" w:rsidRDefault="007E28D2" w:rsidP="007E28D2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2" w:rsidRPr="007E28D2" w:rsidRDefault="007E28D2" w:rsidP="007E28D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E28D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ЕГЭ, получивших балл ниже установленного</w:t>
            </w:r>
          </w:p>
        </w:tc>
        <w:tc>
          <w:tcPr>
            <w:tcW w:w="1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D2" w:rsidRPr="007E28D2" w:rsidRDefault="007E28D2" w:rsidP="007E28D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E28D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участников ЕГЭ, получивших балл ниже установленного</w:t>
            </w:r>
          </w:p>
        </w:tc>
      </w:tr>
      <w:tr w:rsidR="007E28D2" w:rsidRPr="00062BB3" w:rsidTr="00373342">
        <w:trPr>
          <w:trHeight w:val="1212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28D2" w:rsidRPr="00062BB3" w:rsidRDefault="007E28D2" w:rsidP="007E28D2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7E28D2" w:rsidTr="00373342">
        <w:trPr>
          <w:trHeight w:val="20"/>
        </w:trPr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28D2" w:rsidRPr="00062BB3" w:rsidRDefault="007E28D2" w:rsidP="009427FA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62BB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835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62,0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51,7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50,2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42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5,0%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8D2" w:rsidRDefault="007E28D2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20,4%</w:t>
            </w:r>
          </w:p>
        </w:tc>
      </w:tr>
    </w:tbl>
    <w:p w:rsidR="00DE3023" w:rsidRDefault="00DE3023" w:rsidP="00DE3023">
      <w:pPr>
        <w:spacing w:after="0"/>
        <w:ind w:firstLine="709"/>
        <w:contextualSpacing/>
        <w:jc w:val="left"/>
        <w:rPr>
          <w:color w:val="000000"/>
        </w:rPr>
      </w:pPr>
    </w:p>
    <w:p w:rsidR="006D62CD" w:rsidRPr="005B0FA6" w:rsidRDefault="005B0FA6" w:rsidP="005B0FA6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64</w:t>
        </w:r>
      </w:fldSimple>
    </w:p>
    <w:tbl>
      <w:tblPr>
        <w:tblW w:w="5000" w:type="pct"/>
        <w:tblLook w:val="04A0"/>
      </w:tblPr>
      <w:tblGrid>
        <w:gridCol w:w="490"/>
        <w:gridCol w:w="2215"/>
        <w:gridCol w:w="771"/>
        <w:gridCol w:w="780"/>
        <w:gridCol w:w="759"/>
        <w:gridCol w:w="16"/>
        <w:gridCol w:w="773"/>
        <w:gridCol w:w="780"/>
        <w:gridCol w:w="790"/>
        <w:gridCol w:w="771"/>
        <w:gridCol w:w="950"/>
        <w:gridCol w:w="759"/>
      </w:tblGrid>
      <w:tr w:rsidR="004F396F" w:rsidRPr="00282453" w:rsidTr="00921F81">
        <w:trPr>
          <w:cantSplit/>
          <w:trHeight w:hRule="exact" w:val="782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b/>
                <w:color w:val="000000"/>
                <w:sz w:val="18"/>
                <w:szCs w:val="18"/>
              </w:rPr>
              <w:t>Доля участников ЕГЭ по предмету, получивших балл  ниже установленного</w:t>
            </w:r>
          </w:p>
        </w:tc>
      </w:tr>
      <w:tr w:rsidR="004F396F" w:rsidRPr="007F6B7B" w:rsidTr="00985728">
        <w:trPr>
          <w:cantSplit/>
          <w:trHeight w:hRule="exact" w:val="397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2014 </w:t>
            </w:r>
          </w:p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96F" w:rsidRPr="008002D3" w:rsidRDefault="004F396F" w:rsidP="004F396F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002D3">
              <w:rPr>
                <w:rFonts w:eastAsia="Times New Roman"/>
                <w:b/>
                <w:sz w:val="18"/>
                <w:szCs w:val="18"/>
                <w:lang w:eastAsia="ru-RU"/>
              </w:rPr>
              <w:t>2015 год</w:t>
            </w:r>
          </w:p>
        </w:tc>
      </w:tr>
      <w:tr w:rsidR="004F396F" w:rsidRPr="00117935" w:rsidTr="00985728">
        <w:trPr>
          <w:cantSplit/>
          <w:trHeight w:hRule="exact" w:val="454"/>
        </w:trPr>
        <w:tc>
          <w:tcPr>
            <w:tcW w:w="1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282453" w:rsidRDefault="004F396F" w:rsidP="008002D3">
            <w:pPr>
              <w:spacing w:after="0"/>
              <w:contextualSpacing/>
              <w:jc w:val="left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28245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7033A4" w:rsidRDefault="004F396F" w:rsidP="004F396F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1109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7033A4" w:rsidRDefault="004F396F" w:rsidP="004F396F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860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96F" w:rsidRPr="007033A4" w:rsidRDefault="004F396F" w:rsidP="004F396F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887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117935" w:rsidRDefault="004F396F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77,5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6F" w:rsidRPr="00117935" w:rsidRDefault="004F396F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60,7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96F" w:rsidRPr="00117935" w:rsidRDefault="004F396F" w:rsidP="004F396F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61,7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96F" w:rsidRPr="00117935" w:rsidRDefault="004F396F" w:rsidP="004F39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3,3%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F396F" w:rsidRPr="00117935" w:rsidRDefault="004F396F" w:rsidP="004F39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7,7%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F396F" w:rsidRPr="00117935" w:rsidRDefault="004F396F" w:rsidP="004F39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5,9%</w:t>
            </w:r>
          </w:p>
        </w:tc>
      </w:tr>
    </w:tbl>
    <w:p w:rsidR="00370A46" w:rsidRDefault="00370A46" w:rsidP="00985728">
      <w:pPr>
        <w:pStyle w:val="1"/>
        <w:numPr>
          <w:ilvl w:val="1"/>
          <w:numId w:val="1"/>
        </w:numPr>
        <w:spacing w:before="120"/>
        <w:ind w:left="0" w:firstLine="567"/>
      </w:pPr>
      <w:bookmarkStart w:id="51" w:name="_Toc237160442"/>
      <w:bookmarkStart w:id="52" w:name="_Toc428967441"/>
      <w:r w:rsidRPr="00CD1B47">
        <w:t xml:space="preserve">Результаты </w:t>
      </w:r>
      <w:r>
        <w:t>единого государственного экзамена</w:t>
      </w:r>
      <w:r w:rsidRPr="00CD1B47">
        <w:t xml:space="preserve"> по химии по районам г.Брянска </w:t>
      </w:r>
      <w:r w:rsidRPr="005308D5">
        <w:t>(без учащихся учреждений СПО</w:t>
      </w:r>
      <w:r w:rsidR="00F65569">
        <w:t xml:space="preserve"> и выпускников прошлых лет</w:t>
      </w:r>
      <w:r w:rsidRPr="005308D5">
        <w:t>)</w:t>
      </w:r>
      <w:bookmarkEnd w:id="51"/>
      <w:r w:rsidR="00950B26">
        <w:t xml:space="preserve"> в 201</w:t>
      </w:r>
      <w:r w:rsidR="00730BAE">
        <w:t>5</w:t>
      </w:r>
      <w:r w:rsidR="00950B26">
        <w:t xml:space="preserve"> году</w:t>
      </w:r>
      <w:bookmarkEnd w:id="52"/>
    </w:p>
    <w:p w:rsidR="005B0FA6" w:rsidRPr="005B0FA6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65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500"/>
        <w:gridCol w:w="1275"/>
        <w:gridCol w:w="991"/>
        <w:gridCol w:w="1703"/>
        <w:gridCol w:w="1807"/>
      </w:tblGrid>
      <w:tr w:rsidR="006D62CD" w:rsidRPr="003B3F80" w:rsidTr="006D62CD">
        <w:tc>
          <w:tcPr>
            <w:tcW w:w="293" w:type="pct"/>
            <w:vMerge w:val="restart"/>
            <w:vAlign w:val="center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775" w:type="pct"/>
            <w:vMerge w:val="restart"/>
            <w:vAlign w:val="center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647" w:type="pct"/>
            <w:vMerge w:val="restart"/>
            <w:vAlign w:val="center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03" w:type="pct"/>
            <w:vMerge w:val="restart"/>
            <w:vAlign w:val="center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781" w:type="pct"/>
            <w:gridSpan w:val="2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  <w:r w:rsidRPr="003B3F80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6D62CD" w:rsidRPr="003B3F80" w:rsidTr="006D62CD">
        <w:tc>
          <w:tcPr>
            <w:tcW w:w="293" w:type="pct"/>
            <w:vMerge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75" w:type="pct"/>
            <w:vMerge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47" w:type="pct"/>
            <w:vMerge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3" w:type="pct"/>
            <w:vMerge/>
          </w:tcPr>
          <w:p w:rsidR="006D62CD" w:rsidRPr="003B3F80" w:rsidRDefault="006D62CD" w:rsidP="006D62C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64" w:type="pct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участников</w:t>
            </w:r>
          </w:p>
        </w:tc>
        <w:tc>
          <w:tcPr>
            <w:tcW w:w="917" w:type="pct"/>
          </w:tcPr>
          <w:p w:rsidR="006D62CD" w:rsidRPr="003B3F80" w:rsidRDefault="006D62CD" w:rsidP="006D62C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B3F80">
              <w:rPr>
                <w:b/>
                <w:sz w:val="18"/>
                <w:szCs w:val="18"/>
              </w:rPr>
              <w:t>%</w:t>
            </w:r>
          </w:p>
        </w:tc>
      </w:tr>
      <w:tr w:rsidR="008002D3" w:rsidRPr="006D62CD" w:rsidTr="008002D3">
        <w:tc>
          <w:tcPr>
            <w:tcW w:w="2069" w:type="pct"/>
            <w:gridSpan w:val="2"/>
          </w:tcPr>
          <w:p w:rsidR="008002D3" w:rsidRPr="003564DE" w:rsidRDefault="008002D3" w:rsidP="008002D3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b/>
                <w:bCs/>
                <w:color w:val="C00000"/>
                <w:sz w:val="20"/>
                <w:szCs w:val="20"/>
              </w:rPr>
            </w:pPr>
            <w:r w:rsidRPr="003564DE">
              <w:rPr>
                <w:b/>
                <w:bCs/>
                <w:color w:val="C00000"/>
                <w:sz w:val="20"/>
                <w:szCs w:val="20"/>
              </w:rPr>
              <w:t>Итого по О</w:t>
            </w:r>
            <w:r>
              <w:rPr>
                <w:b/>
                <w:bCs/>
                <w:color w:val="C00000"/>
                <w:sz w:val="20"/>
                <w:szCs w:val="20"/>
              </w:rPr>
              <w:t>О</w:t>
            </w:r>
            <w:r w:rsidRPr="003564DE">
              <w:rPr>
                <w:b/>
                <w:bCs/>
                <w:color w:val="C00000"/>
                <w:sz w:val="20"/>
                <w:szCs w:val="20"/>
              </w:rPr>
              <w:t xml:space="preserve"> г.Брянска:</w:t>
            </w:r>
          </w:p>
        </w:tc>
        <w:tc>
          <w:tcPr>
            <w:tcW w:w="647" w:type="pct"/>
            <w:vAlign w:val="center"/>
          </w:tcPr>
          <w:p w:rsidR="008002D3" w:rsidRPr="00DC2484" w:rsidRDefault="008002D3" w:rsidP="004F39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DC2484">
              <w:rPr>
                <w:b/>
                <w:color w:val="C00000"/>
                <w:sz w:val="20"/>
                <w:szCs w:val="20"/>
              </w:rPr>
              <w:t>286</w:t>
            </w:r>
          </w:p>
        </w:tc>
        <w:tc>
          <w:tcPr>
            <w:tcW w:w="503" w:type="pct"/>
            <w:vAlign w:val="center"/>
          </w:tcPr>
          <w:p w:rsidR="008002D3" w:rsidRPr="00DC2484" w:rsidRDefault="008002D3" w:rsidP="004F39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DC2484">
              <w:rPr>
                <w:b/>
                <w:color w:val="C00000"/>
                <w:sz w:val="20"/>
                <w:szCs w:val="20"/>
              </w:rPr>
              <w:t>68,3</w:t>
            </w:r>
          </w:p>
        </w:tc>
        <w:tc>
          <w:tcPr>
            <w:tcW w:w="864" w:type="pct"/>
            <w:vAlign w:val="center"/>
          </w:tcPr>
          <w:p w:rsidR="008002D3" w:rsidRPr="00DC2484" w:rsidRDefault="008002D3" w:rsidP="004F39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DC2484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917" w:type="pct"/>
            <w:vAlign w:val="center"/>
          </w:tcPr>
          <w:p w:rsidR="008002D3" w:rsidRPr="00DC2484" w:rsidRDefault="008002D3" w:rsidP="004F396F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DC2484">
              <w:rPr>
                <w:b/>
                <w:color w:val="C00000"/>
                <w:sz w:val="20"/>
                <w:szCs w:val="20"/>
              </w:rPr>
              <w:t>3,8%</w:t>
            </w:r>
          </w:p>
        </w:tc>
      </w:tr>
    </w:tbl>
    <w:p w:rsidR="005B0FA6" w:rsidRPr="00242F68" w:rsidRDefault="005B0FA6" w:rsidP="00985728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66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394"/>
        <w:gridCol w:w="772"/>
        <w:gridCol w:w="772"/>
        <w:gridCol w:w="772"/>
        <w:gridCol w:w="772"/>
        <w:gridCol w:w="773"/>
        <w:gridCol w:w="775"/>
        <w:gridCol w:w="773"/>
        <w:gridCol w:w="773"/>
        <w:gridCol w:w="775"/>
      </w:tblGrid>
      <w:tr w:rsidR="00AA5BD7" w:rsidRPr="00683A4A" w:rsidTr="003C1075">
        <w:trPr>
          <w:trHeight w:hRule="exact" w:val="858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D7" w:rsidRPr="00282453" w:rsidRDefault="00AA5BD7" w:rsidP="003C107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№</w:t>
            </w:r>
          </w:p>
          <w:p w:rsidR="00AA5BD7" w:rsidRPr="00282453" w:rsidRDefault="00AA5BD7" w:rsidP="003C107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A5BD7" w:rsidRPr="00282453" w:rsidRDefault="00AA5BD7" w:rsidP="003C107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7" w:rsidRPr="00282453" w:rsidRDefault="00AA5BD7" w:rsidP="003C107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7" w:rsidRPr="00F51691" w:rsidRDefault="00AA5BD7" w:rsidP="003C1075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82453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D7" w:rsidRPr="00683A4A" w:rsidRDefault="00AA5BD7" w:rsidP="003C1075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3A4A">
              <w:rPr>
                <w:b/>
                <w:bCs/>
                <w:color w:val="000000"/>
                <w:sz w:val="18"/>
                <w:szCs w:val="18"/>
              </w:rPr>
              <w:t xml:space="preserve">Доля участников ЕГЭ по предмету, получивших балл  ниже установленного </w:t>
            </w:r>
          </w:p>
        </w:tc>
      </w:tr>
      <w:tr w:rsidR="004F396F" w:rsidRPr="00282453" w:rsidTr="003C1075">
        <w:trPr>
          <w:trHeight w:hRule="exact" w:val="34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96F" w:rsidRPr="00282453" w:rsidRDefault="004F396F" w:rsidP="003C1075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396F" w:rsidRPr="00282453" w:rsidRDefault="004F396F" w:rsidP="003C1075">
            <w:pPr>
              <w:spacing w:after="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6F" w:rsidRPr="00282453" w:rsidRDefault="004F396F" w:rsidP="003C107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2013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6F" w:rsidRPr="00282453" w:rsidRDefault="004F396F" w:rsidP="003C107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2014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396F" w:rsidRPr="00282453" w:rsidRDefault="004F396F" w:rsidP="003C107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6F" w:rsidRPr="00282453" w:rsidRDefault="004F396F" w:rsidP="003C107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2013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6F" w:rsidRPr="00282453" w:rsidRDefault="004F396F" w:rsidP="003C107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2014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396F" w:rsidRPr="00282453" w:rsidRDefault="004F396F" w:rsidP="003C107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96F" w:rsidRPr="00282453" w:rsidRDefault="004F396F" w:rsidP="003C107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2013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6F" w:rsidRPr="00282453" w:rsidRDefault="004F396F" w:rsidP="003C107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2014 </w:t>
            </w:r>
            <w:r w:rsidRPr="00282453">
              <w:rPr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396F" w:rsidRPr="00282453" w:rsidRDefault="004F396F" w:rsidP="003C1075">
            <w:pPr>
              <w:contextualSpacing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2015 год</w:t>
            </w:r>
          </w:p>
        </w:tc>
      </w:tr>
      <w:tr w:rsidR="004F396F" w:rsidRPr="00282453" w:rsidTr="003C1075">
        <w:trPr>
          <w:trHeight w:hRule="exact" w:val="352"/>
        </w:trPr>
        <w:tc>
          <w:tcPr>
            <w:tcW w:w="1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396F" w:rsidRPr="00282453" w:rsidRDefault="004F396F" w:rsidP="003C1075">
            <w:pPr>
              <w:contextualSpacing/>
              <w:jc w:val="left"/>
              <w:rPr>
                <w:b/>
                <w:bCs/>
                <w:color w:val="C00000"/>
                <w:sz w:val="22"/>
              </w:rPr>
            </w:pPr>
            <w:r w:rsidRPr="00282453">
              <w:rPr>
                <w:b/>
                <w:bCs/>
                <w:color w:val="C00000"/>
                <w:sz w:val="22"/>
              </w:rPr>
              <w:t>Итого по г.Брянску: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6F" w:rsidRPr="00F646D8" w:rsidRDefault="004F396F" w:rsidP="003C107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6D8">
              <w:rPr>
                <w:b/>
                <w:bCs/>
                <w:color w:val="C00000"/>
                <w:sz w:val="20"/>
                <w:szCs w:val="20"/>
              </w:rPr>
              <w:t>331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6F" w:rsidRPr="00F646D8" w:rsidRDefault="004F396F" w:rsidP="003C107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6D8">
              <w:rPr>
                <w:b/>
                <w:bCs/>
                <w:color w:val="C00000"/>
                <w:sz w:val="20"/>
                <w:szCs w:val="20"/>
              </w:rPr>
              <w:t>322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396F" w:rsidRPr="00F646D8" w:rsidRDefault="004F396F" w:rsidP="003C107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646D8">
              <w:rPr>
                <w:b/>
                <w:color w:val="C00000"/>
                <w:sz w:val="20"/>
                <w:szCs w:val="20"/>
              </w:rPr>
              <w:t>286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6F" w:rsidRPr="00F646D8" w:rsidRDefault="004F396F" w:rsidP="003C107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6D8">
              <w:rPr>
                <w:b/>
                <w:bCs/>
                <w:color w:val="C00000"/>
                <w:sz w:val="20"/>
                <w:szCs w:val="20"/>
              </w:rPr>
              <w:t>84,3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6F" w:rsidRPr="00F646D8" w:rsidRDefault="004F396F" w:rsidP="003C107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6D8">
              <w:rPr>
                <w:b/>
                <w:bCs/>
                <w:color w:val="C00000"/>
                <w:sz w:val="20"/>
                <w:szCs w:val="20"/>
              </w:rPr>
              <w:t>64,9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396F" w:rsidRPr="00F646D8" w:rsidRDefault="004F396F" w:rsidP="003C107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646D8">
              <w:rPr>
                <w:b/>
                <w:color w:val="C00000"/>
                <w:sz w:val="20"/>
                <w:szCs w:val="20"/>
              </w:rPr>
              <w:t>68,3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6F" w:rsidRPr="00F646D8" w:rsidRDefault="004F396F" w:rsidP="003C107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6D8">
              <w:rPr>
                <w:b/>
                <w:bCs/>
                <w:color w:val="C00000"/>
                <w:sz w:val="20"/>
                <w:szCs w:val="20"/>
              </w:rPr>
              <w:t>0,3%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6F" w:rsidRPr="00F646D8" w:rsidRDefault="004F396F" w:rsidP="003C1075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646D8">
              <w:rPr>
                <w:b/>
                <w:bCs/>
                <w:color w:val="C00000"/>
                <w:sz w:val="20"/>
                <w:szCs w:val="20"/>
              </w:rPr>
              <w:t>6,2%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396F" w:rsidRPr="00F646D8" w:rsidRDefault="004F396F" w:rsidP="003C1075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F646D8">
              <w:rPr>
                <w:b/>
                <w:color w:val="C00000"/>
                <w:sz w:val="20"/>
                <w:szCs w:val="20"/>
              </w:rPr>
              <w:t>3,8%</w:t>
            </w:r>
          </w:p>
        </w:tc>
      </w:tr>
    </w:tbl>
    <w:p w:rsidR="00370A46" w:rsidRDefault="00370A46" w:rsidP="00985728">
      <w:pPr>
        <w:pStyle w:val="1"/>
        <w:numPr>
          <w:ilvl w:val="1"/>
          <w:numId w:val="1"/>
        </w:numPr>
        <w:spacing w:before="120"/>
        <w:ind w:left="0" w:firstLine="567"/>
      </w:pPr>
      <w:bookmarkStart w:id="53" w:name="_Toc237160444"/>
      <w:bookmarkStart w:id="54" w:name="_Toc428967442"/>
      <w:r w:rsidRPr="00CD1B47">
        <w:t xml:space="preserve">Результаты ЕГЭ по химии выпускников </w:t>
      </w:r>
      <w:r w:rsidR="00950B26">
        <w:t>инновацио</w:t>
      </w:r>
      <w:r w:rsidR="00334DE5">
        <w:t xml:space="preserve">нных образовательных </w:t>
      </w:r>
      <w:r w:rsidR="009427FA">
        <w:t>организаций</w:t>
      </w:r>
      <w:r w:rsidRPr="00CD1B47">
        <w:t xml:space="preserve"> г.Брянска и Брянской области</w:t>
      </w:r>
      <w:bookmarkEnd w:id="53"/>
      <w:r w:rsidR="00950B26">
        <w:t xml:space="preserve"> в 201</w:t>
      </w:r>
      <w:r w:rsidR="004F396F">
        <w:t>5</w:t>
      </w:r>
      <w:r w:rsidR="00950B26">
        <w:t xml:space="preserve"> году</w:t>
      </w:r>
      <w:bookmarkEnd w:id="54"/>
    </w:p>
    <w:p w:rsidR="005B0FA6" w:rsidRPr="005B0FA6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67</w:t>
        </w:r>
      </w:fldSimple>
    </w:p>
    <w:tbl>
      <w:tblPr>
        <w:tblW w:w="5000" w:type="pct"/>
        <w:tblLayout w:type="fixed"/>
        <w:tblLook w:val="04A0"/>
      </w:tblPr>
      <w:tblGrid>
        <w:gridCol w:w="4078"/>
        <w:gridCol w:w="1133"/>
        <w:gridCol w:w="993"/>
        <w:gridCol w:w="1701"/>
        <w:gridCol w:w="1949"/>
      </w:tblGrid>
      <w:tr w:rsidR="00985728" w:rsidRPr="00CB7252" w:rsidTr="00985728">
        <w:trPr>
          <w:trHeight w:val="20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28" w:rsidRPr="00CB7252" w:rsidRDefault="00985728" w:rsidP="009C76C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55" w:name="_Toc237160445"/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28" w:rsidRPr="00CB7252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28" w:rsidRPr="00CB7252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28" w:rsidRPr="00CB7252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предмету, получивших балл, ниже установленного</w:t>
            </w:r>
          </w:p>
        </w:tc>
        <w:tc>
          <w:tcPr>
            <w:tcW w:w="9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5728" w:rsidRPr="00CB7252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предмету, получивших балл, ниже установленного</w:t>
            </w:r>
          </w:p>
        </w:tc>
      </w:tr>
      <w:tr w:rsidR="009C76C4" w:rsidRPr="00CB7252" w:rsidTr="00730BA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EF3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9427FA" w:rsidRPr="00CB7252" w:rsidTr="00985728">
        <w:trPr>
          <w:trHeight w:val="20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921F81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9C76C4" w:rsidRPr="00CB7252" w:rsidTr="00730BA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9427FA" w:rsidRPr="00CB7252" w:rsidTr="00985728">
        <w:trPr>
          <w:trHeight w:val="20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921F81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3,9%</w:t>
            </w:r>
          </w:p>
        </w:tc>
      </w:tr>
      <w:tr w:rsidR="009C76C4" w:rsidRPr="00CB7252" w:rsidTr="00730BAE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9427FA" w:rsidRPr="00CB7252" w:rsidTr="00985728">
        <w:trPr>
          <w:trHeight w:val="20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921F81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6C4" w:rsidRPr="00CB7252" w:rsidRDefault="009C76C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5,6%</w:t>
            </w:r>
          </w:p>
        </w:tc>
      </w:tr>
    </w:tbl>
    <w:bookmarkEnd w:id="55"/>
    <w:p w:rsidR="00A12464" w:rsidRPr="00992DCE" w:rsidRDefault="00A12464" w:rsidP="003C1075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68</w:t>
        </w:r>
      </w:fldSimple>
    </w:p>
    <w:tbl>
      <w:tblPr>
        <w:tblW w:w="5000" w:type="pct"/>
        <w:tblLayout w:type="fixed"/>
        <w:tblLook w:val="04A0"/>
      </w:tblPr>
      <w:tblGrid>
        <w:gridCol w:w="3938"/>
        <w:gridCol w:w="985"/>
        <w:gridCol w:w="987"/>
        <w:gridCol w:w="14"/>
        <w:gridCol w:w="972"/>
        <w:gridCol w:w="1009"/>
        <w:gridCol w:w="964"/>
        <w:gridCol w:w="985"/>
      </w:tblGrid>
      <w:tr w:rsidR="003C1075" w:rsidRPr="00A12464" w:rsidTr="003C1075">
        <w:trPr>
          <w:trHeight w:val="980"/>
        </w:trPr>
        <w:tc>
          <w:tcPr>
            <w:tcW w:w="1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28" w:rsidRPr="008002D3" w:rsidRDefault="00985728" w:rsidP="009427F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sz w:val="18"/>
                <w:szCs w:val="18"/>
              </w:rPr>
              <w:t>Образовательн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ая организация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28" w:rsidRPr="008002D3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sz w:val="18"/>
                <w:szCs w:val="18"/>
              </w:rPr>
              <w:t xml:space="preserve">Количество участников ЕГЭ 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28" w:rsidRPr="008002D3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728" w:rsidRPr="008002D3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предмету, получивших балл ниже установленного</w:t>
            </w:r>
          </w:p>
        </w:tc>
      </w:tr>
      <w:tr w:rsidR="003C1075" w:rsidRPr="00A12464" w:rsidTr="003C1075">
        <w:trPr>
          <w:trHeight w:val="412"/>
        </w:trPr>
        <w:tc>
          <w:tcPr>
            <w:tcW w:w="19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728" w:rsidRPr="008002D3" w:rsidRDefault="00985728" w:rsidP="004912E6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28" w:rsidRPr="008002D3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85728" w:rsidRPr="008002D3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28" w:rsidRPr="008002D3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85728" w:rsidRPr="008002D3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728" w:rsidRPr="008002D3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sz w:val="18"/>
                <w:szCs w:val="18"/>
              </w:rPr>
              <w:t>2014 год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85728" w:rsidRPr="008002D3" w:rsidRDefault="00985728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002D3">
              <w:rPr>
                <w:rFonts w:eastAsia="Times New Roman"/>
                <w:b/>
                <w:bCs/>
                <w:sz w:val="18"/>
                <w:szCs w:val="18"/>
              </w:rPr>
              <w:t>2015 год</w:t>
            </w:r>
          </w:p>
        </w:tc>
      </w:tr>
      <w:tr w:rsidR="00881ABF" w:rsidRPr="00282453" w:rsidTr="003C1075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881ABF" w:rsidRPr="00282453" w:rsidRDefault="00881ABF" w:rsidP="004912E6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2453">
              <w:rPr>
                <w:rFonts w:eastAsia="Times New Roman"/>
                <w:b/>
                <w:sz w:val="18"/>
                <w:szCs w:val="18"/>
              </w:rPr>
              <w:t>Лицеи</w:t>
            </w:r>
          </w:p>
        </w:tc>
      </w:tr>
      <w:tr w:rsidR="003C1075" w:rsidRPr="00180A76" w:rsidTr="003C1075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83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70,6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65,4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2,9%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0,0%</w:t>
            </w:r>
          </w:p>
        </w:tc>
      </w:tr>
      <w:tr w:rsidR="00881ABF" w:rsidRPr="00180A76" w:rsidTr="003C1075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sz w:val="18"/>
                <w:szCs w:val="18"/>
              </w:rPr>
              <w:t>Гимназии</w:t>
            </w:r>
          </w:p>
        </w:tc>
      </w:tr>
      <w:tr w:rsidR="003C1075" w:rsidRPr="00180A76" w:rsidTr="003C1075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142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129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70,9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81ABF" w:rsidRPr="00C90E1C" w:rsidRDefault="00881ABF" w:rsidP="004912E6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</w:pPr>
            <w:r w:rsidRPr="00C90E1C">
              <w:rPr>
                <w:rFonts w:eastAsia="Times New Roman"/>
                <w:b/>
                <w:color w:val="C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0,8%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3,9%</w:t>
            </w:r>
          </w:p>
        </w:tc>
      </w:tr>
      <w:tr w:rsidR="00881ABF" w:rsidRPr="00180A76" w:rsidTr="003C1075">
        <w:trPr>
          <w:trHeight w:val="2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bottom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3C1075" w:rsidRPr="00180A76" w:rsidTr="003C1075">
        <w:trPr>
          <w:trHeight w:val="255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ИТОГО по СОШ с углубленным изучением отдельных предметов: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18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46,3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62,7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color w:val="C00000"/>
                <w:sz w:val="18"/>
                <w:szCs w:val="18"/>
              </w:rPr>
              <w:t>34,8%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881ABF" w:rsidRPr="00180A76" w:rsidRDefault="00881ABF" w:rsidP="004912E6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80A76">
              <w:rPr>
                <w:rFonts w:eastAsia="Times New Roman"/>
                <w:b/>
                <w:color w:val="C00000"/>
                <w:sz w:val="18"/>
                <w:szCs w:val="18"/>
              </w:rPr>
              <w:t>5,6%</w:t>
            </w:r>
          </w:p>
        </w:tc>
      </w:tr>
    </w:tbl>
    <w:p w:rsidR="00730FBC" w:rsidRDefault="00730FBC" w:rsidP="0087171D">
      <w:pPr>
        <w:pStyle w:val="1"/>
        <w:numPr>
          <w:ilvl w:val="0"/>
          <w:numId w:val="1"/>
        </w:numPr>
      </w:pPr>
      <w:bookmarkStart w:id="56" w:name="_Toc428967443"/>
      <w:r>
        <w:lastRenderedPageBreak/>
        <w:t xml:space="preserve">АНАЛИЗ РЕЗУЛЬТАТОВ ЕДИНОГО ГОСУДАРСТВЕННОГО ЭКЗАМЕНА ПО ИНФОРМАТИКЕ </w:t>
      </w:r>
      <w:r w:rsidR="00B124AB">
        <w:t xml:space="preserve">И ИНФОРМАЦИОННО-КОММУНИКАЦИОННЫМ ТЕХНОЛОГИЯМ (ИКТ) </w:t>
      </w:r>
      <w:r>
        <w:t xml:space="preserve">В </w:t>
      </w:r>
      <w:r w:rsidR="00BF33D0">
        <w:t>201</w:t>
      </w:r>
      <w:r w:rsidR="00D260B9">
        <w:t>5</w:t>
      </w:r>
      <w:r>
        <w:t xml:space="preserve"> ГОДУ В БРЯНСКОЙ ОБЛАСТИ</w:t>
      </w:r>
      <w:bookmarkEnd w:id="56"/>
      <w:r w:rsidR="00BB4DFF">
        <w:t xml:space="preserve"> </w:t>
      </w:r>
    </w:p>
    <w:p w:rsidR="001F7F4A" w:rsidRPr="007A4DBF" w:rsidRDefault="001F7F4A" w:rsidP="001F7F4A">
      <w:pPr>
        <w:ind w:firstLine="709"/>
        <w:contextualSpacing/>
        <w:rPr>
          <w:szCs w:val="24"/>
        </w:rPr>
      </w:pPr>
      <w:bookmarkStart w:id="57" w:name="_Toc237160449"/>
      <w:r w:rsidRPr="00305A4C">
        <w:rPr>
          <w:szCs w:val="24"/>
        </w:rPr>
        <w:t>В едином государственном экзамене по информатике и информационно-коммуникационным технологиям (ИКТ) в 201</w:t>
      </w:r>
      <w:r>
        <w:rPr>
          <w:szCs w:val="24"/>
        </w:rPr>
        <w:t>5</w:t>
      </w:r>
      <w:r w:rsidRPr="00305A4C">
        <w:rPr>
          <w:szCs w:val="24"/>
        </w:rPr>
        <w:t xml:space="preserve"> году приняли участие </w:t>
      </w:r>
      <w:r>
        <w:rPr>
          <w:szCs w:val="24"/>
        </w:rPr>
        <w:t>447 выпускников</w:t>
      </w:r>
      <w:r w:rsidRPr="00305A4C">
        <w:rPr>
          <w:szCs w:val="24"/>
        </w:rPr>
        <w:t xml:space="preserve"> различных видов образовательных </w:t>
      </w:r>
      <w:r>
        <w:rPr>
          <w:szCs w:val="24"/>
        </w:rPr>
        <w:t>организаций</w:t>
      </w:r>
      <w:r w:rsidRPr="00305A4C">
        <w:rPr>
          <w:szCs w:val="24"/>
        </w:rPr>
        <w:t xml:space="preserve"> Брянской области. Из них</w:t>
      </w:r>
      <w:r w:rsidRPr="00305A4C">
        <w:rPr>
          <w:color w:val="000000" w:themeColor="text1"/>
          <w:szCs w:val="24"/>
        </w:rPr>
        <w:t xml:space="preserve">: </w:t>
      </w:r>
      <w:r w:rsidRPr="006A3176">
        <w:rPr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>26</w:t>
      </w:r>
      <w:r w:rsidRPr="006A3176">
        <w:rPr>
          <w:szCs w:val="24"/>
        </w:rPr>
        <w:t xml:space="preserve"> </w:t>
      </w:r>
      <w:r w:rsidRPr="00305A4C">
        <w:rPr>
          <w:szCs w:val="24"/>
        </w:rPr>
        <w:t xml:space="preserve">выпускников </w:t>
      </w:r>
      <w:r>
        <w:rPr>
          <w:szCs w:val="24"/>
        </w:rPr>
        <w:t>образовательных организаций</w:t>
      </w:r>
      <w:r w:rsidRPr="00305A4C">
        <w:rPr>
          <w:szCs w:val="24"/>
        </w:rPr>
        <w:t xml:space="preserve"> среднего общего образования, </w:t>
      </w:r>
      <w:r>
        <w:rPr>
          <w:szCs w:val="24"/>
        </w:rPr>
        <w:t>12 выпускников прошлых лет,</w:t>
      </w:r>
      <w:r w:rsidRPr="00305A4C">
        <w:rPr>
          <w:b/>
          <w:szCs w:val="24"/>
        </w:rPr>
        <w:t xml:space="preserve"> </w:t>
      </w:r>
      <w:r>
        <w:rPr>
          <w:szCs w:val="24"/>
        </w:rPr>
        <w:t>9</w:t>
      </w:r>
      <w:r>
        <w:rPr>
          <w:b/>
          <w:szCs w:val="24"/>
        </w:rPr>
        <w:t xml:space="preserve"> </w:t>
      </w:r>
      <w:r w:rsidRPr="00305A4C">
        <w:rPr>
          <w:szCs w:val="24"/>
        </w:rPr>
        <w:t>выпу</w:t>
      </w:r>
      <w:r>
        <w:rPr>
          <w:szCs w:val="24"/>
        </w:rPr>
        <w:t xml:space="preserve">скников учреждений </w:t>
      </w:r>
      <w:r w:rsidRPr="00305A4C">
        <w:rPr>
          <w:szCs w:val="24"/>
        </w:rPr>
        <w:t>среднего профессионального образования.</w:t>
      </w:r>
    </w:p>
    <w:p w:rsidR="00C175FE" w:rsidRPr="00305A4C" w:rsidRDefault="001F7F4A" w:rsidP="001F7F4A">
      <w:pPr>
        <w:ind w:firstLine="709"/>
        <w:contextualSpacing/>
        <w:rPr>
          <w:b/>
          <w:color w:val="000000" w:themeColor="text1"/>
          <w:szCs w:val="24"/>
        </w:rPr>
      </w:pPr>
      <w:r w:rsidRPr="00067851">
        <w:t xml:space="preserve">Распоряжением Рособрнадзора № </w:t>
      </w:r>
      <w:r>
        <w:t>794-10</w:t>
      </w:r>
      <w:r w:rsidRPr="0056625F">
        <w:t xml:space="preserve"> от </w:t>
      </w:r>
      <w:r>
        <w:t>23</w:t>
      </w:r>
      <w:r w:rsidRPr="0056625F">
        <w:t>.0</w:t>
      </w:r>
      <w:r>
        <w:t>3</w:t>
      </w:r>
      <w:r w:rsidRPr="0056625F">
        <w:t>.</w:t>
      </w:r>
      <w:r>
        <w:t>20</w:t>
      </w:r>
      <w:r w:rsidRPr="0056625F">
        <w:t>1</w:t>
      </w:r>
      <w:r>
        <w:t xml:space="preserve">5 </w:t>
      </w:r>
      <w:r w:rsidRPr="00386197">
        <w:t>г.</w:t>
      </w:r>
      <w:r>
        <w:rPr>
          <w:color w:val="FF0000"/>
        </w:rPr>
        <w:t xml:space="preserve"> </w:t>
      </w:r>
      <w:r w:rsidRPr="00067851">
        <w:t>было установлено минимальное</w:t>
      </w:r>
      <w:r w:rsidRPr="00E90E65">
        <w:t xml:space="preserve"> количество баллов единого государственного экзамена</w:t>
      </w:r>
      <w:r>
        <w:t xml:space="preserve"> по стобалльной шкале</w:t>
      </w:r>
      <w:r w:rsidRPr="00305A4C">
        <w:rPr>
          <w:szCs w:val="24"/>
        </w:rPr>
        <w:t xml:space="preserve">, подтверждающее освоение </w:t>
      </w:r>
      <w:r>
        <w:rPr>
          <w:szCs w:val="24"/>
        </w:rPr>
        <w:t>основной образовательной</w:t>
      </w:r>
      <w:r w:rsidRPr="00305A4C">
        <w:rPr>
          <w:szCs w:val="24"/>
        </w:rPr>
        <w:t xml:space="preserve"> программ</w:t>
      </w:r>
      <w:r>
        <w:rPr>
          <w:szCs w:val="24"/>
        </w:rPr>
        <w:t>ы</w:t>
      </w:r>
      <w:r w:rsidRPr="00305A4C">
        <w:rPr>
          <w:szCs w:val="24"/>
        </w:rPr>
        <w:t xml:space="preserve"> среднего общего образования </w:t>
      </w:r>
      <w:r>
        <w:rPr>
          <w:szCs w:val="24"/>
        </w:rPr>
        <w:t xml:space="preserve"> </w:t>
      </w:r>
      <w:r w:rsidRPr="00305A4C">
        <w:rPr>
          <w:szCs w:val="24"/>
        </w:rPr>
        <w:t>по информатике и ИКТ</w:t>
      </w:r>
      <w:r>
        <w:rPr>
          <w:szCs w:val="24"/>
        </w:rPr>
        <w:t xml:space="preserve"> в 2015 году</w:t>
      </w:r>
      <w:r w:rsidRPr="00305A4C">
        <w:rPr>
          <w:szCs w:val="24"/>
        </w:rPr>
        <w:t xml:space="preserve"> - </w:t>
      </w:r>
      <w:r w:rsidRPr="00305A4C">
        <w:rPr>
          <w:b/>
          <w:color w:val="000000" w:themeColor="text1"/>
          <w:szCs w:val="24"/>
        </w:rPr>
        <w:t>40 баллов</w:t>
      </w:r>
      <w:r w:rsidR="00C175FE" w:rsidRPr="00305A4C">
        <w:rPr>
          <w:b/>
          <w:color w:val="000000" w:themeColor="text1"/>
          <w:szCs w:val="24"/>
        </w:rPr>
        <w:t>.</w:t>
      </w:r>
    </w:p>
    <w:p w:rsidR="009D1BAD" w:rsidRPr="00C5625F" w:rsidRDefault="009D1BAD" w:rsidP="00EF763C">
      <w:pPr>
        <w:pStyle w:val="1"/>
        <w:numPr>
          <w:ilvl w:val="1"/>
          <w:numId w:val="1"/>
        </w:numPr>
        <w:spacing w:before="120"/>
        <w:ind w:left="851" w:hanging="709"/>
        <w:rPr>
          <w:rFonts w:ascii="Times New Roman" w:hAnsi="Times New Roman"/>
        </w:rPr>
      </w:pPr>
      <w:bookmarkStart w:id="58" w:name="_Toc428967444"/>
      <w:r w:rsidRPr="00C5625F">
        <w:rPr>
          <w:rFonts w:ascii="Times New Roman" w:hAnsi="Times New Roman"/>
        </w:rPr>
        <w:t xml:space="preserve">Результаты ЕГЭ по информатике и ИКТ в </w:t>
      </w:r>
      <w:r w:rsidR="00BF33D0">
        <w:rPr>
          <w:rFonts w:ascii="Times New Roman" w:hAnsi="Times New Roman"/>
        </w:rPr>
        <w:t>201</w:t>
      </w:r>
      <w:r w:rsidR="00D260B9">
        <w:rPr>
          <w:rFonts w:ascii="Times New Roman" w:hAnsi="Times New Roman"/>
        </w:rPr>
        <w:t>5</w:t>
      </w:r>
      <w:r w:rsidRPr="00C5625F">
        <w:rPr>
          <w:rFonts w:ascii="Times New Roman" w:hAnsi="Times New Roman"/>
        </w:rPr>
        <w:t xml:space="preserve"> году</w:t>
      </w:r>
      <w:bookmarkEnd w:id="57"/>
      <w:bookmarkEnd w:id="58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 w:rsidR="00ED6DCB">
          <w:rPr>
            <w:noProof/>
          </w:rPr>
          <w:t>69</w:t>
        </w:r>
      </w:fldSimple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9"/>
        <w:gridCol w:w="2517"/>
      </w:tblGrid>
      <w:tr w:rsidR="00BA4AD3" w:rsidRPr="00282453" w:rsidTr="00BA4AD3">
        <w:tc>
          <w:tcPr>
            <w:tcW w:w="3723" w:type="pct"/>
            <w:vAlign w:val="center"/>
          </w:tcPr>
          <w:p w:rsidR="00BA4AD3" w:rsidRPr="00282453" w:rsidRDefault="00BA4AD3" w:rsidP="009D1BAD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/>
                <w:sz w:val="22"/>
                <w:szCs w:val="24"/>
              </w:rPr>
            </w:pPr>
            <w:r w:rsidRPr="00282453">
              <w:rPr>
                <w:b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1277" w:type="pct"/>
            <w:vAlign w:val="center"/>
          </w:tcPr>
          <w:p w:rsidR="00BA4AD3" w:rsidRPr="00BA4AD3" w:rsidRDefault="00BA4AD3" w:rsidP="00D260B9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Результаты Брянской области в 201</w:t>
            </w:r>
            <w:r w:rsidR="00D260B9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BA4AD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году </w:t>
            </w:r>
          </w:p>
        </w:tc>
      </w:tr>
      <w:tr w:rsidR="00D260B9" w:rsidRPr="00282453" w:rsidTr="00BA4AD3">
        <w:tc>
          <w:tcPr>
            <w:tcW w:w="3723" w:type="pct"/>
          </w:tcPr>
          <w:p w:rsidR="00D260B9" w:rsidRPr="00374DFC" w:rsidRDefault="00D260B9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 по информатике и ИКТ</w:t>
            </w:r>
          </w:p>
        </w:tc>
        <w:tc>
          <w:tcPr>
            <w:tcW w:w="1277" w:type="pct"/>
            <w:vAlign w:val="center"/>
          </w:tcPr>
          <w:p w:rsidR="00D260B9" w:rsidRPr="00A14A5C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447</w:t>
            </w:r>
          </w:p>
        </w:tc>
      </w:tr>
      <w:tr w:rsidR="00D260B9" w:rsidRPr="00282453" w:rsidTr="00BA4AD3">
        <w:tc>
          <w:tcPr>
            <w:tcW w:w="3723" w:type="pct"/>
          </w:tcPr>
          <w:p w:rsidR="00D260B9" w:rsidRPr="00374DFC" w:rsidRDefault="00D260B9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 xml:space="preserve">Средний балл, полученный участниками ЕГЭ по информатике и ИКТ </w:t>
            </w:r>
          </w:p>
        </w:tc>
        <w:tc>
          <w:tcPr>
            <w:tcW w:w="1277" w:type="pct"/>
            <w:vAlign w:val="center"/>
          </w:tcPr>
          <w:p w:rsidR="00D260B9" w:rsidRPr="00A14A5C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,3</w:t>
            </w:r>
          </w:p>
        </w:tc>
      </w:tr>
      <w:tr w:rsidR="00D260B9" w:rsidRPr="00282453" w:rsidTr="00BA4AD3">
        <w:tc>
          <w:tcPr>
            <w:tcW w:w="3723" w:type="pct"/>
          </w:tcPr>
          <w:p w:rsidR="00D260B9" w:rsidRPr="00374DFC" w:rsidRDefault="00D260B9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(доля) участников ЕГЭ по информатике и ИКТ, не превысивших минимальный порог баллов</w:t>
            </w:r>
          </w:p>
        </w:tc>
        <w:tc>
          <w:tcPr>
            <w:tcW w:w="1277" w:type="pct"/>
            <w:vAlign w:val="center"/>
          </w:tcPr>
          <w:p w:rsidR="00D260B9" w:rsidRPr="00A14A5C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9</w:t>
            </w: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0 участников (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20,1</w:t>
            </w: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%)</w:t>
            </w:r>
          </w:p>
        </w:tc>
      </w:tr>
      <w:tr w:rsidR="00D260B9" w:rsidRPr="00282453" w:rsidTr="00BA4AD3">
        <w:tc>
          <w:tcPr>
            <w:tcW w:w="3723" w:type="pct"/>
          </w:tcPr>
          <w:p w:rsidR="00D260B9" w:rsidRPr="00374DFC" w:rsidRDefault="00D260B9" w:rsidP="009D1BAD">
            <w:pPr>
              <w:autoSpaceDE w:val="0"/>
              <w:autoSpaceDN w:val="0"/>
              <w:adjustRightInd w:val="0"/>
              <w:spacing w:after="0"/>
              <w:contextualSpacing/>
              <w:rPr>
                <w:color w:val="000000"/>
                <w:szCs w:val="24"/>
              </w:rPr>
            </w:pPr>
            <w:r w:rsidRPr="00374DFC">
              <w:rPr>
                <w:color w:val="000000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277" w:type="pct"/>
            <w:vAlign w:val="center"/>
          </w:tcPr>
          <w:p w:rsidR="00D260B9" w:rsidRPr="00A14A5C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</w:tr>
    </w:tbl>
    <w:p w:rsidR="00E85899" w:rsidRDefault="00A14A5C" w:rsidP="00EF763C">
      <w:pPr>
        <w:spacing w:after="120"/>
        <w:ind w:firstLine="709"/>
        <w:contextualSpacing/>
      </w:pPr>
      <w:bookmarkStart w:id="59" w:name="_Toc237160450"/>
      <w:r w:rsidRPr="002B2996">
        <w:t xml:space="preserve">Участники единого государственного экзамена по информатике и ИКТ в Брянской области </w:t>
      </w:r>
      <w:r w:rsidR="00D260B9">
        <w:t>сдали ниже</w:t>
      </w:r>
      <w:r w:rsidR="00D260B9" w:rsidRPr="002B2996">
        <w:t xml:space="preserve"> средн</w:t>
      </w:r>
      <w:r w:rsidR="00D260B9">
        <w:t>его</w:t>
      </w:r>
      <w:r w:rsidR="00D260B9" w:rsidRPr="002B2996">
        <w:t xml:space="preserve"> балл</w:t>
      </w:r>
      <w:r w:rsidR="00D260B9">
        <w:t>а</w:t>
      </w:r>
      <w:r w:rsidR="00D260B9" w:rsidRPr="002B2996">
        <w:t xml:space="preserve"> по России на </w:t>
      </w:r>
      <w:r w:rsidR="00D260B9">
        <w:t>3,7</w:t>
      </w:r>
      <w:r w:rsidR="00D260B9" w:rsidRPr="002B2996">
        <w:t xml:space="preserve"> балла (средний балл ЕГЭ по информатике и ИКТ по России </w:t>
      </w:r>
      <w:r w:rsidR="00D260B9">
        <w:t>54,0</w:t>
      </w:r>
      <w:r w:rsidR="00D260B9" w:rsidRPr="002B2996">
        <w:t>)</w:t>
      </w:r>
      <w:r w:rsidR="00D260B9">
        <w:t>.</w:t>
      </w:r>
    </w:p>
    <w:p w:rsidR="009D1BAD" w:rsidRPr="00C5625F" w:rsidRDefault="009D1BAD" w:rsidP="00EF763C">
      <w:pPr>
        <w:pStyle w:val="ae"/>
        <w:spacing w:after="120"/>
        <w:jc w:val="right"/>
      </w:pPr>
      <w:r w:rsidRPr="00C5625F">
        <w:t xml:space="preserve">Таблица </w:t>
      </w:r>
      <w:fldSimple w:instr=" SEQ Таблица \* ARABIC ">
        <w:r w:rsidR="00ED6DCB">
          <w:rPr>
            <w:noProof/>
          </w:rPr>
          <w:t>70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2"/>
        <w:gridCol w:w="1784"/>
        <w:gridCol w:w="1784"/>
        <w:gridCol w:w="1784"/>
      </w:tblGrid>
      <w:tr w:rsidR="00D260B9" w:rsidRPr="00374DFC" w:rsidTr="00D260B9">
        <w:trPr>
          <w:trHeight w:val="480"/>
        </w:trPr>
        <w:tc>
          <w:tcPr>
            <w:tcW w:w="2284" w:type="pct"/>
            <w:vAlign w:val="center"/>
          </w:tcPr>
          <w:p w:rsidR="00D260B9" w:rsidRPr="00374DFC" w:rsidRDefault="00D260B9" w:rsidP="00374DFC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 w:rsidRPr="00374DFC">
              <w:rPr>
                <w:b/>
                <w:color w:val="C00000"/>
                <w:szCs w:val="24"/>
              </w:rPr>
              <w:t>Показатели</w:t>
            </w:r>
          </w:p>
        </w:tc>
        <w:tc>
          <w:tcPr>
            <w:tcW w:w="905" w:type="pct"/>
            <w:vAlign w:val="center"/>
          </w:tcPr>
          <w:p w:rsidR="00D260B9" w:rsidRPr="006C57E1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305A4C">
              <w:rPr>
                <w:b/>
                <w:color w:val="C00000"/>
                <w:szCs w:val="24"/>
              </w:rPr>
              <w:t>201</w:t>
            </w:r>
            <w:r>
              <w:rPr>
                <w:b/>
                <w:color w:val="C00000"/>
                <w:szCs w:val="24"/>
              </w:rPr>
              <w:t>3</w:t>
            </w:r>
            <w:r w:rsidRPr="00305A4C">
              <w:rPr>
                <w:b/>
                <w:color w:val="C00000"/>
                <w:szCs w:val="24"/>
              </w:rPr>
              <w:t xml:space="preserve"> год</w:t>
            </w:r>
          </w:p>
        </w:tc>
        <w:tc>
          <w:tcPr>
            <w:tcW w:w="905" w:type="pct"/>
            <w:vAlign w:val="center"/>
          </w:tcPr>
          <w:p w:rsidR="00D260B9" w:rsidRPr="003B7A0F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3B7A0F">
              <w:rPr>
                <w:rFonts w:eastAsia="Times New Roman"/>
                <w:b/>
                <w:bCs/>
                <w:color w:val="C00000"/>
              </w:rPr>
              <w:t>201</w:t>
            </w:r>
            <w:r>
              <w:rPr>
                <w:rFonts w:eastAsia="Times New Roman"/>
                <w:b/>
                <w:bCs/>
                <w:color w:val="C00000"/>
              </w:rPr>
              <w:t>4</w:t>
            </w:r>
            <w:r w:rsidRPr="003B7A0F">
              <w:rPr>
                <w:rFonts w:eastAsia="Times New Roman"/>
                <w:b/>
                <w:bCs/>
                <w:color w:val="C00000"/>
              </w:rPr>
              <w:t xml:space="preserve"> год</w:t>
            </w:r>
          </w:p>
        </w:tc>
        <w:tc>
          <w:tcPr>
            <w:tcW w:w="905" w:type="pct"/>
            <w:vAlign w:val="center"/>
          </w:tcPr>
          <w:p w:rsidR="00D260B9" w:rsidRPr="00374DFC" w:rsidRDefault="00D260B9" w:rsidP="004912E6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color w:val="C00000"/>
                <w:szCs w:val="24"/>
              </w:rPr>
              <w:t>2015 год</w:t>
            </w:r>
          </w:p>
        </w:tc>
      </w:tr>
      <w:tr w:rsidR="00D260B9" w:rsidRPr="00282453" w:rsidTr="00D260B9">
        <w:tc>
          <w:tcPr>
            <w:tcW w:w="2284" w:type="pct"/>
            <w:vAlign w:val="center"/>
          </w:tcPr>
          <w:p w:rsidR="00D260B9" w:rsidRPr="00282453" w:rsidRDefault="00D260B9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по информатике и ИКТ в Брянской области</w:t>
            </w:r>
          </w:p>
        </w:tc>
        <w:tc>
          <w:tcPr>
            <w:tcW w:w="905" w:type="pct"/>
            <w:vAlign w:val="center"/>
          </w:tcPr>
          <w:p w:rsidR="00D260B9" w:rsidRPr="007A4DBF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554</w:t>
            </w:r>
          </w:p>
        </w:tc>
        <w:tc>
          <w:tcPr>
            <w:tcW w:w="905" w:type="pct"/>
            <w:vAlign w:val="center"/>
          </w:tcPr>
          <w:p w:rsidR="00D260B9" w:rsidRPr="00262996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2996">
              <w:rPr>
                <w:rFonts w:eastAsia="Times New Roman"/>
                <w:b/>
                <w:bCs/>
                <w:color w:val="000000"/>
                <w:sz w:val="22"/>
              </w:rPr>
              <w:t>465</w:t>
            </w:r>
          </w:p>
        </w:tc>
        <w:tc>
          <w:tcPr>
            <w:tcW w:w="905" w:type="pct"/>
            <w:vAlign w:val="center"/>
          </w:tcPr>
          <w:p w:rsidR="00D260B9" w:rsidRPr="007A4DBF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447</w:t>
            </w:r>
          </w:p>
        </w:tc>
      </w:tr>
      <w:tr w:rsidR="00D260B9" w:rsidRPr="00282453" w:rsidTr="00D260B9">
        <w:tc>
          <w:tcPr>
            <w:tcW w:w="2284" w:type="pct"/>
            <w:vAlign w:val="center"/>
          </w:tcPr>
          <w:p w:rsidR="00D260B9" w:rsidRPr="00282453" w:rsidRDefault="00D260B9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информатике и ИКТ</w:t>
            </w:r>
          </w:p>
        </w:tc>
        <w:tc>
          <w:tcPr>
            <w:tcW w:w="905" w:type="pct"/>
            <w:vAlign w:val="center"/>
          </w:tcPr>
          <w:p w:rsidR="00D260B9" w:rsidRPr="007A4DBF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68,5</w:t>
            </w:r>
          </w:p>
        </w:tc>
        <w:tc>
          <w:tcPr>
            <w:tcW w:w="905" w:type="pct"/>
            <w:vAlign w:val="center"/>
          </w:tcPr>
          <w:p w:rsidR="00D260B9" w:rsidRPr="00262996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2996">
              <w:rPr>
                <w:rFonts w:eastAsia="Times New Roman"/>
                <w:b/>
                <w:bCs/>
                <w:color w:val="000000"/>
                <w:sz w:val="22"/>
              </w:rPr>
              <w:t>57,3</w:t>
            </w:r>
          </w:p>
        </w:tc>
        <w:tc>
          <w:tcPr>
            <w:tcW w:w="905" w:type="pct"/>
            <w:vAlign w:val="center"/>
          </w:tcPr>
          <w:p w:rsidR="00D260B9" w:rsidRPr="007A4DBF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50,3</w:t>
            </w:r>
          </w:p>
        </w:tc>
      </w:tr>
      <w:tr w:rsidR="00D260B9" w:rsidRPr="00282453" w:rsidTr="00D260B9">
        <w:tc>
          <w:tcPr>
            <w:tcW w:w="2284" w:type="pct"/>
            <w:vAlign w:val="center"/>
          </w:tcPr>
          <w:p w:rsidR="00D260B9" w:rsidRPr="00282453" w:rsidRDefault="00D260B9" w:rsidP="009D1BAD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информатике и ИКТ в Брянской области, не превысивших минимальный порог баллов</w:t>
            </w:r>
          </w:p>
        </w:tc>
        <w:tc>
          <w:tcPr>
            <w:tcW w:w="905" w:type="pct"/>
            <w:vAlign w:val="center"/>
          </w:tcPr>
          <w:p w:rsidR="00D260B9" w:rsidRPr="007A4DBF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 xml:space="preserve"> 20 участников (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3,6%</w:t>
            </w: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905" w:type="pct"/>
            <w:vAlign w:val="center"/>
          </w:tcPr>
          <w:p w:rsidR="00D260B9" w:rsidRPr="00262996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2996">
              <w:rPr>
                <w:rFonts w:eastAsia="Times New Roman"/>
                <w:b/>
                <w:bCs/>
                <w:color w:val="000000"/>
                <w:sz w:val="22"/>
              </w:rPr>
              <w:t>40 участников (8,6%)</w:t>
            </w:r>
          </w:p>
        </w:tc>
        <w:tc>
          <w:tcPr>
            <w:tcW w:w="905" w:type="pct"/>
            <w:vAlign w:val="center"/>
          </w:tcPr>
          <w:p w:rsidR="00D260B9" w:rsidRPr="007A4DBF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9</w:t>
            </w: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0 участников (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20,1</w:t>
            </w:r>
            <w:r w:rsidRPr="00A14A5C">
              <w:rPr>
                <w:rFonts w:eastAsia="Times New Roman"/>
                <w:b/>
                <w:bCs/>
                <w:color w:val="000000"/>
                <w:szCs w:val="24"/>
              </w:rPr>
              <w:t>%)</w:t>
            </w:r>
          </w:p>
        </w:tc>
      </w:tr>
      <w:tr w:rsidR="00D260B9" w:rsidRPr="00282453" w:rsidTr="00D260B9">
        <w:tc>
          <w:tcPr>
            <w:tcW w:w="2284" w:type="pct"/>
            <w:vAlign w:val="center"/>
          </w:tcPr>
          <w:p w:rsidR="00D260B9" w:rsidRPr="00282453" w:rsidRDefault="00D260B9" w:rsidP="009D1BAD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05" w:type="pct"/>
            <w:vAlign w:val="center"/>
          </w:tcPr>
          <w:p w:rsidR="00D260B9" w:rsidRPr="007A4DBF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A4DBF">
              <w:rPr>
                <w:rFonts w:eastAsia="Times New Roman"/>
                <w:b/>
                <w:bCs/>
                <w:color w:val="000000"/>
                <w:sz w:val="22"/>
              </w:rPr>
              <w:t>4</w:t>
            </w:r>
          </w:p>
        </w:tc>
        <w:tc>
          <w:tcPr>
            <w:tcW w:w="905" w:type="pct"/>
            <w:vAlign w:val="center"/>
          </w:tcPr>
          <w:p w:rsidR="00D260B9" w:rsidRPr="00262996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62996">
              <w:rPr>
                <w:rFonts w:eastAsia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905" w:type="pct"/>
            <w:vAlign w:val="center"/>
          </w:tcPr>
          <w:p w:rsidR="00D260B9" w:rsidRPr="007A4DBF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</w:tbl>
    <w:p w:rsidR="00374DFC" w:rsidRDefault="00D260B9" w:rsidP="00EF763C">
      <w:pPr>
        <w:spacing w:after="120"/>
        <w:ind w:firstLine="709"/>
      </w:pPr>
      <w:r>
        <w:t>По сравнению с 2014 годом в 2015 уменьшилось количество участников по информатике и ИКТ на 18 человек; средний балл уменьшился на 7;  доля участников ЕГЭ по информатике и ИКТ, не преодолевших минимальный установленный порог баллов, увеличилась с 8,6% до 20,1%.</w:t>
      </w:r>
    </w:p>
    <w:p w:rsidR="00D260B9" w:rsidRPr="009D1BAD" w:rsidRDefault="009D1BAD" w:rsidP="00EF763C">
      <w:pPr>
        <w:pStyle w:val="ae"/>
        <w:spacing w:after="12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71</w:t>
        </w:r>
      </w:fldSimple>
    </w:p>
    <w:tbl>
      <w:tblPr>
        <w:tblW w:w="5000" w:type="pct"/>
        <w:tblLook w:val="04A0"/>
      </w:tblPr>
      <w:tblGrid>
        <w:gridCol w:w="441"/>
        <w:gridCol w:w="2448"/>
        <w:gridCol w:w="538"/>
        <w:gridCol w:w="538"/>
        <w:gridCol w:w="538"/>
        <w:gridCol w:w="544"/>
        <w:gridCol w:w="544"/>
        <w:gridCol w:w="544"/>
        <w:gridCol w:w="538"/>
        <w:gridCol w:w="538"/>
        <w:gridCol w:w="540"/>
        <w:gridCol w:w="715"/>
        <w:gridCol w:w="26"/>
        <w:gridCol w:w="682"/>
        <w:gridCol w:w="680"/>
      </w:tblGrid>
      <w:tr w:rsidR="00D260B9" w:rsidRPr="00285DAD" w:rsidTr="00D260B9">
        <w:trPr>
          <w:trHeight w:val="96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B9" w:rsidRPr="00285DAD" w:rsidRDefault="00D260B9" w:rsidP="004912E6">
            <w:pPr>
              <w:spacing w:after="0"/>
              <w:ind w:left="-57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85DA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260B9" w:rsidRPr="00285DAD" w:rsidRDefault="00D260B9" w:rsidP="00D260B9">
            <w:pPr>
              <w:spacing w:after="0"/>
              <w:ind w:right="-162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285DAD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8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B9" w:rsidRPr="00285DAD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B9" w:rsidRPr="00285DAD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B9" w:rsidRPr="00285DAD" w:rsidRDefault="00D260B9" w:rsidP="00D260B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ЕГЭ, получивших балл ниже установленного</w:t>
            </w:r>
          </w:p>
        </w:tc>
        <w:tc>
          <w:tcPr>
            <w:tcW w:w="106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0B9" w:rsidRPr="00285DAD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5DA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участников ЕГЭ по информатике и ИКТ, получивших балл ниже установленного</w:t>
            </w:r>
          </w:p>
        </w:tc>
      </w:tr>
      <w:tr w:rsidR="00D260B9" w:rsidRPr="004A2BE4" w:rsidTr="00D260B9">
        <w:trPr>
          <w:trHeight w:val="1077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0B9" w:rsidRPr="004A2BE4" w:rsidRDefault="00D260B9" w:rsidP="004912E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260B9" w:rsidRPr="004A2BE4" w:rsidRDefault="00D260B9" w:rsidP="004912E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0B9" w:rsidRPr="004A2BE4" w:rsidRDefault="00D260B9" w:rsidP="00D260B9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D260B9" w:rsidRPr="004A2BE4" w:rsidTr="00D260B9">
        <w:trPr>
          <w:trHeight w:val="20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60B9" w:rsidRPr="004A2BE4" w:rsidRDefault="00D260B9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19,0%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55,6%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9" w:rsidRPr="004A2BE4" w:rsidRDefault="00D260B9" w:rsidP="004912E6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A2BE4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33,3%</w:t>
            </w:r>
          </w:p>
        </w:tc>
      </w:tr>
    </w:tbl>
    <w:p w:rsidR="00EE7642" w:rsidRPr="00C5625F" w:rsidRDefault="009D1BAD" w:rsidP="009D1BAD">
      <w:pPr>
        <w:pStyle w:val="ae"/>
        <w:contextualSpacing/>
        <w:jc w:val="right"/>
      </w:pPr>
      <w:r w:rsidRPr="00C5625F">
        <w:lastRenderedPageBreak/>
        <w:t xml:space="preserve">Таблица </w:t>
      </w:r>
      <w:fldSimple w:instr=" SEQ Таблица \* ARABIC ">
        <w:r w:rsidR="00ED6DCB">
          <w:rPr>
            <w:noProof/>
          </w:rPr>
          <w:t>72</w:t>
        </w:r>
      </w:fldSimple>
    </w:p>
    <w:tbl>
      <w:tblPr>
        <w:tblW w:w="5000" w:type="pct"/>
        <w:tblLook w:val="04A0"/>
      </w:tblPr>
      <w:tblGrid>
        <w:gridCol w:w="553"/>
        <w:gridCol w:w="2596"/>
        <w:gridCol w:w="745"/>
        <w:gridCol w:w="745"/>
        <w:gridCol w:w="745"/>
        <w:gridCol w:w="745"/>
        <w:gridCol w:w="745"/>
        <w:gridCol w:w="745"/>
        <w:gridCol w:w="733"/>
        <w:gridCol w:w="745"/>
        <w:gridCol w:w="757"/>
      </w:tblGrid>
      <w:tr w:rsidR="006F026C" w:rsidRPr="00BC4D0C" w:rsidTr="006F026C">
        <w:trPr>
          <w:trHeight w:val="255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6F026C" w:rsidRPr="00BC4D0C" w:rsidTr="008002D3">
        <w:trPr>
          <w:trHeight w:val="519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6C" w:rsidRPr="00BC4D0C" w:rsidRDefault="006F026C" w:rsidP="004912E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6C" w:rsidRPr="00BC4D0C" w:rsidRDefault="006F026C" w:rsidP="004912E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6F026C" w:rsidRPr="00BC4D0C" w:rsidTr="006F026C">
        <w:trPr>
          <w:trHeight w:val="340"/>
        </w:trPr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C" w:rsidRPr="00BC4D0C" w:rsidRDefault="006F026C" w:rsidP="00ED417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3,6%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8,6%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F026C" w:rsidRPr="00BC4D0C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BC4D0C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20,1%</w:t>
            </w:r>
          </w:p>
        </w:tc>
      </w:tr>
    </w:tbl>
    <w:p w:rsidR="00FD2A38" w:rsidRPr="00B74147" w:rsidRDefault="009D1BAD" w:rsidP="00EF763C">
      <w:pPr>
        <w:pStyle w:val="1"/>
        <w:numPr>
          <w:ilvl w:val="1"/>
          <w:numId w:val="1"/>
        </w:numPr>
        <w:spacing w:before="120"/>
        <w:ind w:left="851" w:hanging="709"/>
        <w:jc w:val="left"/>
        <w:rPr>
          <w:rFonts w:ascii="Times New Roman" w:hAnsi="Times New Roman"/>
        </w:rPr>
      </w:pPr>
      <w:bookmarkStart w:id="60" w:name="_Toc428967445"/>
      <w:r w:rsidRPr="00B74147">
        <w:rPr>
          <w:rFonts w:ascii="Times New Roman" w:hAnsi="Times New Roman"/>
        </w:rPr>
        <w:t>Результаты ЕГЭ по информатике и ИКТ по районам г.Брянска</w:t>
      </w:r>
      <w:bookmarkEnd w:id="59"/>
      <w:r w:rsidRPr="00B74147">
        <w:rPr>
          <w:rFonts w:ascii="Times New Roman" w:hAnsi="Times New Roman"/>
        </w:rPr>
        <w:t xml:space="preserve"> </w:t>
      </w:r>
      <w:r w:rsidR="00FD2A38" w:rsidRPr="00B74147">
        <w:rPr>
          <w:rFonts w:ascii="Times New Roman" w:hAnsi="Times New Roman"/>
        </w:rPr>
        <w:t xml:space="preserve"> (</w:t>
      </w:r>
      <w:r w:rsidR="00666EC3" w:rsidRPr="00B74147">
        <w:rPr>
          <w:rFonts w:ascii="Times New Roman" w:hAnsi="Times New Roman"/>
        </w:rPr>
        <w:t>без учащихся учреждений СПО и выпускников прошлых лет</w:t>
      </w:r>
      <w:r w:rsidR="00FD2A38" w:rsidRPr="00B74147">
        <w:rPr>
          <w:rFonts w:ascii="Times New Roman" w:hAnsi="Times New Roman"/>
        </w:rPr>
        <w:t>)</w:t>
      </w:r>
      <w:r w:rsidR="00477F95" w:rsidRPr="00B74147">
        <w:rPr>
          <w:rFonts w:ascii="Times New Roman" w:hAnsi="Times New Roman"/>
        </w:rPr>
        <w:t xml:space="preserve"> в 201</w:t>
      </w:r>
      <w:r w:rsidR="006F026C">
        <w:rPr>
          <w:rFonts w:ascii="Times New Roman" w:hAnsi="Times New Roman"/>
        </w:rPr>
        <w:t>5</w:t>
      </w:r>
      <w:r w:rsidR="00477F95" w:rsidRPr="00B74147">
        <w:rPr>
          <w:rFonts w:ascii="Times New Roman" w:hAnsi="Times New Roman"/>
        </w:rPr>
        <w:t xml:space="preserve"> году</w:t>
      </w:r>
      <w:bookmarkEnd w:id="60"/>
    </w:p>
    <w:p w:rsidR="009D1BAD" w:rsidRPr="00C5625F" w:rsidRDefault="009D1BAD" w:rsidP="009D1BAD">
      <w:pPr>
        <w:pStyle w:val="ae"/>
        <w:jc w:val="right"/>
      </w:pPr>
      <w:r w:rsidRPr="00C5625F">
        <w:t xml:space="preserve">Таблица </w:t>
      </w:r>
      <w:fldSimple w:instr=" SEQ Таблица \* ARABIC ">
        <w:r w:rsidR="00ED6DCB">
          <w:rPr>
            <w:noProof/>
          </w:rPr>
          <w:t>73</w:t>
        </w:r>
      </w:fldSimple>
    </w:p>
    <w:tbl>
      <w:tblPr>
        <w:tblW w:w="5000" w:type="pct"/>
        <w:tblLook w:val="04A0"/>
      </w:tblPr>
      <w:tblGrid>
        <w:gridCol w:w="542"/>
        <w:gridCol w:w="2958"/>
        <w:gridCol w:w="1287"/>
        <w:gridCol w:w="1050"/>
        <w:gridCol w:w="2044"/>
        <w:gridCol w:w="1973"/>
      </w:tblGrid>
      <w:tr w:rsidR="00DA2395" w:rsidRPr="00815560" w:rsidTr="006F026C">
        <w:trPr>
          <w:trHeight w:val="67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6F026C" w:rsidRPr="006C57E1" w:rsidTr="006F026C">
        <w:trPr>
          <w:trHeight w:val="283"/>
        </w:trPr>
        <w:tc>
          <w:tcPr>
            <w:tcW w:w="1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026C" w:rsidRPr="006C57E1" w:rsidRDefault="006F026C" w:rsidP="00ED417E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</w:rPr>
            </w:pPr>
            <w:r w:rsidRPr="006C57E1">
              <w:rPr>
                <w:rFonts w:eastAsia="Times New Roman"/>
                <w:b/>
                <w:bCs/>
                <w:color w:val="C00000"/>
              </w:rPr>
              <w:t>Итого по О</w:t>
            </w:r>
            <w:r>
              <w:rPr>
                <w:rFonts w:eastAsia="Times New Roman"/>
                <w:b/>
                <w:bCs/>
                <w:color w:val="C00000"/>
              </w:rPr>
              <w:t>О</w:t>
            </w:r>
            <w:r w:rsidRPr="006C57E1">
              <w:rPr>
                <w:rFonts w:eastAsia="Times New Roman"/>
                <w:b/>
                <w:bCs/>
                <w:color w:val="C00000"/>
              </w:rPr>
              <w:t xml:space="preserve"> г. Брянска: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2D0B86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D0B8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2D0B86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D0B8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2D0B86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D0B8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2D0B86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2D0B8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12,8%</w:t>
            </w:r>
          </w:p>
        </w:tc>
      </w:tr>
    </w:tbl>
    <w:p w:rsidR="00690A2D" w:rsidRDefault="00690A2D" w:rsidP="00690A2D">
      <w:pPr>
        <w:pStyle w:val="ae"/>
        <w:spacing w:after="0"/>
        <w:contextualSpacing/>
        <w:jc w:val="right"/>
      </w:pPr>
    </w:p>
    <w:p w:rsidR="009D1BAD" w:rsidRPr="00A57C9F" w:rsidRDefault="00FD2A38" w:rsidP="002E7290">
      <w:pPr>
        <w:pStyle w:val="ae"/>
        <w:ind w:firstLine="709"/>
        <w:jc w:val="right"/>
        <w:rPr>
          <w:sz w:val="16"/>
          <w:szCs w:val="16"/>
        </w:rPr>
      </w:pPr>
      <w:bookmarkStart w:id="61" w:name="_Toc237160451"/>
      <w:r w:rsidRPr="00A57C9F">
        <w:rPr>
          <w:sz w:val="16"/>
          <w:szCs w:val="16"/>
        </w:rPr>
        <w:t xml:space="preserve">Таблица </w:t>
      </w:r>
      <w:r w:rsidR="0080221F">
        <w:rPr>
          <w:sz w:val="16"/>
          <w:szCs w:val="16"/>
        </w:rPr>
        <w:fldChar w:fldCharType="begin"/>
      </w:r>
      <w:r w:rsidR="007710DA">
        <w:rPr>
          <w:sz w:val="16"/>
          <w:szCs w:val="16"/>
        </w:rPr>
        <w:instrText xml:space="preserve"> SEQ Таблица \* ARABIC </w:instrText>
      </w:r>
      <w:r w:rsidR="0080221F">
        <w:rPr>
          <w:sz w:val="16"/>
          <w:szCs w:val="16"/>
        </w:rPr>
        <w:fldChar w:fldCharType="separate"/>
      </w:r>
      <w:r w:rsidR="00ED6DCB">
        <w:rPr>
          <w:noProof/>
          <w:sz w:val="16"/>
          <w:szCs w:val="16"/>
        </w:rPr>
        <w:t>74</w:t>
      </w:r>
      <w:r w:rsidR="0080221F">
        <w:rPr>
          <w:sz w:val="16"/>
          <w:szCs w:val="16"/>
        </w:rPr>
        <w:fldChar w:fldCharType="end"/>
      </w:r>
    </w:p>
    <w:tbl>
      <w:tblPr>
        <w:tblW w:w="5000" w:type="pct"/>
        <w:tblLook w:val="04A0"/>
      </w:tblPr>
      <w:tblGrid>
        <w:gridCol w:w="503"/>
        <w:gridCol w:w="1974"/>
        <w:gridCol w:w="817"/>
        <w:gridCol w:w="818"/>
        <w:gridCol w:w="830"/>
        <w:gridCol w:w="818"/>
        <w:gridCol w:w="818"/>
        <w:gridCol w:w="820"/>
        <w:gridCol w:w="820"/>
        <w:gridCol w:w="820"/>
        <w:gridCol w:w="816"/>
      </w:tblGrid>
      <w:tr w:rsidR="00DA2395" w:rsidRPr="00815560" w:rsidTr="00DA2395">
        <w:trPr>
          <w:trHeight w:val="587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Наименование АТЕ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395" w:rsidRPr="00815560" w:rsidRDefault="00DA2395" w:rsidP="00DA2395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15560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6F026C" w:rsidRPr="00815560" w:rsidTr="00DA2395">
        <w:trPr>
          <w:trHeight w:val="300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6C" w:rsidRPr="00815560" w:rsidRDefault="006F026C" w:rsidP="00DA239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6C" w:rsidRPr="00815560" w:rsidRDefault="006F026C" w:rsidP="00DA2395">
            <w:pPr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6F026C" w:rsidRPr="006C57E1" w:rsidTr="00B74147">
        <w:trPr>
          <w:trHeight w:val="340"/>
        </w:trPr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DA2395" w:rsidRDefault="006F026C" w:rsidP="006F026C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DA239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О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О</w:t>
            </w:r>
            <w:r w:rsidRPr="00DA239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г. Брянска: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1,9%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6F026C" w:rsidRPr="00467513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46751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12,8%</w:t>
            </w:r>
          </w:p>
        </w:tc>
      </w:tr>
    </w:tbl>
    <w:p w:rsidR="009D1BAD" w:rsidRDefault="009D1BAD" w:rsidP="00EF763C">
      <w:pPr>
        <w:pStyle w:val="1"/>
        <w:numPr>
          <w:ilvl w:val="1"/>
          <w:numId w:val="1"/>
        </w:numPr>
        <w:spacing w:before="120"/>
        <w:ind w:left="850"/>
      </w:pPr>
      <w:bookmarkStart w:id="62" w:name="_Toc237160452"/>
      <w:bookmarkStart w:id="63" w:name="_Toc428967446"/>
      <w:bookmarkEnd w:id="61"/>
      <w:r w:rsidRPr="00CD1B47">
        <w:t xml:space="preserve">Результаты ЕГЭ по информатике </w:t>
      </w:r>
      <w:r>
        <w:t xml:space="preserve">и ИКТ </w:t>
      </w:r>
      <w:r w:rsidRPr="00CD1B47">
        <w:t xml:space="preserve">выпускников </w:t>
      </w:r>
      <w:r w:rsidR="009427FA">
        <w:t>инновационных образовательных организаций</w:t>
      </w:r>
      <w:r w:rsidR="00950B26">
        <w:t xml:space="preserve"> </w:t>
      </w:r>
      <w:r w:rsidRPr="00CD1B47">
        <w:t>г.Б</w:t>
      </w:r>
      <w:r>
        <w:t xml:space="preserve">рянска и Брянской области в </w:t>
      </w:r>
      <w:r w:rsidR="00BF33D0">
        <w:t>201</w:t>
      </w:r>
      <w:r w:rsidR="006F026C">
        <w:t>5</w:t>
      </w:r>
      <w:r w:rsidRPr="00CD1B47">
        <w:t xml:space="preserve"> году</w:t>
      </w:r>
      <w:bookmarkEnd w:id="62"/>
      <w:bookmarkEnd w:id="63"/>
    </w:p>
    <w:p w:rsidR="009D1BAD" w:rsidRDefault="009D1BAD" w:rsidP="00B65452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75</w:t>
        </w:r>
      </w:fldSimple>
    </w:p>
    <w:tbl>
      <w:tblPr>
        <w:tblW w:w="5000" w:type="pct"/>
        <w:tblLook w:val="04A0"/>
      </w:tblPr>
      <w:tblGrid>
        <w:gridCol w:w="3652"/>
        <w:gridCol w:w="1559"/>
        <w:gridCol w:w="1133"/>
        <w:gridCol w:w="1561"/>
        <w:gridCol w:w="1949"/>
      </w:tblGrid>
      <w:tr w:rsidR="00EF763C" w:rsidRPr="005802AD" w:rsidTr="00EF763C">
        <w:trPr>
          <w:trHeight w:val="960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3C" w:rsidRPr="005802AD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3C" w:rsidRPr="005802AD" w:rsidRDefault="00EF763C" w:rsidP="004912E6">
            <w:pPr>
              <w:spacing w:after="0"/>
              <w:ind w:left="-57" w:righ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3C" w:rsidRPr="005802AD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3C" w:rsidRPr="005802AD" w:rsidRDefault="00EF763C" w:rsidP="004912E6">
            <w:pPr>
              <w:spacing w:after="0"/>
              <w:ind w:left="-113" w:right="-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получивших балл ниже установленного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3C" w:rsidRPr="005802AD" w:rsidRDefault="00EF763C" w:rsidP="004912E6">
            <w:pPr>
              <w:spacing w:after="0"/>
              <w:ind w:left="-57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ниже установленного</w:t>
            </w:r>
          </w:p>
        </w:tc>
      </w:tr>
      <w:tr w:rsidR="006F026C" w:rsidRPr="005802AD" w:rsidTr="00391A9A">
        <w:trPr>
          <w:trHeight w:val="2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6F026C" w:rsidRPr="005802AD" w:rsidTr="00EF763C">
        <w:trPr>
          <w:trHeight w:val="26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C" w:rsidRPr="005802AD" w:rsidRDefault="006F026C" w:rsidP="00921F81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6,3%</w:t>
            </w:r>
          </w:p>
        </w:tc>
      </w:tr>
      <w:tr w:rsidR="006F026C" w:rsidRPr="005802AD" w:rsidTr="00391A9A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6F026C" w:rsidRPr="005802AD" w:rsidTr="00EF763C">
        <w:trPr>
          <w:trHeight w:val="26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26C" w:rsidRPr="005802AD" w:rsidRDefault="006F026C" w:rsidP="00921F81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5,2%</w:t>
            </w:r>
          </w:p>
        </w:tc>
      </w:tr>
      <w:tr w:rsidR="006F026C" w:rsidRPr="005802AD" w:rsidTr="00391A9A">
        <w:trPr>
          <w:trHeight w:val="26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6F026C" w:rsidRPr="005802AD" w:rsidTr="00EF763C">
        <w:trPr>
          <w:trHeight w:val="264"/>
        </w:trPr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921F81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углублённым изучением отдельных предметов: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6C" w:rsidRPr="005802AD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5802AD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6F026C" w:rsidRDefault="009E0997" w:rsidP="00EF763C">
      <w:pPr>
        <w:pStyle w:val="ae"/>
        <w:spacing w:before="120"/>
        <w:jc w:val="right"/>
      </w:pPr>
      <w:bookmarkStart w:id="64" w:name="_Toc237160453"/>
      <w:r>
        <w:t xml:space="preserve">Таблица </w:t>
      </w:r>
      <w:fldSimple w:instr=" SEQ Таблица \* ARABIC ">
        <w:r w:rsidR="00ED6DCB">
          <w:rPr>
            <w:noProof/>
          </w:rPr>
          <w:t>76</w:t>
        </w:r>
      </w:fldSimple>
    </w:p>
    <w:tbl>
      <w:tblPr>
        <w:tblW w:w="5000" w:type="pct"/>
        <w:tblLook w:val="04A0"/>
      </w:tblPr>
      <w:tblGrid>
        <w:gridCol w:w="3408"/>
        <w:gridCol w:w="1092"/>
        <w:gridCol w:w="1074"/>
        <w:gridCol w:w="18"/>
        <w:gridCol w:w="879"/>
        <w:gridCol w:w="879"/>
        <w:gridCol w:w="1251"/>
        <w:gridCol w:w="1253"/>
      </w:tblGrid>
      <w:tr w:rsidR="00EF763C" w:rsidRPr="004F5930" w:rsidTr="00EF763C">
        <w:trPr>
          <w:trHeight w:val="708"/>
        </w:trPr>
        <w:tc>
          <w:tcPr>
            <w:tcW w:w="1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9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ниже установленного</w:t>
            </w:r>
          </w:p>
        </w:tc>
      </w:tr>
      <w:tr w:rsidR="00EF763C" w:rsidRPr="004F5930" w:rsidTr="00EF763C">
        <w:trPr>
          <w:trHeight w:val="492"/>
        </w:trPr>
        <w:tc>
          <w:tcPr>
            <w:tcW w:w="17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63C" w:rsidRPr="004F5930" w:rsidRDefault="00EF763C" w:rsidP="004912E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5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F763C" w:rsidRPr="004F5930" w:rsidRDefault="00EF763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6F026C" w:rsidRPr="004F5930" w:rsidTr="00391A9A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F026C" w:rsidRPr="004F5930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Лицеи</w:t>
            </w:r>
          </w:p>
        </w:tc>
      </w:tr>
      <w:tr w:rsidR="00EF763C" w:rsidRPr="004F5930" w:rsidTr="00EF763C">
        <w:trPr>
          <w:trHeight w:val="264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6C" w:rsidRPr="004F5930" w:rsidRDefault="006F026C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5,3%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6,3</w:t>
            </w: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%</w:t>
            </w:r>
          </w:p>
        </w:tc>
      </w:tr>
      <w:tr w:rsidR="006F026C" w:rsidRPr="004F5930" w:rsidTr="00391A9A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F026C" w:rsidRPr="004F5930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Гимназии</w:t>
            </w:r>
          </w:p>
        </w:tc>
      </w:tr>
      <w:tr w:rsidR="00EF763C" w:rsidRPr="004F5930" w:rsidTr="00EF763C">
        <w:trPr>
          <w:trHeight w:val="264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26C" w:rsidRPr="004F5930" w:rsidRDefault="006F026C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5,2%</w:t>
            </w:r>
          </w:p>
        </w:tc>
      </w:tr>
      <w:tr w:rsidR="006F026C" w:rsidRPr="004F5930" w:rsidTr="00391A9A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:rsidR="006F026C" w:rsidRPr="004F5930" w:rsidRDefault="006F026C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СОШ с углубленным изучением отдельных предметов</w:t>
            </w:r>
          </w:p>
        </w:tc>
      </w:tr>
      <w:tr w:rsidR="00EF763C" w:rsidRPr="004F5930" w:rsidTr="00EF763C">
        <w:trPr>
          <w:trHeight w:val="276"/>
        </w:trPr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26C" w:rsidRPr="004F5930" w:rsidRDefault="006F026C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66,9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5,6%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F026C" w:rsidRPr="004F5930" w:rsidRDefault="006F026C" w:rsidP="009A26D1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4F593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9D28D3" w:rsidRDefault="009D28D3" w:rsidP="00B65452">
      <w:pPr>
        <w:pStyle w:val="ae"/>
        <w:jc w:val="right"/>
      </w:pPr>
    </w:p>
    <w:p w:rsidR="00730FBC" w:rsidRDefault="00730FBC" w:rsidP="00EB4470">
      <w:pPr>
        <w:pStyle w:val="1"/>
        <w:numPr>
          <w:ilvl w:val="0"/>
          <w:numId w:val="1"/>
        </w:numPr>
        <w:ind w:hanging="786"/>
      </w:pPr>
      <w:bookmarkStart w:id="65" w:name="_Toc428967447"/>
      <w:bookmarkEnd w:id="64"/>
      <w:r>
        <w:lastRenderedPageBreak/>
        <w:t xml:space="preserve">АНАЛИЗ РЕЗУЛЬТАТОВ ЕДИНОГО ГОСУДАРСТВЕННОГО ЭКЗАМЕНА ПО БИОЛОГИИ В </w:t>
      </w:r>
      <w:r w:rsidR="00BF33D0">
        <w:t>201</w:t>
      </w:r>
      <w:r w:rsidR="00586664">
        <w:t>5</w:t>
      </w:r>
      <w:r>
        <w:t xml:space="preserve"> ГОДУ В БРЯНСКОЙ ОБЛАСТИ</w:t>
      </w:r>
      <w:bookmarkEnd w:id="65"/>
    </w:p>
    <w:p w:rsidR="006C30F5" w:rsidRPr="00270134" w:rsidRDefault="006C30F5" w:rsidP="006C30F5">
      <w:pPr>
        <w:ind w:firstLine="709"/>
      </w:pPr>
      <w:r>
        <w:t>В е</w:t>
      </w:r>
      <w:r w:rsidRPr="00270134">
        <w:t>дин</w:t>
      </w:r>
      <w:r>
        <w:t>ом</w:t>
      </w:r>
      <w:r w:rsidRPr="00270134">
        <w:t xml:space="preserve"> государственн</w:t>
      </w:r>
      <w:r>
        <w:t>ом</w:t>
      </w:r>
      <w:r w:rsidRPr="00270134">
        <w:t xml:space="preserve"> экзамен</w:t>
      </w:r>
      <w:r>
        <w:t>е</w:t>
      </w:r>
      <w:r w:rsidRPr="00270134">
        <w:t xml:space="preserve"> </w:t>
      </w:r>
      <w:r>
        <w:t xml:space="preserve">по биологии </w:t>
      </w:r>
      <w:r w:rsidRPr="00270134">
        <w:t xml:space="preserve">принимали участие </w:t>
      </w:r>
      <w:r>
        <w:t>1402</w:t>
      </w:r>
      <w:r w:rsidRPr="00270134">
        <w:t xml:space="preserve"> человек</w:t>
      </w:r>
      <w:r>
        <w:t>а</w:t>
      </w:r>
      <w:r w:rsidRPr="00270134">
        <w:t xml:space="preserve">. Из них: </w:t>
      </w:r>
      <w:r>
        <w:t>1335</w:t>
      </w:r>
      <w:r w:rsidRPr="00270134">
        <w:t xml:space="preserve"> выпускник</w:t>
      </w:r>
      <w:r>
        <w:t>ов образовательных организаций среднего</w:t>
      </w:r>
      <w:r w:rsidRPr="00270134">
        <w:t xml:space="preserve"> общего образования, </w:t>
      </w:r>
      <w:r>
        <w:t>4</w:t>
      </w:r>
      <w:r w:rsidRPr="00270134">
        <w:t xml:space="preserve"> выпускник</w:t>
      </w:r>
      <w:r>
        <w:t>а</w:t>
      </w:r>
      <w:r w:rsidRPr="00270134">
        <w:t xml:space="preserve"> учреждений среднего профессионального образования  и </w:t>
      </w:r>
      <w:r>
        <w:t>63 выпускника</w:t>
      </w:r>
      <w:r w:rsidRPr="00270134">
        <w:t xml:space="preserve"> прошлых лет. </w:t>
      </w:r>
    </w:p>
    <w:p w:rsidR="00AE37FB" w:rsidRDefault="006C30F5" w:rsidP="006C30F5">
      <w:pPr>
        <w:ind w:firstLine="709"/>
      </w:pPr>
      <w:r w:rsidRPr="00270134">
        <w:t>Р</w:t>
      </w:r>
      <w:r>
        <w:t>аспоряжением Рособрнадзора №794 - 10 от 23.03.2015</w:t>
      </w:r>
      <w:r w:rsidRPr="00270134">
        <w:t xml:space="preserve"> 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270134">
        <w:t xml:space="preserve">, подтверждающее освоение </w:t>
      </w:r>
      <w:r>
        <w:t>основной образовательной</w:t>
      </w:r>
      <w:r w:rsidRPr="00270134">
        <w:t xml:space="preserve"> программ</w:t>
      </w:r>
      <w:r>
        <w:t>ы</w:t>
      </w:r>
      <w:r w:rsidRPr="00270134">
        <w:t xml:space="preserve"> среднего общего образования по биологии в 201</w:t>
      </w:r>
      <w:r>
        <w:t>5</w:t>
      </w:r>
      <w:r w:rsidRPr="00270134">
        <w:t xml:space="preserve"> году – </w:t>
      </w:r>
      <w:r w:rsidRPr="00270134">
        <w:rPr>
          <w:b/>
        </w:rPr>
        <w:t>36 баллов</w:t>
      </w:r>
      <w:r w:rsidR="00586664">
        <w:rPr>
          <w:b/>
        </w:rPr>
        <w:t>.</w:t>
      </w:r>
    </w:p>
    <w:p w:rsidR="007C0FB3" w:rsidRDefault="007C0FB3" w:rsidP="00EF763C">
      <w:pPr>
        <w:pStyle w:val="1"/>
        <w:numPr>
          <w:ilvl w:val="1"/>
          <w:numId w:val="1"/>
        </w:numPr>
        <w:spacing w:before="120"/>
        <w:ind w:left="851" w:hanging="709"/>
      </w:pPr>
      <w:bookmarkStart w:id="66" w:name="_Toc237160456"/>
      <w:bookmarkStart w:id="67" w:name="_Toc428967448"/>
      <w:r w:rsidRPr="00A56C04">
        <w:t xml:space="preserve">Результаты ЕГЭ по биологии в </w:t>
      </w:r>
      <w:r w:rsidR="00BF33D0">
        <w:t>201</w:t>
      </w:r>
      <w:r w:rsidR="00586664">
        <w:t>5</w:t>
      </w:r>
      <w:r w:rsidRPr="00A56C04">
        <w:t xml:space="preserve"> году</w:t>
      </w:r>
      <w:bookmarkEnd w:id="66"/>
      <w:bookmarkEnd w:id="67"/>
      <w:r w:rsidRPr="00A56C04">
        <w:t xml:space="preserve"> </w:t>
      </w:r>
    </w:p>
    <w:p w:rsidR="007C0FB3" w:rsidRDefault="007C0FB3" w:rsidP="007C0FB3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77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4"/>
        <w:gridCol w:w="3480"/>
      </w:tblGrid>
      <w:tr w:rsidR="00A37F8A" w:rsidRPr="00282453" w:rsidTr="00A37F8A">
        <w:tc>
          <w:tcPr>
            <w:tcW w:w="3234" w:type="pct"/>
            <w:vAlign w:val="center"/>
          </w:tcPr>
          <w:p w:rsidR="00A37F8A" w:rsidRPr="00282453" w:rsidRDefault="00A37F8A" w:rsidP="007C0FB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A37F8A" w:rsidRPr="00282453" w:rsidRDefault="00A37F8A" w:rsidP="007C0FB3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A37F8A" w:rsidRPr="00282453" w:rsidRDefault="00A37F8A" w:rsidP="00586664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 w:rsidR="00BF33D0">
              <w:rPr>
                <w:b/>
                <w:sz w:val="22"/>
                <w:szCs w:val="24"/>
              </w:rPr>
              <w:t>201</w:t>
            </w:r>
            <w:r w:rsidR="00586664">
              <w:rPr>
                <w:b/>
                <w:sz w:val="22"/>
                <w:szCs w:val="24"/>
              </w:rPr>
              <w:t>5</w:t>
            </w:r>
            <w:r w:rsidR="00AE37FB">
              <w:rPr>
                <w:b/>
                <w:sz w:val="22"/>
                <w:szCs w:val="24"/>
              </w:rPr>
              <w:t xml:space="preserve"> </w:t>
            </w:r>
            <w:r w:rsidRPr="00282453">
              <w:rPr>
                <w:b/>
                <w:sz w:val="22"/>
                <w:szCs w:val="24"/>
              </w:rPr>
              <w:t>году</w:t>
            </w:r>
          </w:p>
        </w:tc>
      </w:tr>
      <w:tr w:rsidR="00586664" w:rsidRPr="00282453" w:rsidTr="009A26D1">
        <w:trPr>
          <w:trHeight w:val="397"/>
        </w:trPr>
        <w:tc>
          <w:tcPr>
            <w:tcW w:w="3234" w:type="pct"/>
            <w:vAlign w:val="center"/>
          </w:tcPr>
          <w:p w:rsidR="00586664" w:rsidRPr="00282453" w:rsidRDefault="00586664" w:rsidP="009A26D1">
            <w:pPr>
              <w:spacing w:after="0"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биологии</w:t>
            </w:r>
          </w:p>
        </w:tc>
        <w:tc>
          <w:tcPr>
            <w:tcW w:w="1766" w:type="pct"/>
            <w:vAlign w:val="center"/>
          </w:tcPr>
          <w:p w:rsidR="00586664" w:rsidRPr="00AE37FB" w:rsidRDefault="00586664" w:rsidP="004912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1402</w:t>
            </w:r>
          </w:p>
        </w:tc>
      </w:tr>
      <w:tr w:rsidR="00586664" w:rsidRPr="00282453" w:rsidTr="009A26D1">
        <w:trPr>
          <w:trHeight w:val="397"/>
        </w:trPr>
        <w:tc>
          <w:tcPr>
            <w:tcW w:w="3234" w:type="pct"/>
            <w:vAlign w:val="center"/>
          </w:tcPr>
          <w:p w:rsidR="00586664" w:rsidRPr="00282453" w:rsidRDefault="00586664" w:rsidP="009A26D1">
            <w:pPr>
              <w:spacing w:after="0"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биологии</w:t>
            </w:r>
          </w:p>
        </w:tc>
        <w:tc>
          <w:tcPr>
            <w:tcW w:w="1766" w:type="pct"/>
            <w:vAlign w:val="center"/>
          </w:tcPr>
          <w:p w:rsidR="00586664" w:rsidRPr="00AE37FB" w:rsidRDefault="00586664" w:rsidP="004912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58,3</w:t>
            </w:r>
          </w:p>
        </w:tc>
      </w:tr>
      <w:tr w:rsidR="00586664" w:rsidRPr="00282453" w:rsidTr="009A26D1">
        <w:trPr>
          <w:trHeight w:val="397"/>
        </w:trPr>
        <w:tc>
          <w:tcPr>
            <w:tcW w:w="3234" w:type="pct"/>
            <w:vAlign w:val="center"/>
          </w:tcPr>
          <w:p w:rsidR="00586664" w:rsidRPr="00282453" w:rsidRDefault="00586664" w:rsidP="009A26D1">
            <w:pPr>
              <w:spacing w:after="0"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биологии, не превысивших минимальный порог баллов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586664" w:rsidRPr="00AE37FB" w:rsidRDefault="00586664" w:rsidP="004912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135 участников (9,6%)</w:t>
            </w:r>
          </w:p>
        </w:tc>
      </w:tr>
      <w:tr w:rsidR="00586664" w:rsidRPr="00282453" w:rsidTr="009A26D1">
        <w:trPr>
          <w:trHeight w:val="397"/>
        </w:trPr>
        <w:tc>
          <w:tcPr>
            <w:tcW w:w="3234" w:type="pct"/>
            <w:vAlign w:val="center"/>
          </w:tcPr>
          <w:p w:rsidR="00586664" w:rsidRPr="00282453" w:rsidRDefault="00586664" w:rsidP="009A26D1">
            <w:pPr>
              <w:spacing w:after="0"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586664" w:rsidRPr="00AE37FB" w:rsidRDefault="00586664" w:rsidP="004912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B43508" w:rsidRDefault="00B43508" w:rsidP="00BE6C62">
      <w:pPr>
        <w:spacing w:after="0"/>
        <w:ind w:firstLine="709"/>
        <w:contextualSpacing/>
      </w:pPr>
      <w:bookmarkStart w:id="68" w:name="_Toc237160457"/>
    </w:p>
    <w:p w:rsidR="00767840" w:rsidRPr="008740B4" w:rsidRDefault="00767840" w:rsidP="00BE6C62">
      <w:pPr>
        <w:spacing w:after="0"/>
        <w:ind w:firstLine="709"/>
        <w:contextualSpacing/>
      </w:pPr>
      <w:r w:rsidRPr="00BE6C62">
        <w:t xml:space="preserve">Участники единого государственного экзамена по биологии в Брянской области превысили средний балл по России на </w:t>
      </w:r>
      <w:r w:rsidR="005106FF" w:rsidRPr="00BE6C62">
        <w:t>4,</w:t>
      </w:r>
      <w:r w:rsidR="00586664">
        <w:t>7</w:t>
      </w:r>
      <w:r w:rsidRPr="00BE6C62">
        <w:t xml:space="preserve"> ба</w:t>
      </w:r>
      <w:r w:rsidR="005106FF" w:rsidRPr="00BE6C62">
        <w:t>лла (средний балл ЕГЭ по биологии</w:t>
      </w:r>
      <w:r w:rsidRPr="00BE6C62">
        <w:t xml:space="preserve"> по России  - </w:t>
      </w:r>
      <w:r w:rsidR="005106FF" w:rsidRPr="00BE6C62">
        <w:t>5</w:t>
      </w:r>
      <w:r w:rsidR="00586664">
        <w:t>3</w:t>
      </w:r>
      <w:r w:rsidR="005106FF" w:rsidRPr="00BE6C62">
        <w:t>,</w:t>
      </w:r>
      <w:r w:rsidR="00586664">
        <w:t>6</w:t>
      </w:r>
      <w:r w:rsidRPr="00BE6C62">
        <w:t>).</w:t>
      </w:r>
      <w:r w:rsidRPr="008740B4">
        <w:t xml:space="preserve"> </w:t>
      </w:r>
    </w:p>
    <w:bookmarkEnd w:id="68"/>
    <w:p w:rsidR="007C0FB3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78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6"/>
        <w:gridCol w:w="1738"/>
        <w:gridCol w:w="1594"/>
        <w:gridCol w:w="1586"/>
      </w:tblGrid>
      <w:tr w:rsidR="00586664" w:rsidRPr="00282453" w:rsidTr="009A26D1">
        <w:trPr>
          <w:trHeight w:val="340"/>
        </w:trPr>
        <w:tc>
          <w:tcPr>
            <w:tcW w:w="2504" w:type="pct"/>
          </w:tcPr>
          <w:p w:rsidR="00586664" w:rsidRPr="00282453" w:rsidRDefault="00586664" w:rsidP="007C0FB3">
            <w:pPr>
              <w:spacing w:after="0"/>
              <w:jc w:val="center"/>
              <w:rPr>
                <w:b/>
                <w:color w:val="C00000"/>
                <w:sz w:val="22"/>
              </w:rPr>
            </w:pPr>
            <w:r w:rsidRPr="00282453">
              <w:rPr>
                <w:b/>
                <w:color w:val="C00000"/>
                <w:sz w:val="22"/>
              </w:rPr>
              <w:t>Показатели</w:t>
            </w:r>
          </w:p>
        </w:tc>
        <w:tc>
          <w:tcPr>
            <w:tcW w:w="882" w:type="pct"/>
            <w:vAlign w:val="center"/>
          </w:tcPr>
          <w:p w:rsidR="00586664" w:rsidRPr="00B0409F" w:rsidRDefault="00586664" w:rsidP="0058666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2013</w:t>
            </w:r>
            <w:r w:rsidRPr="00B0409F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  <w:tc>
          <w:tcPr>
            <w:tcW w:w="809" w:type="pct"/>
            <w:vAlign w:val="center"/>
          </w:tcPr>
          <w:p w:rsidR="00586664" w:rsidRPr="00B0409F" w:rsidRDefault="00586664" w:rsidP="0058666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2014</w:t>
            </w:r>
            <w:r w:rsidRPr="00B0409F">
              <w:rPr>
                <w:b/>
                <w:color w:val="C00000"/>
                <w:sz w:val="20"/>
                <w:szCs w:val="20"/>
              </w:rPr>
              <w:t xml:space="preserve"> год</w:t>
            </w:r>
          </w:p>
        </w:tc>
        <w:tc>
          <w:tcPr>
            <w:tcW w:w="806" w:type="pct"/>
            <w:vAlign w:val="center"/>
          </w:tcPr>
          <w:p w:rsidR="00586664" w:rsidRPr="00B0409F" w:rsidRDefault="00586664" w:rsidP="00586664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2015 год</w:t>
            </w:r>
          </w:p>
        </w:tc>
      </w:tr>
      <w:tr w:rsidR="00586664" w:rsidRPr="00282453" w:rsidTr="009A26D1">
        <w:trPr>
          <w:trHeight w:val="454"/>
        </w:trPr>
        <w:tc>
          <w:tcPr>
            <w:tcW w:w="2504" w:type="pct"/>
            <w:vAlign w:val="center"/>
          </w:tcPr>
          <w:p w:rsidR="00586664" w:rsidRPr="00B43508" w:rsidRDefault="00586664" w:rsidP="009A26D1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>Количество участников по биологии в Брянской области</w:t>
            </w:r>
          </w:p>
        </w:tc>
        <w:tc>
          <w:tcPr>
            <w:tcW w:w="882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1688</w:t>
            </w:r>
          </w:p>
        </w:tc>
        <w:tc>
          <w:tcPr>
            <w:tcW w:w="809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1335</w:t>
            </w:r>
          </w:p>
        </w:tc>
        <w:tc>
          <w:tcPr>
            <w:tcW w:w="806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1402</w:t>
            </w:r>
          </w:p>
        </w:tc>
      </w:tr>
      <w:tr w:rsidR="00586664" w:rsidRPr="00282453" w:rsidTr="009A26D1">
        <w:trPr>
          <w:trHeight w:val="454"/>
        </w:trPr>
        <w:tc>
          <w:tcPr>
            <w:tcW w:w="2504" w:type="pct"/>
            <w:vAlign w:val="center"/>
          </w:tcPr>
          <w:p w:rsidR="00586664" w:rsidRPr="00B43508" w:rsidRDefault="00586664" w:rsidP="009A26D1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>Средний балл по биологии</w:t>
            </w:r>
          </w:p>
        </w:tc>
        <w:tc>
          <w:tcPr>
            <w:tcW w:w="882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68,0</w:t>
            </w:r>
          </w:p>
        </w:tc>
        <w:tc>
          <w:tcPr>
            <w:tcW w:w="809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58,8</w:t>
            </w:r>
          </w:p>
        </w:tc>
        <w:tc>
          <w:tcPr>
            <w:tcW w:w="806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58,3</w:t>
            </w:r>
          </w:p>
        </w:tc>
      </w:tr>
      <w:tr w:rsidR="00586664" w:rsidRPr="00282453" w:rsidTr="009A26D1">
        <w:tc>
          <w:tcPr>
            <w:tcW w:w="2504" w:type="pct"/>
            <w:vAlign w:val="center"/>
          </w:tcPr>
          <w:p w:rsidR="00586664" w:rsidRPr="00B43508" w:rsidRDefault="00586664" w:rsidP="009A26D1">
            <w:pPr>
              <w:spacing w:after="0"/>
              <w:jc w:val="left"/>
              <w:rPr>
                <w:sz w:val="22"/>
              </w:rPr>
            </w:pPr>
            <w:r w:rsidRPr="00B43508">
              <w:rPr>
                <w:sz w:val="22"/>
              </w:rPr>
              <w:t>Количество (доля) участников ЕГЭ по биологии в Брянской области, не превысивших минимальный порог баллов</w:t>
            </w:r>
          </w:p>
        </w:tc>
        <w:tc>
          <w:tcPr>
            <w:tcW w:w="882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29 участников (1,7 %)</w:t>
            </w:r>
          </w:p>
        </w:tc>
        <w:tc>
          <w:tcPr>
            <w:tcW w:w="809" w:type="pct"/>
            <w:vAlign w:val="center"/>
          </w:tcPr>
          <w:p w:rsidR="00586664" w:rsidRPr="00586664" w:rsidRDefault="00586664" w:rsidP="00586664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51 участник (3,8 %)</w:t>
            </w:r>
          </w:p>
        </w:tc>
        <w:tc>
          <w:tcPr>
            <w:tcW w:w="806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135 участников (9,6%)</w:t>
            </w:r>
          </w:p>
        </w:tc>
      </w:tr>
      <w:tr w:rsidR="00586664" w:rsidRPr="00282453" w:rsidTr="009A26D1">
        <w:trPr>
          <w:trHeight w:val="340"/>
        </w:trPr>
        <w:tc>
          <w:tcPr>
            <w:tcW w:w="2504" w:type="pct"/>
            <w:vAlign w:val="center"/>
          </w:tcPr>
          <w:p w:rsidR="00586664" w:rsidRPr="00B43508" w:rsidRDefault="00586664" w:rsidP="009A26D1">
            <w:pPr>
              <w:contextualSpacing/>
              <w:jc w:val="left"/>
              <w:rPr>
                <w:sz w:val="22"/>
              </w:rPr>
            </w:pPr>
            <w:r w:rsidRPr="00B43508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882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20</w:t>
            </w:r>
          </w:p>
        </w:tc>
        <w:tc>
          <w:tcPr>
            <w:tcW w:w="809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0</w:t>
            </w:r>
          </w:p>
        </w:tc>
        <w:tc>
          <w:tcPr>
            <w:tcW w:w="806" w:type="pct"/>
            <w:vAlign w:val="center"/>
          </w:tcPr>
          <w:p w:rsidR="00586664" w:rsidRPr="00586664" w:rsidRDefault="00586664" w:rsidP="004912E6">
            <w:pPr>
              <w:spacing w:after="0"/>
              <w:jc w:val="center"/>
              <w:rPr>
                <w:b/>
                <w:sz w:val="22"/>
              </w:rPr>
            </w:pPr>
            <w:r w:rsidRPr="00586664">
              <w:rPr>
                <w:b/>
                <w:sz w:val="22"/>
              </w:rPr>
              <w:t>2</w:t>
            </w:r>
          </w:p>
        </w:tc>
      </w:tr>
    </w:tbl>
    <w:p w:rsidR="00EF763C" w:rsidRDefault="00EF763C" w:rsidP="00586664">
      <w:pPr>
        <w:ind w:firstLine="709"/>
      </w:pPr>
    </w:p>
    <w:p w:rsidR="00586664" w:rsidRDefault="00586664" w:rsidP="00586664">
      <w:pPr>
        <w:ind w:firstLine="709"/>
      </w:pPr>
      <w:r>
        <w:t>По сравнению с 2014 годом в 2015 увеличилось количество участников по биологии на 67 человек; средний балл уменьшился на 0,5; доля участников ЕГЭ по биологии, не преодолевших минимальный установленный порог баллов, увеличилась с 3,8% до 9,6%.</w:t>
      </w:r>
    </w:p>
    <w:p w:rsidR="007C0FB3" w:rsidRPr="009B2DEE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79</w:t>
        </w:r>
      </w:fldSimple>
    </w:p>
    <w:tbl>
      <w:tblPr>
        <w:tblW w:w="5000" w:type="pct"/>
        <w:tblLook w:val="04A0"/>
      </w:tblPr>
      <w:tblGrid>
        <w:gridCol w:w="474"/>
        <w:gridCol w:w="2595"/>
        <w:gridCol w:w="576"/>
        <w:gridCol w:w="489"/>
        <w:gridCol w:w="508"/>
        <w:gridCol w:w="531"/>
        <w:gridCol w:w="531"/>
        <w:gridCol w:w="532"/>
        <w:gridCol w:w="495"/>
        <w:gridCol w:w="512"/>
        <w:gridCol w:w="512"/>
        <w:gridCol w:w="711"/>
        <w:gridCol w:w="621"/>
        <w:gridCol w:w="767"/>
      </w:tblGrid>
      <w:tr w:rsidR="00586664" w:rsidRPr="00397162" w:rsidTr="00921F81">
        <w:trPr>
          <w:trHeight w:val="63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64" w:rsidRPr="009427FA" w:rsidRDefault="00586664" w:rsidP="004912E6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427F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86664" w:rsidRPr="009427FA" w:rsidRDefault="00586664" w:rsidP="004912E6">
            <w:pPr>
              <w:spacing w:after="0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9427FA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64" w:rsidRPr="00586664" w:rsidRDefault="00586664" w:rsidP="005866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866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64" w:rsidRPr="00586664" w:rsidRDefault="00586664" w:rsidP="005866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866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64" w:rsidRPr="00586664" w:rsidRDefault="00586664" w:rsidP="005866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866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ЕГЭ, получивших балл ниже установленного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64" w:rsidRPr="00586664" w:rsidRDefault="00586664" w:rsidP="0058666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8666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участников ЕГЭ, получивших балл ниже установленного</w:t>
            </w:r>
          </w:p>
        </w:tc>
      </w:tr>
      <w:tr w:rsidR="00586664" w:rsidRPr="00397162" w:rsidTr="00921F81">
        <w:trPr>
          <w:trHeight w:val="113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664" w:rsidRPr="00397162" w:rsidRDefault="00586664" w:rsidP="004912E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86664" w:rsidRPr="00397162" w:rsidRDefault="00586664" w:rsidP="004912E6">
            <w:pPr>
              <w:spacing w:after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6664" w:rsidRPr="00397162" w:rsidRDefault="00586664" w:rsidP="00586664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9716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586664" w:rsidRPr="00CE7EF5" w:rsidTr="00921F81">
        <w:trPr>
          <w:trHeight w:val="397"/>
        </w:trPr>
        <w:tc>
          <w:tcPr>
            <w:tcW w:w="1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664" w:rsidRPr="00CE7EF5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CE7EF5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1335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63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58,5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51,8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55,6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133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10,0%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0,0%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E7EF5" w:rsidRDefault="00586664" w:rsidP="00586664">
            <w:pPr>
              <w:spacing w:after="0"/>
              <w:contextualSpacing/>
              <w:jc w:val="center"/>
              <w:rPr>
                <w:b/>
                <w:bCs/>
                <w:color w:val="C00000"/>
                <w:sz w:val="18"/>
                <w:szCs w:val="18"/>
              </w:rPr>
            </w:pPr>
            <w:r w:rsidRPr="00CE7EF5">
              <w:rPr>
                <w:b/>
                <w:bCs/>
                <w:color w:val="C00000"/>
                <w:sz w:val="18"/>
                <w:szCs w:val="18"/>
              </w:rPr>
              <w:t>3,2%</w:t>
            </w:r>
          </w:p>
        </w:tc>
      </w:tr>
    </w:tbl>
    <w:p w:rsidR="00EF763C" w:rsidRDefault="00EF763C" w:rsidP="007C0FB3">
      <w:pPr>
        <w:pStyle w:val="ae"/>
        <w:jc w:val="right"/>
      </w:pPr>
    </w:p>
    <w:p w:rsidR="00586664" w:rsidRDefault="007C0FB3" w:rsidP="007C0FB3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80</w:t>
        </w:r>
      </w:fldSimple>
    </w:p>
    <w:tbl>
      <w:tblPr>
        <w:tblW w:w="5000" w:type="pct"/>
        <w:tblLayout w:type="fixed"/>
        <w:tblLook w:val="04A0"/>
      </w:tblPr>
      <w:tblGrid>
        <w:gridCol w:w="478"/>
        <w:gridCol w:w="2590"/>
        <w:gridCol w:w="723"/>
        <w:gridCol w:w="749"/>
        <w:gridCol w:w="749"/>
        <w:gridCol w:w="684"/>
        <w:gridCol w:w="644"/>
        <w:gridCol w:w="644"/>
        <w:gridCol w:w="865"/>
        <w:gridCol w:w="865"/>
        <w:gridCol w:w="863"/>
      </w:tblGrid>
      <w:tr w:rsidR="00586664" w:rsidRPr="008B5EE1" w:rsidTr="00921F81">
        <w:trPr>
          <w:trHeight w:val="781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664" w:rsidRPr="00282453" w:rsidRDefault="00586664" w:rsidP="004912E6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64" w:rsidRPr="00282453" w:rsidRDefault="00586664" w:rsidP="004912E6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282453">
              <w:rPr>
                <w:rFonts w:eastAsia="Times New Roman"/>
                <w:b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8B5EE1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5E7C">
              <w:rPr>
                <w:rFonts w:eastAsia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6664" w:rsidRPr="008B5EE1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664" w:rsidRPr="008B5EE1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B5EE1">
              <w:rPr>
                <w:rFonts w:eastAsia="Times New Roman"/>
                <w:b/>
                <w:sz w:val="20"/>
                <w:szCs w:val="20"/>
                <w:lang w:eastAsia="ru-RU"/>
              </w:rPr>
              <w:t>Доля участников ЕГЭ по биологии, не превысившая минимальный порог баллов</w:t>
            </w:r>
          </w:p>
        </w:tc>
      </w:tr>
      <w:tr w:rsidR="00586664" w:rsidRPr="00C16564" w:rsidTr="00004231">
        <w:trPr>
          <w:trHeight w:val="510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282453" w:rsidRDefault="00586664" w:rsidP="004912E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282453" w:rsidRDefault="00586664" w:rsidP="004912E6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664" w:rsidRPr="00C16564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664" w:rsidRPr="00C16564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58666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2013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16564" w:rsidRDefault="00586664" w:rsidP="00586664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2014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664" w:rsidRPr="00C16564" w:rsidRDefault="00586664" w:rsidP="004912E6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sz w:val="20"/>
                <w:szCs w:val="20"/>
                <w:lang w:eastAsia="ru-RU"/>
              </w:rPr>
              <w:t>2015 год</w:t>
            </w:r>
          </w:p>
        </w:tc>
      </w:tr>
      <w:tr w:rsidR="00586664" w:rsidRPr="00C16564" w:rsidTr="00004231">
        <w:trPr>
          <w:trHeight w:val="397"/>
        </w:trPr>
        <w:tc>
          <w:tcPr>
            <w:tcW w:w="15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921F81">
            <w:pPr>
              <w:spacing w:after="0"/>
              <w:contextualSpacing/>
              <w:jc w:val="left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664" w:rsidRPr="00C16564" w:rsidRDefault="00586664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664" w:rsidRPr="00C16564" w:rsidRDefault="00586664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C16564" w:rsidRDefault="00586664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C16564" w:rsidRDefault="00586664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86664" w:rsidRPr="00C16564" w:rsidRDefault="00586664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C16564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9,6%</w:t>
            </w:r>
          </w:p>
        </w:tc>
      </w:tr>
    </w:tbl>
    <w:p w:rsidR="007C0FB3" w:rsidRDefault="007C0FB3" w:rsidP="006C30F5">
      <w:pPr>
        <w:pStyle w:val="1"/>
        <w:numPr>
          <w:ilvl w:val="1"/>
          <w:numId w:val="1"/>
        </w:numPr>
        <w:spacing w:before="240"/>
        <w:ind w:left="851"/>
      </w:pPr>
      <w:bookmarkStart w:id="69" w:name="_Toc237160460"/>
      <w:bookmarkStart w:id="70" w:name="_Toc428967449"/>
      <w:r w:rsidRPr="00CD1B47">
        <w:t xml:space="preserve">Результаты </w:t>
      </w:r>
      <w:r>
        <w:t>единого государственного экзамена</w:t>
      </w:r>
      <w:r w:rsidRPr="00CD1B47">
        <w:t xml:space="preserve"> по биологии по районам г.Брянска </w:t>
      </w:r>
      <w:r w:rsidRPr="005308D5">
        <w:t>(без учащихся учреждений СПО</w:t>
      </w:r>
      <w:r w:rsidR="005106FF">
        <w:t xml:space="preserve"> и выпускников прошлых лет</w:t>
      </w:r>
      <w:r w:rsidRPr="005308D5">
        <w:t>)</w:t>
      </w:r>
      <w:bookmarkEnd w:id="69"/>
      <w:r w:rsidR="001F14BA">
        <w:t xml:space="preserve"> в </w:t>
      </w:r>
      <w:r w:rsidR="00BF33D0">
        <w:t>201</w:t>
      </w:r>
      <w:r w:rsidR="00586664">
        <w:t>5</w:t>
      </w:r>
      <w:r w:rsidR="001F14BA">
        <w:t xml:space="preserve"> году</w:t>
      </w:r>
      <w:bookmarkEnd w:id="70"/>
    </w:p>
    <w:p w:rsidR="0062713D" w:rsidRPr="00D43E01" w:rsidRDefault="007C0FB3" w:rsidP="007C0FB3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81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3236"/>
        <w:gridCol w:w="1186"/>
        <w:gridCol w:w="1054"/>
        <w:gridCol w:w="1951"/>
        <w:gridCol w:w="1929"/>
      </w:tblGrid>
      <w:tr w:rsidR="008B5EE1" w:rsidRPr="00282453" w:rsidTr="00004231">
        <w:trPr>
          <w:trHeight w:hRule="exact" w:val="58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Количество участников ЕГЭ по предмету, получивших балл  ниже установленного</w:t>
            </w:r>
          </w:p>
        </w:tc>
      </w:tr>
      <w:tr w:rsidR="008B5EE1" w:rsidRPr="00282453" w:rsidTr="00004231">
        <w:trPr>
          <w:trHeight w:hRule="exact" w:val="291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участников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EE1" w:rsidRPr="00282453" w:rsidRDefault="008B5EE1" w:rsidP="00004231">
            <w:pPr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586664" w:rsidRPr="00282453" w:rsidTr="00004231">
        <w:trPr>
          <w:trHeight w:hRule="exact" w:val="283"/>
        </w:trPr>
        <w:tc>
          <w:tcPr>
            <w:tcW w:w="1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4" w:rsidRPr="00282453" w:rsidRDefault="00586664" w:rsidP="00004231">
            <w:pPr>
              <w:contextualSpacing/>
              <w:jc w:val="left"/>
              <w:rPr>
                <w:b/>
                <w:color w:val="C00000"/>
              </w:rPr>
            </w:pPr>
            <w:r w:rsidRPr="00282453">
              <w:rPr>
                <w:b/>
                <w:color w:val="C00000"/>
                <w:sz w:val="22"/>
              </w:rPr>
              <w:t>Итого по О</w:t>
            </w:r>
            <w:r>
              <w:rPr>
                <w:b/>
                <w:color w:val="C00000"/>
                <w:sz w:val="22"/>
              </w:rPr>
              <w:t>О</w:t>
            </w:r>
            <w:r w:rsidRPr="00282453">
              <w:rPr>
                <w:b/>
                <w:color w:val="C00000"/>
                <w:sz w:val="22"/>
              </w:rPr>
              <w:t xml:space="preserve"> г. Брянска: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64" w:rsidRPr="00586664" w:rsidRDefault="00586664" w:rsidP="00004231">
            <w:pPr>
              <w:spacing w:after="0"/>
              <w:jc w:val="center"/>
              <w:rPr>
                <w:b/>
                <w:color w:val="C00000"/>
                <w:szCs w:val="20"/>
              </w:rPr>
            </w:pPr>
            <w:r w:rsidRPr="00586664">
              <w:rPr>
                <w:b/>
                <w:color w:val="C00000"/>
                <w:szCs w:val="20"/>
              </w:rPr>
              <w:t>398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64" w:rsidRPr="00586664" w:rsidRDefault="00586664" w:rsidP="00004231">
            <w:pPr>
              <w:spacing w:after="0"/>
              <w:jc w:val="center"/>
              <w:rPr>
                <w:b/>
                <w:color w:val="C00000"/>
                <w:szCs w:val="20"/>
              </w:rPr>
            </w:pPr>
            <w:r w:rsidRPr="00586664">
              <w:rPr>
                <w:b/>
                <w:color w:val="C00000"/>
                <w:szCs w:val="20"/>
              </w:rPr>
              <w:t>65,8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664" w:rsidRPr="00586664" w:rsidRDefault="00586664" w:rsidP="00004231">
            <w:pPr>
              <w:spacing w:after="0"/>
              <w:jc w:val="center"/>
              <w:rPr>
                <w:b/>
                <w:color w:val="C00000"/>
                <w:szCs w:val="20"/>
              </w:rPr>
            </w:pPr>
            <w:r w:rsidRPr="00586664">
              <w:rPr>
                <w:b/>
                <w:color w:val="C00000"/>
                <w:szCs w:val="20"/>
              </w:rPr>
              <w:t>19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64" w:rsidRPr="00586664" w:rsidRDefault="00586664" w:rsidP="00004231">
            <w:pPr>
              <w:spacing w:after="0"/>
              <w:jc w:val="center"/>
              <w:rPr>
                <w:b/>
                <w:color w:val="C00000"/>
                <w:szCs w:val="20"/>
              </w:rPr>
            </w:pPr>
            <w:r w:rsidRPr="00586664">
              <w:rPr>
                <w:b/>
                <w:color w:val="C00000"/>
                <w:szCs w:val="20"/>
              </w:rPr>
              <w:t>4,8%</w:t>
            </w:r>
          </w:p>
        </w:tc>
      </w:tr>
    </w:tbl>
    <w:p w:rsidR="007C0FB3" w:rsidRDefault="007C0FB3" w:rsidP="00004231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82</w:t>
        </w:r>
      </w:fldSimple>
    </w:p>
    <w:tbl>
      <w:tblPr>
        <w:tblpPr w:leftFromText="180" w:rightFromText="180" w:vertAnchor="text" w:horzAnchor="margin" w:tblpY="157"/>
        <w:tblOverlap w:val="never"/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2121"/>
        <w:gridCol w:w="857"/>
        <w:gridCol w:w="778"/>
        <w:gridCol w:w="770"/>
        <w:gridCol w:w="857"/>
        <w:gridCol w:w="861"/>
        <w:gridCol w:w="774"/>
        <w:gridCol w:w="780"/>
        <w:gridCol w:w="833"/>
        <w:gridCol w:w="851"/>
      </w:tblGrid>
      <w:tr w:rsidR="001E316D" w:rsidRPr="00282453" w:rsidTr="00004231">
        <w:trPr>
          <w:trHeight w:hRule="exact" w:val="861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6D" w:rsidRPr="00282453" w:rsidRDefault="001E316D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1E316D" w:rsidRPr="00282453" w:rsidRDefault="001E316D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16D" w:rsidRPr="00282453" w:rsidRDefault="001E316D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16D" w:rsidRPr="00282453" w:rsidRDefault="001E316D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16D" w:rsidRPr="00282453" w:rsidRDefault="001E316D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316D" w:rsidRPr="00282453" w:rsidRDefault="001E316D" w:rsidP="0000423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по предмету, получивших балл  ниже установленного </w:t>
            </w:r>
          </w:p>
        </w:tc>
      </w:tr>
      <w:tr w:rsidR="00586664" w:rsidRPr="00282453" w:rsidTr="00004231">
        <w:trPr>
          <w:trHeight w:hRule="exact" w:val="421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64" w:rsidRPr="00282453" w:rsidRDefault="00586664" w:rsidP="00004231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64" w:rsidRPr="00282453" w:rsidRDefault="00586664" w:rsidP="00004231">
            <w:pPr>
              <w:spacing w:after="0"/>
              <w:contextualSpacing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64" w:rsidRPr="001A5791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64" w:rsidRPr="001A5791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6664" w:rsidRPr="001A5791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664" w:rsidRPr="001A5791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64" w:rsidRPr="001A5791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6664" w:rsidRPr="001A5791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64" w:rsidRPr="001A5791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664" w:rsidRPr="001A5791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6664" w:rsidRPr="001A5791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A5791"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586664" w:rsidRPr="00282453" w:rsidTr="00004231">
        <w:trPr>
          <w:trHeight w:hRule="exact" w:val="340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6664" w:rsidRPr="00061BFE" w:rsidRDefault="00586664" w:rsidP="00004231">
            <w:pPr>
              <w:contextualSpacing/>
              <w:jc w:val="left"/>
              <w:rPr>
                <w:b/>
                <w:bCs/>
                <w:color w:val="C00000"/>
                <w:sz w:val="20"/>
                <w:szCs w:val="20"/>
              </w:rPr>
            </w:pPr>
            <w:r w:rsidRPr="00061BFE">
              <w:rPr>
                <w:b/>
                <w:bCs/>
                <w:color w:val="C00000"/>
                <w:sz w:val="20"/>
                <w:szCs w:val="20"/>
              </w:rPr>
              <w:t>Итого по г.Брянску: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6664" w:rsidRPr="00586664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450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664" w:rsidRPr="00586664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409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6664" w:rsidRPr="00586664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398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86664" w:rsidRPr="00586664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74,1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664" w:rsidRPr="00586664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63,5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6664" w:rsidRPr="00586664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65,8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664" w:rsidRPr="00586664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0,9%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664" w:rsidRPr="00586664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2,0%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586664" w:rsidRPr="00586664" w:rsidRDefault="00586664" w:rsidP="00004231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18"/>
              </w:rPr>
            </w:pPr>
            <w:r w:rsidRPr="00586664">
              <w:rPr>
                <w:b/>
                <w:bCs/>
                <w:color w:val="C00000"/>
                <w:sz w:val="20"/>
                <w:szCs w:val="18"/>
              </w:rPr>
              <w:t>4,8%</w:t>
            </w:r>
          </w:p>
        </w:tc>
      </w:tr>
    </w:tbl>
    <w:p w:rsidR="007C0FB3" w:rsidRDefault="007C0FB3" w:rsidP="00004231">
      <w:pPr>
        <w:pStyle w:val="1"/>
        <w:numPr>
          <w:ilvl w:val="1"/>
          <w:numId w:val="1"/>
        </w:numPr>
        <w:spacing w:before="120"/>
        <w:ind w:left="0" w:firstLine="567"/>
      </w:pPr>
      <w:bookmarkStart w:id="71" w:name="_Toc237160462"/>
      <w:bookmarkStart w:id="72" w:name="_Toc428967450"/>
      <w:r w:rsidRPr="00CD1B47">
        <w:t xml:space="preserve">Результаты ЕГЭ по биологии </w:t>
      </w:r>
      <w:r w:rsidR="00950B26">
        <w:t xml:space="preserve">инновационных образовательных </w:t>
      </w:r>
      <w:r w:rsidR="0066212D">
        <w:t>организаций</w:t>
      </w:r>
      <w:r w:rsidR="00950B26">
        <w:t xml:space="preserve"> </w:t>
      </w:r>
      <w:r w:rsidRPr="00CD1B47">
        <w:t>г.Брянска и Брянской области</w:t>
      </w:r>
      <w:bookmarkEnd w:id="71"/>
      <w:r w:rsidR="001F14BA">
        <w:t xml:space="preserve"> в </w:t>
      </w:r>
      <w:r w:rsidR="00BF33D0">
        <w:t>201</w:t>
      </w:r>
      <w:r w:rsidR="00586664">
        <w:t>5</w:t>
      </w:r>
      <w:r w:rsidR="001F14BA">
        <w:t xml:space="preserve"> году</w:t>
      </w:r>
      <w:bookmarkEnd w:id="72"/>
    </w:p>
    <w:p w:rsidR="00586664" w:rsidRDefault="007C0FB3" w:rsidP="005B0FA6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83</w:t>
        </w:r>
      </w:fldSimple>
    </w:p>
    <w:tbl>
      <w:tblPr>
        <w:tblW w:w="976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1"/>
        <w:gridCol w:w="1134"/>
        <w:gridCol w:w="851"/>
        <w:gridCol w:w="2126"/>
        <w:gridCol w:w="2096"/>
      </w:tblGrid>
      <w:tr w:rsidR="00004231" w:rsidRPr="00CB7252" w:rsidTr="00004231">
        <w:trPr>
          <w:trHeight w:val="20"/>
        </w:trPr>
        <w:tc>
          <w:tcPr>
            <w:tcW w:w="3561" w:type="dxa"/>
            <w:shd w:val="clear" w:color="auto" w:fill="auto"/>
            <w:vAlign w:val="center"/>
            <w:hideMark/>
          </w:tcPr>
          <w:p w:rsidR="00004231" w:rsidRPr="00CB7252" w:rsidRDefault="00004231" w:rsidP="0058666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  <w:r w:rsidRPr="00CB72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04231" w:rsidRPr="00CB7252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04231" w:rsidRPr="00CB7252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04231" w:rsidRPr="00CB7252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предмету, получивших балл, ниже установленного</w:t>
            </w:r>
          </w:p>
        </w:tc>
        <w:tc>
          <w:tcPr>
            <w:tcW w:w="2096" w:type="dxa"/>
            <w:shd w:val="clear" w:color="auto" w:fill="auto"/>
            <w:vAlign w:val="center"/>
            <w:hideMark/>
          </w:tcPr>
          <w:p w:rsidR="00004231" w:rsidRPr="00CB7252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предмету, получивших балл, ниже установленного</w:t>
            </w:r>
          </w:p>
        </w:tc>
      </w:tr>
      <w:tr w:rsidR="00586664" w:rsidRPr="00CB7252" w:rsidTr="0066212D">
        <w:trPr>
          <w:trHeight w:val="283"/>
        </w:trPr>
        <w:tc>
          <w:tcPr>
            <w:tcW w:w="9768" w:type="dxa"/>
            <w:gridSpan w:val="5"/>
            <w:shd w:val="clear" w:color="000000" w:fill="DBEEF3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586664" w:rsidRPr="00CB7252" w:rsidTr="00004231">
        <w:trPr>
          <w:trHeight w:val="20"/>
        </w:trPr>
        <w:tc>
          <w:tcPr>
            <w:tcW w:w="3561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2,1%</w:t>
            </w:r>
          </w:p>
        </w:tc>
      </w:tr>
      <w:tr w:rsidR="00586664" w:rsidRPr="00CB7252" w:rsidTr="0066212D">
        <w:trPr>
          <w:trHeight w:val="283"/>
        </w:trPr>
        <w:tc>
          <w:tcPr>
            <w:tcW w:w="9768" w:type="dxa"/>
            <w:gridSpan w:val="5"/>
            <w:shd w:val="clear" w:color="000000" w:fill="DBEEF3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586664" w:rsidRPr="00CB7252" w:rsidTr="00004231">
        <w:trPr>
          <w:trHeight w:val="20"/>
        </w:trPr>
        <w:tc>
          <w:tcPr>
            <w:tcW w:w="3561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2,8%</w:t>
            </w:r>
          </w:p>
        </w:tc>
      </w:tr>
      <w:tr w:rsidR="00586664" w:rsidRPr="00CB7252" w:rsidTr="0066212D">
        <w:trPr>
          <w:trHeight w:val="283"/>
        </w:trPr>
        <w:tc>
          <w:tcPr>
            <w:tcW w:w="9768" w:type="dxa"/>
            <w:gridSpan w:val="5"/>
            <w:shd w:val="clear" w:color="000000" w:fill="DBEEF3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586664" w:rsidRPr="00CB7252" w:rsidTr="00004231">
        <w:trPr>
          <w:trHeight w:val="20"/>
        </w:trPr>
        <w:tc>
          <w:tcPr>
            <w:tcW w:w="3561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CB7252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6" w:type="dxa"/>
            <w:shd w:val="clear" w:color="auto" w:fill="auto"/>
            <w:noWrap/>
            <w:vAlign w:val="center"/>
            <w:hideMark/>
          </w:tcPr>
          <w:p w:rsidR="00586664" w:rsidRPr="00CB7252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7C0FB3" w:rsidRDefault="007C0FB3" w:rsidP="00004231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84</w:t>
        </w:r>
      </w:fldSimple>
    </w:p>
    <w:tbl>
      <w:tblPr>
        <w:tblW w:w="5000" w:type="pct"/>
        <w:tblLayout w:type="fixed"/>
        <w:tblLook w:val="04A0"/>
      </w:tblPr>
      <w:tblGrid>
        <w:gridCol w:w="3497"/>
        <w:gridCol w:w="853"/>
        <w:gridCol w:w="16"/>
        <w:gridCol w:w="847"/>
        <w:gridCol w:w="6"/>
        <w:gridCol w:w="1125"/>
        <w:gridCol w:w="12"/>
        <w:gridCol w:w="1001"/>
        <w:gridCol w:w="1257"/>
        <w:gridCol w:w="16"/>
        <w:gridCol w:w="1224"/>
      </w:tblGrid>
      <w:tr w:rsidR="00004231" w:rsidRPr="00282453" w:rsidTr="00004231">
        <w:trPr>
          <w:trHeight w:val="737"/>
        </w:trPr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1" w:rsidRPr="00282453" w:rsidRDefault="00004231" w:rsidP="006621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ая организация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1" w:rsidRPr="00282453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10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1" w:rsidRPr="00282453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231" w:rsidRPr="00282453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004231" w:rsidRPr="00282453" w:rsidTr="00004231">
        <w:trPr>
          <w:trHeight w:val="20"/>
        </w:trPr>
        <w:tc>
          <w:tcPr>
            <w:tcW w:w="1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31" w:rsidRPr="00282453" w:rsidRDefault="00004231" w:rsidP="004912E6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1" w:rsidRPr="00282453" w:rsidRDefault="00004231" w:rsidP="0058666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2014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4231" w:rsidRPr="00282453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2015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1" w:rsidRPr="00282453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2014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4231" w:rsidRPr="00282453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2015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231" w:rsidRPr="00282453" w:rsidRDefault="00004231" w:rsidP="00586664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2014 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004231" w:rsidRPr="00282453" w:rsidRDefault="00004231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2015</w:t>
            </w:r>
            <w:r w:rsidRPr="002824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586664" w:rsidRPr="0066212D" w:rsidTr="004912E6">
        <w:trPr>
          <w:trHeight w:val="22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1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004231" w:rsidRPr="0066212D" w:rsidTr="00004231">
        <w:trPr>
          <w:trHeight w:val="283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6212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6212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6212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68,4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61,9</w:t>
            </w:r>
          </w:p>
        </w:tc>
        <w:tc>
          <w:tcPr>
            <w:tcW w:w="6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2,1%</w:t>
            </w:r>
          </w:p>
        </w:tc>
      </w:tr>
      <w:tr w:rsidR="00586664" w:rsidRPr="0066212D" w:rsidTr="004912E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1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004231" w:rsidRPr="0066212D" w:rsidTr="00004231">
        <w:trPr>
          <w:trHeight w:val="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6212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138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144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72,6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58,5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2,8%</w:t>
            </w:r>
          </w:p>
        </w:tc>
      </w:tr>
      <w:tr w:rsidR="00586664" w:rsidRPr="0066212D" w:rsidTr="004912E6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212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004231" w:rsidRPr="0066212D" w:rsidTr="00004231">
        <w:trPr>
          <w:trHeight w:val="20"/>
        </w:trPr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664" w:rsidRPr="0066212D" w:rsidRDefault="00586664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6212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4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26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21</w:t>
            </w:r>
          </w:p>
        </w:tc>
        <w:tc>
          <w:tcPr>
            <w:tcW w:w="5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61,0</w:t>
            </w:r>
          </w:p>
        </w:tc>
        <w:tc>
          <w:tcPr>
            <w:tcW w:w="5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65,0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6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586664" w:rsidRPr="0066212D" w:rsidRDefault="00586664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66212D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</w:tbl>
    <w:p w:rsidR="00730FBC" w:rsidRDefault="00730FBC" w:rsidP="0087171D">
      <w:pPr>
        <w:pStyle w:val="1"/>
        <w:numPr>
          <w:ilvl w:val="0"/>
          <w:numId w:val="1"/>
        </w:numPr>
      </w:pPr>
      <w:bookmarkStart w:id="73" w:name="_Toc428967451"/>
      <w:r>
        <w:lastRenderedPageBreak/>
        <w:t xml:space="preserve">АНАЛИЗ РЕЗУЛЬТАТОВ ЕДИНОГО ГОСУДАРСТВЕННОГО ЭКЗАМЕНА ПО ИСТОРИИ В </w:t>
      </w:r>
      <w:r w:rsidR="00BF33D0">
        <w:t>201</w:t>
      </w:r>
      <w:r w:rsidR="00586664">
        <w:t>5</w:t>
      </w:r>
      <w:r>
        <w:t xml:space="preserve"> ГОДУ В БРЯНСКОЙ ОБЛАСТИ</w:t>
      </w:r>
      <w:bookmarkEnd w:id="73"/>
    </w:p>
    <w:p w:rsidR="007C7767" w:rsidRPr="007C7767" w:rsidRDefault="007C7767" w:rsidP="007C7767">
      <w:pPr>
        <w:contextualSpacing/>
        <w:rPr>
          <w:szCs w:val="24"/>
        </w:rPr>
      </w:pPr>
    </w:p>
    <w:p w:rsidR="006C30F5" w:rsidRDefault="006C30F5" w:rsidP="006C30F5">
      <w:pPr>
        <w:ind w:firstLine="709"/>
        <w:contextualSpacing/>
        <w:rPr>
          <w:szCs w:val="24"/>
        </w:rPr>
      </w:pPr>
      <w:bookmarkStart w:id="74" w:name="_Toc237160467"/>
      <w:r w:rsidRPr="00F41DE3">
        <w:rPr>
          <w:szCs w:val="24"/>
        </w:rPr>
        <w:t xml:space="preserve">В едином государственном экзамене по </w:t>
      </w:r>
      <w:r w:rsidRPr="00325210">
        <w:rPr>
          <w:szCs w:val="24"/>
        </w:rPr>
        <w:t>истории в</w:t>
      </w:r>
      <w:r w:rsidRPr="00F41DE3">
        <w:rPr>
          <w:szCs w:val="24"/>
        </w:rPr>
        <w:t xml:space="preserve"> 201</w:t>
      </w:r>
      <w:r>
        <w:rPr>
          <w:szCs w:val="24"/>
        </w:rPr>
        <w:t>5</w:t>
      </w:r>
      <w:r w:rsidRPr="00F41DE3">
        <w:rPr>
          <w:szCs w:val="24"/>
        </w:rPr>
        <w:t xml:space="preserve"> году приняли участие </w:t>
      </w:r>
      <w:r>
        <w:rPr>
          <w:szCs w:val="24"/>
        </w:rPr>
        <w:t>1206</w:t>
      </w:r>
      <w:r w:rsidRPr="00F41DE3">
        <w:rPr>
          <w:szCs w:val="24"/>
        </w:rPr>
        <w:t xml:space="preserve"> выпускников различных видов образовательных </w:t>
      </w:r>
      <w:r>
        <w:rPr>
          <w:szCs w:val="24"/>
        </w:rPr>
        <w:t>организаций</w:t>
      </w:r>
      <w:r w:rsidRPr="00F41DE3">
        <w:rPr>
          <w:szCs w:val="24"/>
        </w:rPr>
        <w:t xml:space="preserve"> Брянской области. Из них: </w:t>
      </w:r>
      <w:r>
        <w:rPr>
          <w:szCs w:val="24"/>
        </w:rPr>
        <w:t>1141</w:t>
      </w:r>
      <w:r w:rsidRPr="00F41DE3">
        <w:rPr>
          <w:szCs w:val="24"/>
        </w:rPr>
        <w:t xml:space="preserve"> выпускник </w:t>
      </w:r>
      <w:r>
        <w:rPr>
          <w:szCs w:val="24"/>
        </w:rPr>
        <w:t>образовательных организаций</w:t>
      </w:r>
      <w:r w:rsidRPr="00F41DE3">
        <w:rPr>
          <w:szCs w:val="24"/>
        </w:rPr>
        <w:t xml:space="preserve"> среднего общего образования, </w:t>
      </w:r>
      <w:r>
        <w:rPr>
          <w:szCs w:val="24"/>
        </w:rPr>
        <w:t>16</w:t>
      </w:r>
      <w:r w:rsidRPr="00F41DE3">
        <w:rPr>
          <w:szCs w:val="24"/>
        </w:rPr>
        <w:t xml:space="preserve"> выпускник</w:t>
      </w:r>
      <w:r>
        <w:rPr>
          <w:szCs w:val="24"/>
        </w:rPr>
        <w:t>ов</w:t>
      </w:r>
      <w:r w:rsidRPr="00F41DE3">
        <w:rPr>
          <w:szCs w:val="24"/>
        </w:rPr>
        <w:t xml:space="preserve"> учреждений </w:t>
      </w:r>
      <w:r>
        <w:rPr>
          <w:szCs w:val="24"/>
        </w:rPr>
        <w:t>среднего профессионального образования</w:t>
      </w:r>
      <w:r w:rsidRPr="00F41DE3">
        <w:rPr>
          <w:szCs w:val="24"/>
        </w:rPr>
        <w:t xml:space="preserve"> и</w:t>
      </w:r>
      <w:r>
        <w:rPr>
          <w:szCs w:val="24"/>
        </w:rPr>
        <w:t xml:space="preserve"> 49</w:t>
      </w:r>
      <w:r w:rsidRPr="00F41DE3">
        <w:rPr>
          <w:szCs w:val="24"/>
        </w:rPr>
        <w:t xml:space="preserve"> выпускник</w:t>
      </w:r>
      <w:r>
        <w:rPr>
          <w:szCs w:val="24"/>
        </w:rPr>
        <w:t>ов</w:t>
      </w:r>
      <w:r w:rsidRPr="00F41DE3">
        <w:rPr>
          <w:szCs w:val="24"/>
        </w:rPr>
        <w:t xml:space="preserve"> </w:t>
      </w:r>
      <w:r>
        <w:rPr>
          <w:szCs w:val="24"/>
        </w:rPr>
        <w:t>прошлых лет</w:t>
      </w:r>
      <w:r w:rsidRPr="00F41DE3">
        <w:rPr>
          <w:szCs w:val="24"/>
        </w:rPr>
        <w:t>.</w:t>
      </w:r>
    </w:p>
    <w:p w:rsidR="00616B1E" w:rsidRPr="00433A3D" w:rsidRDefault="006C30F5" w:rsidP="006C30F5">
      <w:pPr>
        <w:ind w:firstLine="709"/>
        <w:contextualSpacing/>
        <w:rPr>
          <w:szCs w:val="24"/>
        </w:rPr>
      </w:pPr>
      <w:r w:rsidRPr="00433A3D">
        <w:rPr>
          <w:szCs w:val="24"/>
        </w:rPr>
        <w:t>Распоряжением Рособрнадзора №</w:t>
      </w:r>
      <w:r>
        <w:rPr>
          <w:szCs w:val="24"/>
        </w:rPr>
        <w:t>794</w:t>
      </w:r>
      <w:r w:rsidRPr="00433A3D">
        <w:rPr>
          <w:szCs w:val="24"/>
        </w:rPr>
        <w:t xml:space="preserve">-10 от </w:t>
      </w:r>
      <w:r>
        <w:rPr>
          <w:szCs w:val="24"/>
        </w:rPr>
        <w:t>23</w:t>
      </w:r>
      <w:r w:rsidRPr="00433A3D">
        <w:rPr>
          <w:szCs w:val="24"/>
        </w:rPr>
        <w:t>.0</w:t>
      </w:r>
      <w:r>
        <w:rPr>
          <w:szCs w:val="24"/>
        </w:rPr>
        <w:t>3</w:t>
      </w:r>
      <w:r w:rsidRPr="00433A3D">
        <w:rPr>
          <w:szCs w:val="24"/>
        </w:rPr>
        <w:t>.1</w:t>
      </w:r>
      <w:r>
        <w:rPr>
          <w:szCs w:val="24"/>
        </w:rPr>
        <w:t>5</w:t>
      </w:r>
      <w:r w:rsidRPr="00433A3D">
        <w:rPr>
          <w:szCs w:val="24"/>
        </w:rPr>
        <w:t xml:space="preserve"> было установлено минимальное количество баллов единого государственного экзамена</w:t>
      </w:r>
      <w:r w:rsidRPr="00AE4C3B">
        <w:t xml:space="preserve"> </w:t>
      </w:r>
      <w:r>
        <w:t>по стобалльной шкале</w:t>
      </w:r>
      <w:r w:rsidRPr="00433A3D">
        <w:rPr>
          <w:szCs w:val="24"/>
        </w:rPr>
        <w:t xml:space="preserve">, подтверждающее освоение </w:t>
      </w:r>
      <w:r>
        <w:rPr>
          <w:szCs w:val="24"/>
        </w:rPr>
        <w:t xml:space="preserve">основной </w:t>
      </w:r>
      <w:r w:rsidRPr="00433A3D">
        <w:rPr>
          <w:szCs w:val="24"/>
        </w:rPr>
        <w:t>образователь</w:t>
      </w:r>
      <w:r>
        <w:rPr>
          <w:szCs w:val="24"/>
        </w:rPr>
        <w:t xml:space="preserve">ной программы среднего </w:t>
      </w:r>
      <w:r w:rsidRPr="00433A3D">
        <w:rPr>
          <w:szCs w:val="24"/>
        </w:rPr>
        <w:t>общего образования</w:t>
      </w:r>
      <w:r>
        <w:rPr>
          <w:szCs w:val="24"/>
        </w:rPr>
        <w:t xml:space="preserve"> </w:t>
      </w:r>
      <w:r w:rsidRPr="00433A3D">
        <w:rPr>
          <w:szCs w:val="24"/>
        </w:rPr>
        <w:t>по истории</w:t>
      </w:r>
      <w:r w:rsidRPr="00AE4C3B">
        <w:t xml:space="preserve"> </w:t>
      </w:r>
      <w:r w:rsidRPr="00270134">
        <w:t>в 201</w:t>
      </w:r>
      <w:r>
        <w:t>5</w:t>
      </w:r>
      <w:r w:rsidRPr="00270134">
        <w:t xml:space="preserve"> году</w:t>
      </w:r>
      <w:r w:rsidRPr="00433A3D">
        <w:rPr>
          <w:szCs w:val="24"/>
        </w:rPr>
        <w:t xml:space="preserve"> – </w:t>
      </w:r>
      <w:r w:rsidRPr="005146C3">
        <w:rPr>
          <w:b/>
          <w:szCs w:val="24"/>
        </w:rPr>
        <w:t>32 балла</w:t>
      </w:r>
      <w:r w:rsidR="00AE4C3B" w:rsidRPr="006C30F5">
        <w:rPr>
          <w:b/>
          <w:szCs w:val="24"/>
        </w:rPr>
        <w:t>.</w:t>
      </w:r>
    </w:p>
    <w:p w:rsidR="00D64525" w:rsidRDefault="00D64525" w:rsidP="00401424">
      <w:pPr>
        <w:pStyle w:val="1"/>
        <w:numPr>
          <w:ilvl w:val="1"/>
          <w:numId w:val="1"/>
        </w:numPr>
        <w:spacing w:before="120"/>
        <w:ind w:left="993" w:hanging="851"/>
        <w:contextualSpacing/>
      </w:pPr>
      <w:bookmarkStart w:id="75" w:name="_Toc428967452"/>
      <w:r w:rsidRPr="00CD1B47">
        <w:t xml:space="preserve">Результаты ЕГЭ по истории в </w:t>
      </w:r>
      <w:r w:rsidR="00BF33D0">
        <w:t>201</w:t>
      </w:r>
      <w:r w:rsidR="00AE4C3B">
        <w:t>5</w:t>
      </w:r>
      <w:r w:rsidRPr="00CD1B47">
        <w:t xml:space="preserve"> году</w:t>
      </w:r>
      <w:bookmarkEnd w:id="74"/>
      <w:bookmarkEnd w:id="75"/>
    </w:p>
    <w:p w:rsidR="00D64525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85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8"/>
        <w:gridCol w:w="3366"/>
      </w:tblGrid>
      <w:tr w:rsidR="00433A3D" w:rsidRPr="00282453" w:rsidTr="00C7003A">
        <w:tc>
          <w:tcPr>
            <w:tcW w:w="3292" w:type="pct"/>
            <w:vAlign w:val="center"/>
          </w:tcPr>
          <w:p w:rsidR="00433A3D" w:rsidRPr="00282453" w:rsidRDefault="00433A3D" w:rsidP="00D64525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08" w:type="pct"/>
            <w:vAlign w:val="center"/>
          </w:tcPr>
          <w:p w:rsidR="00433A3D" w:rsidRPr="00282453" w:rsidRDefault="00433A3D" w:rsidP="00A148B8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433A3D" w:rsidRPr="00282453" w:rsidRDefault="00433A3D" w:rsidP="00AE4C3B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</w:t>
            </w:r>
            <w:r w:rsidR="00AE4C3B">
              <w:rPr>
                <w:b/>
                <w:sz w:val="22"/>
                <w:szCs w:val="24"/>
              </w:rPr>
              <w:t>5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AE4C3B" w:rsidRPr="00282453" w:rsidTr="00C7003A">
        <w:tc>
          <w:tcPr>
            <w:tcW w:w="3292" w:type="pct"/>
          </w:tcPr>
          <w:p w:rsidR="00AE4C3B" w:rsidRPr="00282453" w:rsidRDefault="00AE4C3B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1708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1206</w:t>
            </w:r>
          </w:p>
        </w:tc>
      </w:tr>
      <w:tr w:rsidR="00AE4C3B" w:rsidRPr="00282453" w:rsidTr="00C7003A">
        <w:tc>
          <w:tcPr>
            <w:tcW w:w="3292" w:type="pct"/>
          </w:tcPr>
          <w:p w:rsidR="00AE4C3B" w:rsidRPr="00282453" w:rsidRDefault="00AE4C3B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1708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53,4</w:t>
            </w:r>
          </w:p>
        </w:tc>
      </w:tr>
      <w:tr w:rsidR="00AE4C3B" w:rsidRPr="00282453" w:rsidTr="00C7003A">
        <w:tc>
          <w:tcPr>
            <w:tcW w:w="3292" w:type="pct"/>
          </w:tcPr>
          <w:p w:rsidR="00AE4C3B" w:rsidRPr="00282453" w:rsidRDefault="00AE4C3B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1708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</w:t>
            </w:r>
            <w:r w:rsidRPr="00616B1E">
              <w:rPr>
                <w:b/>
                <w:sz w:val="22"/>
              </w:rPr>
              <w:t xml:space="preserve"> участник</w:t>
            </w:r>
            <w:r>
              <w:rPr>
                <w:b/>
                <w:sz w:val="22"/>
              </w:rPr>
              <w:t>ов</w:t>
            </w:r>
            <w:r w:rsidRPr="00616B1E">
              <w:rPr>
                <w:b/>
                <w:sz w:val="22"/>
              </w:rPr>
              <w:t xml:space="preserve"> </w:t>
            </w:r>
          </w:p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5,6</w:t>
            </w:r>
            <w:r w:rsidRPr="00616B1E">
              <w:rPr>
                <w:b/>
                <w:sz w:val="22"/>
              </w:rPr>
              <w:t>%)</w:t>
            </w:r>
          </w:p>
        </w:tc>
      </w:tr>
      <w:tr w:rsidR="00AE4C3B" w:rsidRPr="00282453" w:rsidTr="00937BFC">
        <w:trPr>
          <w:trHeight w:val="191"/>
        </w:trPr>
        <w:tc>
          <w:tcPr>
            <w:tcW w:w="3292" w:type="pct"/>
          </w:tcPr>
          <w:p w:rsidR="00AE4C3B" w:rsidRPr="00282453" w:rsidRDefault="00AE4C3B" w:rsidP="00D64525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08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937BFC" w:rsidRDefault="00937BFC" w:rsidP="00D64525">
      <w:pPr>
        <w:contextualSpacing/>
        <w:rPr>
          <w:highlight w:val="yellow"/>
        </w:rPr>
      </w:pPr>
    </w:p>
    <w:p w:rsidR="00D64525" w:rsidRPr="00937BFC" w:rsidRDefault="00937BFC" w:rsidP="00401424">
      <w:pPr>
        <w:spacing w:after="0"/>
        <w:ind w:firstLine="709"/>
        <w:contextualSpacing/>
      </w:pPr>
      <w:r w:rsidRPr="00BE6C62">
        <w:t xml:space="preserve">Участники единого государственного экзамена по истории в Брянской области превысили средний балл по России на </w:t>
      </w:r>
      <w:r w:rsidR="00AE4C3B">
        <w:t>6,3</w:t>
      </w:r>
      <w:r w:rsidRPr="00BE6C62">
        <w:t xml:space="preserve"> балла (средний балл ЕГЭ по  истории по России </w:t>
      </w:r>
      <w:r w:rsidR="00AE4C3B">
        <w:t>47,1</w:t>
      </w:r>
      <w:r w:rsidRPr="00BE6C62">
        <w:t>).</w:t>
      </w:r>
    </w:p>
    <w:p w:rsidR="00D64525" w:rsidRPr="00AA396B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86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1561"/>
        <w:gridCol w:w="1843"/>
        <w:gridCol w:w="1807"/>
      </w:tblGrid>
      <w:tr w:rsidR="00AE4C3B" w:rsidRPr="00282453" w:rsidTr="00401424">
        <w:trPr>
          <w:trHeight w:val="405"/>
        </w:trPr>
        <w:tc>
          <w:tcPr>
            <w:tcW w:w="2356" w:type="pct"/>
            <w:vAlign w:val="center"/>
          </w:tcPr>
          <w:p w:rsidR="00AE4C3B" w:rsidRPr="00282453" w:rsidRDefault="00AE4C3B" w:rsidP="007C7767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bookmarkStart w:id="76" w:name="_Toc237160468"/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792" w:type="pct"/>
            <w:vAlign w:val="center"/>
          </w:tcPr>
          <w:p w:rsidR="00AE4C3B" w:rsidRPr="00282453" w:rsidRDefault="00AE4C3B" w:rsidP="004912E6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2013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935" w:type="pct"/>
            <w:vAlign w:val="center"/>
          </w:tcPr>
          <w:p w:rsidR="00AE4C3B" w:rsidRPr="00282453" w:rsidRDefault="00AE4C3B" w:rsidP="004912E6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2014</w:t>
            </w:r>
            <w:r w:rsidRPr="00282453">
              <w:rPr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917" w:type="pct"/>
            <w:vAlign w:val="center"/>
          </w:tcPr>
          <w:p w:rsidR="00AE4C3B" w:rsidRPr="00282453" w:rsidRDefault="00AE4C3B" w:rsidP="004912E6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2015 год</w:t>
            </w:r>
          </w:p>
        </w:tc>
      </w:tr>
      <w:tr w:rsidR="00AE4C3B" w:rsidRPr="00282453" w:rsidTr="00401424">
        <w:tc>
          <w:tcPr>
            <w:tcW w:w="2356" w:type="pct"/>
            <w:vAlign w:val="center"/>
          </w:tcPr>
          <w:p w:rsidR="00AE4C3B" w:rsidRPr="00282453" w:rsidRDefault="00AE4C3B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истории</w:t>
            </w:r>
          </w:p>
        </w:tc>
        <w:tc>
          <w:tcPr>
            <w:tcW w:w="792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1438</w:t>
            </w:r>
          </w:p>
        </w:tc>
        <w:tc>
          <w:tcPr>
            <w:tcW w:w="935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1186</w:t>
            </w:r>
          </w:p>
        </w:tc>
        <w:tc>
          <w:tcPr>
            <w:tcW w:w="917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1206</w:t>
            </w:r>
          </w:p>
        </w:tc>
      </w:tr>
      <w:tr w:rsidR="00AE4C3B" w:rsidRPr="00282453" w:rsidTr="00401424">
        <w:trPr>
          <w:trHeight w:val="303"/>
        </w:trPr>
        <w:tc>
          <w:tcPr>
            <w:tcW w:w="2356" w:type="pct"/>
            <w:vAlign w:val="center"/>
          </w:tcPr>
          <w:p w:rsidR="00AE4C3B" w:rsidRPr="00282453" w:rsidRDefault="00AE4C3B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истории</w:t>
            </w:r>
          </w:p>
        </w:tc>
        <w:tc>
          <w:tcPr>
            <w:tcW w:w="792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66,9</w:t>
            </w:r>
          </w:p>
        </w:tc>
        <w:tc>
          <w:tcPr>
            <w:tcW w:w="935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48,3</w:t>
            </w:r>
          </w:p>
        </w:tc>
        <w:tc>
          <w:tcPr>
            <w:tcW w:w="917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53,4</w:t>
            </w:r>
          </w:p>
        </w:tc>
      </w:tr>
      <w:tr w:rsidR="00AE4C3B" w:rsidRPr="00282453" w:rsidTr="00401424">
        <w:tc>
          <w:tcPr>
            <w:tcW w:w="2356" w:type="pct"/>
            <w:vAlign w:val="center"/>
          </w:tcPr>
          <w:p w:rsidR="00AE4C3B" w:rsidRPr="00282453" w:rsidRDefault="00AE4C3B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истории, не превысивших минимальный порог баллов</w:t>
            </w:r>
          </w:p>
        </w:tc>
        <w:tc>
          <w:tcPr>
            <w:tcW w:w="792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 w:rsidRPr="00616B1E">
              <w:rPr>
                <w:b/>
                <w:sz w:val="22"/>
              </w:rPr>
              <w:t>31 участник (2,2%)</w:t>
            </w:r>
          </w:p>
        </w:tc>
        <w:tc>
          <w:tcPr>
            <w:tcW w:w="935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146</w:t>
            </w:r>
            <w:r w:rsidRPr="00616B1E">
              <w:rPr>
                <w:b/>
                <w:sz w:val="22"/>
              </w:rPr>
              <w:t xml:space="preserve"> участник</w:t>
            </w:r>
            <w:r>
              <w:rPr>
                <w:b/>
                <w:sz w:val="22"/>
              </w:rPr>
              <w:t>ов</w:t>
            </w:r>
            <w:r w:rsidRPr="00616B1E">
              <w:rPr>
                <w:b/>
                <w:sz w:val="22"/>
              </w:rPr>
              <w:t xml:space="preserve"> (</w:t>
            </w:r>
            <w:r>
              <w:rPr>
                <w:b/>
                <w:sz w:val="22"/>
              </w:rPr>
              <w:t>1</w:t>
            </w:r>
            <w:r w:rsidRPr="00616B1E">
              <w:rPr>
                <w:b/>
                <w:sz w:val="22"/>
              </w:rPr>
              <w:t>2,</w:t>
            </w:r>
            <w:r>
              <w:rPr>
                <w:b/>
                <w:sz w:val="22"/>
              </w:rPr>
              <w:t>3</w:t>
            </w:r>
            <w:r w:rsidRPr="00616B1E">
              <w:rPr>
                <w:b/>
                <w:sz w:val="22"/>
              </w:rPr>
              <w:t>%)</w:t>
            </w:r>
          </w:p>
        </w:tc>
        <w:tc>
          <w:tcPr>
            <w:tcW w:w="917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67 участников (5,6%)</w:t>
            </w:r>
          </w:p>
        </w:tc>
      </w:tr>
      <w:tr w:rsidR="00AE4C3B" w:rsidRPr="00282453" w:rsidTr="00401424">
        <w:tc>
          <w:tcPr>
            <w:tcW w:w="2356" w:type="pct"/>
            <w:vAlign w:val="center"/>
          </w:tcPr>
          <w:p w:rsidR="00AE4C3B" w:rsidRPr="00282453" w:rsidRDefault="00AE4C3B" w:rsidP="007C7767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792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935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917" w:type="pct"/>
            <w:vAlign w:val="center"/>
          </w:tcPr>
          <w:p w:rsidR="00AE4C3B" w:rsidRPr="00616B1E" w:rsidRDefault="00AE4C3B" w:rsidP="004912E6">
            <w:pPr>
              <w:spacing w:after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</w:tr>
    </w:tbl>
    <w:p w:rsidR="00937BFC" w:rsidRDefault="00AE4C3B" w:rsidP="00937BFC">
      <w:pPr>
        <w:ind w:firstLine="709"/>
      </w:pPr>
      <w:r>
        <w:t xml:space="preserve">В 2015 году количество участников ЕГЭ по истории увеличилось на 20 человек по сравнению с 2014 годом. Средний балл стал выше по сравнению с 2014 годом на 5,1 балла и составил в 2015 году 53,4. Уменьшилась доля участников ЕГЭ по предмету, не </w:t>
      </w:r>
      <w:r w:rsidRPr="00282626">
        <w:rPr>
          <w:szCs w:val="24"/>
        </w:rPr>
        <w:t>превысивших минимальный порог баллов</w:t>
      </w:r>
      <w:r>
        <w:rPr>
          <w:szCs w:val="24"/>
        </w:rPr>
        <w:t xml:space="preserve">, </w:t>
      </w:r>
      <w:r>
        <w:t>по сравнению с 2014 годом</w:t>
      </w:r>
      <w:r>
        <w:rPr>
          <w:szCs w:val="24"/>
        </w:rPr>
        <w:t xml:space="preserve"> на 6,7%</w:t>
      </w:r>
      <w:r w:rsidR="006C30F5">
        <w:rPr>
          <w:szCs w:val="24"/>
        </w:rPr>
        <w:t>.</w:t>
      </w:r>
    </w:p>
    <w:bookmarkEnd w:id="76"/>
    <w:p w:rsidR="00D64525" w:rsidRPr="000660E4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87</w:t>
        </w:r>
      </w:fldSimple>
    </w:p>
    <w:tbl>
      <w:tblPr>
        <w:tblW w:w="5000" w:type="pct"/>
        <w:tblLook w:val="04A0"/>
      </w:tblPr>
      <w:tblGrid>
        <w:gridCol w:w="647"/>
        <w:gridCol w:w="2040"/>
        <w:gridCol w:w="642"/>
        <w:gridCol w:w="528"/>
        <w:gridCol w:w="473"/>
        <w:gridCol w:w="577"/>
        <w:gridCol w:w="662"/>
        <w:gridCol w:w="664"/>
        <w:gridCol w:w="412"/>
        <w:gridCol w:w="411"/>
        <w:gridCol w:w="546"/>
        <w:gridCol w:w="796"/>
        <w:gridCol w:w="663"/>
        <w:gridCol w:w="793"/>
      </w:tblGrid>
      <w:tr w:rsidR="00AE4C3B" w:rsidRPr="00242450" w:rsidTr="00401424">
        <w:trPr>
          <w:trHeight w:val="1046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№ п\п</w:t>
            </w:r>
          </w:p>
        </w:tc>
        <w:tc>
          <w:tcPr>
            <w:tcW w:w="1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АТЕ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 по истории, получивших балл ниже установленного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Доля участников ЕГЭ по истории, получивших балл ниже установленного</w:t>
            </w:r>
          </w:p>
        </w:tc>
      </w:tr>
      <w:tr w:rsidR="00AE4C3B" w:rsidRPr="00242450" w:rsidTr="00401424">
        <w:trPr>
          <w:cantSplit/>
          <w:trHeight w:hRule="exact" w:val="1134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242450" w:rsidRDefault="00AE4C3B" w:rsidP="00AE4C3B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4C3B" w:rsidRPr="00242450" w:rsidRDefault="00AE4C3B" w:rsidP="0066212D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</w:t>
            </w:r>
            <w:r w:rsidR="0066212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прошлых лет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3B" w:rsidRPr="00242450" w:rsidRDefault="00AE4C3B" w:rsidP="0066212D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</w:t>
            </w:r>
            <w:r w:rsidR="0066212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4C3B" w:rsidRPr="00242450" w:rsidRDefault="00AE4C3B" w:rsidP="00AE4C3B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прошлых лет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3B" w:rsidRPr="00242450" w:rsidRDefault="00AE4C3B" w:rsidP="0066212D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</w:t>
            </w:r>
            <w:r w:rsidR="0066212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СПО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прошлых лет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4C3B" w:rsidRPr="00242450" w:rsidRDefault="00AE4C3B" w:rsidP="0066212D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</w:t>
            </w:r>
            <w:r w:rsidR="0066212D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СПО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 прошлых лет</w:t>
            </w:r>
          </w:p>
        </w:tc>
      </w:tr>
      <w:tr w:rsidR="00AE4C3B" w:rsidRPr="00242450" w:rsidTr="00401424">
        <w:trPr>
          <w:trHeight w:hRule="exact" w:val="454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11</w:t>
            </w: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242450" w:rsidRDefault="0083624F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5,3</w:t>
            </w:r>
            <w:r w:rsidR="00AE4C3B"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242450" w:rsidRDefault="00AE4C3B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14,3</w:t>
            </w:r>
            <w:r w:rsidRPr="00242450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%</w:t>
            </w:r>
          </w:p>
        </w:tc>
      </w:tr>
    </w:tbl>
    <w:p w:rsidR="006C30F5" w:rsidRDefault="006C30F5" w:rsidP="00D64525">
      <w:pPr>
        <w:pStyle w:val="ae"/>
        <w:contextualSpacing/>
        <w:jc w:val="right"/>
      </w:pPr>
    </w:p>
    <w:p w:rsidR="00AE4C3B" w:rsidRPr="00173B45" w:rsidRDefault="00D64525" w:rsidP="00D64525">
      <w:pPr>
        <w:pStyle w:val="ae"/>
        <w:contextualSpacing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88</w:t>
        </w:r>
      </w:fldSimple>
    </w:p>
    <w:tbl>
      <w:tblPr>
        <w:tblW w:w="5162" w:type="pct"/>
        <w:tblLayout w:type="fixed"/>
        <w:tblLook w:val="04A0"/>
      </w:tblPr>
      <w:tblGrid>
        <w:gridCol w:w="512"/>
        <w:gridCol w:w="2293"/>
        <w:gridCol w:w="810"/>
        <w:gridCol w:w="812"/>
        <w:gridCol w:w="812"/>
        <w:gridCol w:w="816"/>
        <w:gridCol w:w="816"/>
        <w:gridCol w:w="816"/>
        <w:gridCol w:w="830"/>
        <w:gridCol w:w="830"/>
        <w:gridCol w:w="826"/>
      </w:tblGrid>
      <w:tr w:rsidR="00AE4C3B" w:rsidRPr="00334BA6" w:rsidTr="004912E6">
        <w:trPr>
          <w:trHeight w:val="721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1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b/>
                <w:sz w:val="20"/>
                <w:szCs w:val="20"/>
              </w:rPr>
              <w:t>Доля участников ЕГЭ, не превысивших минимальный порог баллов</w:t>
            </w:r>
          </w:p>
        </w:tc>
      </w:tr>
      <w:tr w:rsidR="00AE4C3B" w:rsidRPr="00334BA6" w:rsidTr="00401424">
        <w:trPr>
          <w:trHeight w:hRule="exact" w:val="454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C3B" w:rsidRPr="00334BA6" w:rsidRDefault="00AE4C3B" w:rsidP="004912E6">
            <w:pPr>
              <w:spacing w:after="0"/>
              <w:contextualSpacing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</w:tr>
      <w:tr w:rsidR="00AE4C3B" w:rsidRPr="00334BA6" w:rsidTr="00401424">
        <w:trPr>
          <w:trHeight w:hRule="exact" w:val="454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334BA6" w:rsidRDefault="00AE4C3B" w:rsidP="00921F81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1438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1186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1206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59,6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48,3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53,4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5,4%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12,3%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E4C3B" w:rsidRPr="00334BA6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5,6%</w:t>
            </w:r>
          </w:p>
        </w:tc>
      </w:tr>
    </w:tbl>
    <w:p w:rsidR="00D64525" w:rsidRDefault="00D64525" w:rsidP="00401424">
      <w:pPr>
        <w:pStyle w:val="1"/>
        <w:numPr>
          <w:ilvl w:val="1"/>
          <w:numId w:val="1"/>
        </w:numPr>
        <w:spacing w:before="120"/>
        <w:ind w:left="1145"/>
        <w:contextualSpacing/>
      </w:pPr>
      <w:bookmarkStart w:id="77" w:name="_Toc237160470"/>
      <w:bookmarkStart w:id="78" w:name="_Toc237160469"/>
      <w:bookmarkStart w:id="79" w:name="_Toc428967453"/>
      <w:r w:rsidRPr="00CD1B47">
        <w:t xml:space="preserve">Результаты ЕГЭ по </w:t>
      </w:r>
      <w:r>
        <w:t>истории</w:t>
      </w:r>
      <w:r w:rsidRPr="00CD1B47">
        <w:t xml:space="preserve"> по районам г.Брянска </w:t>
      </w:r>
      <w:r w:rsidRPr="00385096">
        <w:t>(без учащихся учреждений СПО</w:t>
      </w:r>
      <w:r w:rsidR="00F12E18">
        <w:t xml:space="preserve"> и выпускников прошлых лет</w:t>
      </w:r>
      <w:r w:rsidRPr="00385096">
        <w:t>)</w:t>
      </w:r>
      <w:bookmarkEnd w:id="77"/>
      <w:r w:rsidR="00F51EBB" w:rsidRPr="00F51EBB">
        <w:t xml:space="preserve"> </w:t>
      </w:r>
      <w:r w:rsidR="00F51EBB" w:rsidRPr="00CD1B47">
        <w:t xml:space="preserve">в </w:t>
      </w:r>
      <w:r w:rsidR="00F51EBB">
        <w:t>201</w:t>
      </w:r>
      <w:r w:rsidR="00AE4C3B">
        <w:t>5</w:t>
      </w:r>
      <w:r w:rsidR="00F51EBB" w:rsidRPr="00CD1B47">
        <w:t xml:space="preserve"> году</w:t>
      </w:r>
      <w:bookmarkEnd w:id="79"/>
    </w:p>
    <w:p w:rsidR="00061BFE" w:rsidRPr="00D64525" w:rsidRDefault="00D64525" w:rsidP="00D64525">
      <w:pPr>
        <w:pStyle w:val="ae"/>
        <w:contextualSpacing/>
        <w:jc w:val="right"/>
        <w:rPr>
          <w:sz w:val="20"/>
          <w:szCs w:val="20"/>
        </w:rPr>
      </w:pPr>
      <w:r w:rsidRPr="00D64525">
        <w:rPr>
          <w:sz w:val="20"/>
          <w:szCs w:val="20"/>
        </w:rPr>
        <w:t xml:space="preserve">Таблица </w:t>
      </w:r>
      <w:r w:rsidR="0080221F">
        <w:rPr>
          <w:sz w:val="20"/>
          <w:szCs w:val="20"/>
        </w:rPr>
        <w:fldChar w:fldCharType="begin"/>
      </w:r>
      <w:r w:rsidR="007710DA">
        <w:rPr>
          <w:sz w:val="20"/>
          <w:szCs w:val="20"/>
        </w:rPr>
        <w:instrText xml:space="preserve"> SEQ Таблица \* ARABIC </w:instrText>
      </w:r>
      <w:r w:rsidR="0080221F">
        <w:rPr>
          <w:sz w:val="20"/>
          <w:szCs w:val="20"/>
        </w:rPr>
        <w:fldChar w:fldCharType="separate"/>
      </w:r>
      <w:r w:rsidR="00ED6DCB">
        <w:rPr>
          <w:noProof/>
          <w:sz w:val="20"/>
          <w:szCs w:val="20"/>
        </w:rPr>
        <w:t>89</w:t>
      </w:r>
      <w:r w:rsidR="0080221F">
        <w:rPr>
          <w:sz w:val="20"/>
          <w:szCs w:val="20"/>
        </w:rPr>
        <w:fldChar w:fldCharType="end"/>
      </w:r>
    </w:p>
    <w:tbl>
      <w:tblPr>
        <w:tblStyle w:val="af"/>
        <w:tblW w:w="5000" w:type="pct"/>
        <w:tblLook w:val="04A0"/>
      </w:tblPr>
      <w:tblGrid>
        <w:gridCol w:w="529"/>
        <w:gridCol w:w="3122"/>
        <w:gridCol w:w="1559"/>
        <w:gridCol w:w="1356"/>
        <w:gridCol w:w="1644"/>
        <w:gridCol w:w="1644"/>
      </w:tblGrid>
      <w:tr w:rsidR="00A148B8" w:rsidRPr="00330C9A" w:rsidTr="00AE4C3B">
        <w:trPr>
          <w:trHeight w:val="57"/>
        </w:trPr>
        <w:tc>
          <w:tcPr>
            <w:tcW w:w="269" w:type="pct"/>
            <w:vMerge w:val="restart"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84" w:type="pct"/>
            <w:vMerge w:val="restart"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791" w:type="pct"/>
            <w:vMerge w:val="restart"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688" w:type="pct"/>
            <w:vMerge w:val="restart"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668" w:type="pct"/>
            <w:gridSpan w:val="2"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color w:val="000000"/>
                <w:sz w:val="20"/>
                <w:szCs w:val="20"/>
              </w:rPr>
              <w:t>Количество участников ЕГЭ по предмету, получивших балл ниже установленного</w:t>
            </w:r>
          </w:p>
        </w:tc>
      </w:tr>
      <w:tr w:rsidR="00A148B8" w:rsidRPr="00330C9A" w:rsidTr="00AE4C3B">
        <w:trPr>
          <w:trHeight w:val="57"/>
        </w:trPr>
        <w:tc>
          <w:tcPr>
            <w:tcW w:w="269" w:type="pct"/>
            <w:vMerge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pct"/>
            <w:vMerge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1" w:type="pct"/>
            <w:vMerge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pct"/>
            <w:vMerge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b/>
                <w:bCs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834" w:type="pct"/>
            <w:vAlign w:val="center"/>
          </w:tcPr>
          <w:p w:rsidR="00A148B8" w:rsidRPr="00334BA6" w:rsidRDefault="00A148B8" w:rsidP="00A148B8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C3B" w:rsidRPr="00061BFE" w:rsidTr="00F12E18">
        <w:trPr>
          <w:trHeight w:val="375"/>
        </w:trPr>
        <w:tc>
          <w:tcPr>
            <w:tcW w:w="1853" w:type="pct"/>
            <w:gridSpan w:val="2"/>
            <w:vAlign w:val="center"/>
          </w:tcPr>
          <w:p w:rsidR="00AE4C3B" w:rsidRPr="00061BFE" w:rsidRDefault="00AE4C3B" w:rsidP="00921F81">
            <w:pPr>
              <w:contextualSpacing/>
              <w:jc w:val="left"/>
              <w:rPr>
                <w:b/>
                <w:bCs/>
                <w:color w:val="C00000"/>
                <w:sz w:val="22"/>
              </w:rPr>
            </w:pPr>
            <w:r w:rsidRPr="00061BFE">
              <w:rPr>
                <w:b/>
                <w:bCs/>
                <w:color w:val="C00000"/>
                <w:sz w:val="22"/>
              </w:rPr>
              <w:t>Итого по О</w:t>
            </w:r>
            <w:r>
              <w:rPr>
                <w:b/>
                <w:bCs/>
                <w:color w:val="C00000"/>
                <w:sz w:val="22"/>
              </w:rPr>
              <w:t>О</w:t>
            </w:r>
            <w:r w:rsidRPr="00061BFE">
              <w:rPr>
                <w:b/>
                <w:bCs/>
                <w:color w:val="C00000"/>
                <w:sz w:val="22"/>
              </w:rPr>
              <w:t xml:space="preserve"> г. Брянска:</w:t>
            </w:r>
          </w:p>
        </w:tc>
        <w:tc>
          <w:tcPr>
            <w:tcW w:w="791" w:type="pct"/>
            <w:vAlign w:val="center"/>
          </w:tcPr>
          <w:p w:rsidR="00AE4C3B" w:rsidRPr="00061BFE" w:rsidRDefault="00AE4C3B" w:rsidP="004912E6">
            <w:pPr>
              <w:contextualSpacing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428</w:t>
            </w:r>
          </w:p>
        </w:tc>
        <w:tc>
          <w:tcPr>
            <w:tcW w:w="688" w:type="pct"/>
            <w:vAlign w:val="center"/>
          </w:tcPr>
          <w:p w:rsidR="00AE4C3B" w:rsidRPr="00061BFE" w:rsidRDefault="00AE4C3B" w:rsidP="004912E6">
            <w:pPr>
              <w:contextualSpacing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56,2</w:t>
            </w:r>
          </w:p>
        </w:tc>
        <w:tc>
          <w:tcPr>
            <w:tcW w:w="834" w:type="pct"/>
            <w:vAlign w:val="center"/>
          </w:tcPr>
          <w:p w:rsidR="00AE4C3B" w:rsidRPr="00061BFE" w:rsidRDefault="00AE4C3B" w:rsidP="004912E6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22</w:t>
            </w:r>
          </w:p>
        </w:tc>
        <w:tc>
          <w:tcPr>
            <w:tcW w:w="834" w:type="pct"/>
            <w:vAlign w:val="center"/>
          </w:tcPr>
          <w:p w:rsidR="00AE4C3B" w:rsidRPr="00061BFE" w:rsidRDefault="00AE4C3B" w:rsidP="004912E6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5,1%</w:t>
            </w:r>
          </w:p>
        </w:tc>
      </w:tr>
    </w:tbl>
    <w:p w:rsidR="00D64525" w:rsidRPr="00D64525" w:rsidRDefault="00D64525" w:rsidP="00D64525">
      <w:pPr>
        <w:pStyle w:val="ae"/>
        <w:contextualSpacing/>
        <w:jc w:val="right"/>
        <w:rPr>
          <w:sz w:val="20"/>
          <w:szCs w:val="20"/>
        </w:rPr>
      </w:pPr>
    </w:p>
    <w:p w:rsidR="005C2CDB" w:rsidRPr="00D64525" w:rsidRDefault="00D64525" w:rsidP="00D64525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90</w:t>
        </w:r>
      </w:fldSimple>
    </w:p>
    <w:tbl>
      <w:tblPr>
        <w:tblW w:w="508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2151"/>
        <w:gridCol w:w="852"/>
        <w:gridCol w:w="709"/>
        <w:gridCol w:w="731"/>
        <w:gridCol w:w="840"/>
        <w:gridCol w:w="840"/>
        <w:gridCol w:w="882"/>
        <w:gridCol w:w="840"/>
        <w:gridCol w:w="840"/>
        <w:gridCol w:w="803"/>
      </w:tblGrid>
      <w:tr w:rsidR="00A148B8" w:rsidRPr="005C2CDB" w:rsidTr="00921F81">
        <w:trPr>
          <w:trHeight w:val="170"/>
        </w:trPr>
        <w:tc>
          <w:tcPr>
            <w:tcW w:w="265" w:type="pct"/>
            <w:vMerge w:val="restart"/>
            <w:vAlign w:val="center"/>
          </w:tcPr>
          <w:p w:rsidR="00A148B8" w:rsidRPr="00051593" w:rsidRDefault="00A148B8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074" w:type="pct"/>
            <w:vMerge w:val="restart"/>
            <w:vAlign w:val="center"/>
          </w:tcPr>
          <w:p w:rsidR="00A148B8" w:rsidRPr="00051593" w:rsidRDefault="00A148B8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144" w:type="pct"/>
            <w:gridSpan w:val="3"/>
            <w:vAlign w:val="center"/>
          </w:tcPr>
          <w:p w:rsidR="00A148B8" w:rsidRPr="00051593" w:rsidRDefault="00A148B8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78" w:type="pct"/>
            <w:gridSpan w:val="3"/>
            <w:vAlign w:val="center"/>
          </w:tcPr>
          <w:p w:rsidR="00A148B8" w:rsidRPr="00051593" w:rsidRDefault="00A148B8" w:rsidP="00A148B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51593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240" w:type="pct"/>
            <w:gridSpan w:val="3"/>
            <w:vAlign w:val="center"/>
          </w:tcPr>
          <w:p w:rsidR="00A148B8" w:rsidRPr="005C2CDB" w:rsidRDefault="00A148B8" w:rsidP="00A148B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C2CDB">
              <w:rPr>
                <w:b/>
                <w:sz w:val="18"/>
                <w:szCs w:val="18"/>
              </w:rPr>
              <w:t>Доля участников ЕГЭ по предмету, получивших балл ниже установленного</w:t>
            </w:r>
          </w:p>
        </w:tc>
      </w:tr>
      <w:tr w:rsidR="00AE4C3B" w:rsidRPr="005C2CDB" w:rsidTr="00921F81">
        <w:trPr>
          <w:trHeight w:val="170"/>
        </w:trPr>
        <w:tc>
          <w:tcPr>
            <w:tcW w:w="265" w:type="pct"/>
            <w:vMerge/>
          </w:tcPr>
          <w:p w:rsidR="00AE4C3B" w:rsidRPr="00051593" w:rsidRDefault="00AE4C3B" w:rsidP="00A148B8">
            <w:pPr>
              <w:spacing w:after="0"/>
            </w:pPr>
          </w:p>
        </w:tc>
        <w:tc>
          <w:tcPr>
            <w:tcW w:w="1074" w:type="pct"/>
            <w:vMerge/>
          </w:tcPr>
          <w:p w:rsidR="00AE4C3B" w:rsidRPr="00051593" w:rsidRDefault="00AE4C3B" w:rsidP="00A148B8">
            <w:pPr>
              <w:spacing w:after="0"/>
            </w:pPr>
          </w:p>
        </w:tc>
        <w:tc>
          <w:tcPr>
            <w:tcW w:w="425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354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365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41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41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43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2015 год</w:t>
            </w:r>
          </w:p>
        </w:tc>
        <w:tc>
          <w:tcPr>
            <w:tcW w:w="41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2013 год</w:t>
            </w:r>
          </w:p>
        </w:tc>
        <w:tc>
          <w:tcPr>
            <w:tcW w:w="41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2014 год</w:t>
            </w:r>
          </w:p>
        </w:tc>
        <w:tc>
          <w:tcPr>
            <w:tcW w:w="402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E4C3B">
              <w:rPr>
                <w:b/>
                <w:sz w:val="20"/>
                <w:szCs w:val="20"/>
              </w:rPr>
              <w:t>2015 год</w:t>
            </w:r>
          </w:p>
        </w:tc>
      </w:tr>
      <w:tr w:rsidR="00AE4C3B" w:rsidRPr="00A148B8" w:rsidTr="00921F81">
        <w:trPr>
          <w:trHeight w:val="395"/>
        </w:trPr>
        <w:tc>
          <w:tcPr>
            <w:tcW w:w="1338" w:type="pct"/>
            <w:gridSpan w:val="2"/>
            <w:vAlign w:val="center"/>
          </w:tcPr>
          <w:p w:rsidR="00AE4C3B" w:rsidRPr="00A148B8" w:rsidRDefault="00AE4C3B" w:rsidP="00AE4C3B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148B8">
              <w:rPr>
                <w:b/>
                <w:color w:val="C00000"/>
                <w:sz w:val="20"/>
                <w:szCs w:val="20"/>
              </w:rPr>
              <w:t>Итого по О</w:t>
            </w:r>
            <w:r>
              <w:rPr>
                <w:b/>
                <w:color w:val="C00000"/>
                <w:sz w:val="20"/>
                <w:szCs w:val="20"/>
              </w:rPr>
              <w:t>О</w:t>
            </w:r>
            <w:r w:rsidRPr="00A148B8">
              <w:rPr>
                <w:b/>
                <w:color w:val="C00000"/>
                <w:sz w:val="20"/>
                <w:szCs w:val="20"/>
              </w:rPr>
              <w:t xml:space="preserve"> г.Брянска:</w:t>
            </w:r>
          </w:p>
        </w:tc>
        <w:tc>
          <w:tcPr>
            <w:tcW w:w="425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472</w:t>
            </w:r>
          </w:p>
        </w:tc>
        <w:tc>
          <w:tcPr>
            <w:tcW w:w="354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383</w:t>
            </w:r>
          </w:p>
        </w:tc>
        <w:tc>
          <w:tcPr>
            <w:tcW w:w="365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428</w:t>
            </w:r>
          </w:p>
        </w:tc>
        <w:tc>
          <w:tcPr>
            <w:tcW w:w="41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70,2</w:t>
            </w:r>
          </w:p>
        </w:tc>
        <w:tc>
          <w:tcPr>
            <w:tcW w:w="41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52,9</w:t>
            </w:r>
          </w:p>
        </w:tc>
        <w:tc>
          <w:tcPr>
            <w:tcW w:w="43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56,2</w:t>
            </w:r>
          </w:p>
        </w:tc>
        <w:tc>
          <w:tcPr>
            <w:tcW w:w="41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1,7%</w:t>
            </w:r>
          </w:p>
        </w:tc>
        <w:tc>
          <w:tcPr>
            <w:tcW w:w="419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7,8%</w:t>
            </w:r>
          </w:p>
        </w:tc>
        <w:tc>
          <w:tcPr>
            <w:tcW w:w="402" w:type="pct"/>
            <w:vAlign w:val="center"/>
          </w:tcPr>
          <w:p w:rsidR="00AE4C3B" w:rsidRPr="00AE4C3B" w:rsidRDefault="00AE4C3B" w:rsidP="004912E6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E4C3B">
              <w:rPr>
                <w:b/>
                <w:color w:val="C00000"/>
                <w:sz w:val="20"/>
                <w:szCs w:val="20"/>
              </w:rPr>
              <w:t>5,1%</w:t>
            </w:r>
          </w:p>
        </w:tc>
      </w:tr>
    </w:tbl>
    <w:p w:rsidR="00D64525" w:rsidRDefault="00D64525" w:rsidP="00401424">
      <w:pPr>
        <w:pStyle w:val="1"/>
        <w:numPr>
          <w:ilvl w:val="1"/>
          <w:numId w:val="1"/>
        </w:numPr>
        <w:spacing w:before="120"/>
        <w:ind w:left="993" w:hanging="709"/>
        <w:contextualSpacing/>
      </w:pPr>
      <w:bookmarkStart w:id="80" w:name="_Toc428967454"/>
      <w:r w:rsidRPr="00CD1B47">
        <w:t xml:space="preserve">Результаты ЕГЭ по истории выпускников </w:t>
      </w:r>
      <w:r w:rsidR="00D542C7">
        <w:t xml:space="preserve">инновационных образовательных </w:t>
      </w:r>
      <w:r w:rsidR="0066212D">
        <w:t>организаций</w:t>
      </w:r>
      <w:r w:rsidRPr="00CD1B47">
        <w:t xml:space="preserve"> г.Брянска и Брянской области в </w:t>
      </w:r>
      <w:r w:rsidR="00BF33D0">
        <w:t>201</w:t>
      </w:r>
      <w:r w:rsidR="00AE4C3B">
        <w:t>5</w:t>
      </w:r>
      <w:r w:rsidRPr="00CD1B47">
        <w:t xml:space="preserve"> году</w:t>
      </w:r>
      <w:bookmarkEnd w:id="78"/>
      <w:bookmarkEnd w:id="80"/>
    </w:p>
    <w:p w:rsidR="00061BFE" w:rsidRDefault="00D64525" w:rsidP="00D64525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91</w:t>
        </w:r>
      </w:fldSimple>
    </w:p>
    <w:tbl>
      <w:tblPr>
        <w:tblW w:w="5000" w:type="pct"/>
        <w:tblLayout w:type="fixed"/>
        <w:tblLook w:val="04A0"/>
      </w:tblPr>
      <w:tblGrid>
        <w:gridCol w:w="3936"/>
        <w:gridCol w:w="1559"/>
        <w:gridCol w:w="1275"/>
        <w:gridCol w:w="1541"/>
        <w:gridCol w:w="1543"/>
      </w:tblGrid>
      <w:tr w:rsidR="00401424" w:rsidRPr="00036BBA" w:rsidTr="00401424">
        <w:trPr>
          <w:trHeight w:val="567"/>
        </w:trPr>
        <w:tc>
          <w:tcPr>
            <w:tcW w:w="1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AE4C3B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(доля) участников Е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ГЭ по предмету, получивших балл </w:t>
            </w: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ниже установленного</w:t>
            </w:r>
          </w:p>
        </w:tc>
      </w:tr>
      <w:tr w:rsidR="00401424" w:rsidRPr="00036BBA" w:rsidTr="00401424">
        <w:trPr>
          <w:trHeight w:val="170"/>
        </w:trPr>
        <w:tc>
          <w:tcPr>
            <w:tcW w:w="1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участников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E4C3B" w:rsidRPr="00036BBA" w:rsidTr="0040142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AE4C3B" w:rsidRPr="00036BBA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AE4C3B" w:rsidRPr="00331D17" w:rsidTr="00401424">
        <w:trPr>
          <w:trHeight w:val="28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8002D3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b/>
                <w:bCs/>
                <w:color w:val="C00000"/>
                <w:sz w:val="20"/>
                <w:szCs w:val="20"/>
              </w:rPr>
              <w:t>74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b/>
                <w:bCs/>
                <w:color w:val="C00000"/>
                <w:sz w:val="20"/>
                <w:szCs w:val="20"/>
              </w:rPr>
              <w:t>64,3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3B" w:rsidRPr="008002D3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AE4C3B" w:rsidRPr="00036BBA" w:rsidTr="0040142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AE4C3B" w:rsidRPr="00036BBA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AE4C3B" w:rsidRPr="00331D17" w:rsidTr="00401424">
        <w:trPr>
          <w:trHeight w:val="28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8002D3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b/>
                <w:bCs/>
                <w:color w:val="C00000"/>
                <w:sz w:val="20"/>
                <w:szCs w:val="20"/>
              </w:rPr>
              <w:t>143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4912E6">
            <w:pPr>
              <w:spacing w:after="0"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b/>
                <w:bCs/>
                <w:color w:val="C00000"/>
                <w:sz w:val="20"/>
                <w:szCs w:val="20"/>
              </w:rPr>
              <w:t>61,8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3B" w:rsidRPr="008002D3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0,7%</w:t>
            </w:r>
          </w:p>
        </w:tc>
      </w:tr>
      <w:tr w:rsidR="00AE4C3B" w:rsidRPr="00036BBA" w:rsidTr="00401424">
        <w:trPr>
          <w:trHeight w:val="2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AE4C3B" w:rsidRPr="00036BBA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AE4C3B" w:rsidRPr="00A721D5" w:rsidTr="00401424">
        <w:trPr>
          <w:trHeight w:val="283"/>
        </w:trPr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8002D3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54,7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C3B" w:rsidRPr="008002D3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C3B" w:rsidRPr="008002D3" w:rsidRDefault="00AE4C3B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</w:tbl>
    <w:p w:rsidR="007176E1" w:rsidRDefault="00D64525" w:rsidP="00401424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92</w:t>
        </w:r>
      </w:fldSimple>
    </w:p>
    <w:tbl>
      <w:tblPr>
        <w:tblW w:w="5000" w:type="pct"/>
        <w:tblLayout w:type="fixed"/>
        <w:tblLook w:val="04A0"/>
      </w:tblPr>
      <w:tblGrid>
        <w:gridCol w:w="3359"/>
        <w:gridCol w:w="1060"/>
        <w:gridCol w:w="14"/>
        <w:gridCol w:w="1048"/>
        <w:gridCol w:w="26"/>
        <w:gridCol w:w="911"/>
        <w:gridCol w:w="49"/>
        <w:gridCol w:w="10"/>
        <w:gridCol w:w="844"/>
        <w:gridCol w:w="6"/>
        <w:gridCol w:w="26"/>
        <w:gridCol w:w="1259"/>
        <w:gridCol w:w="1242"/>
      </w:tblGrid>
      <w:tr w:rsidR="00401424" w:rsidRPr="00870EF8" w:rsidTr="00401424">
        <w:trPr>
          <w:trHeight w:val="680"/>
        </w:trPr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66212D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ая организация</w:t>
            </w:r>
          </w:p>
        </w:tc>
        <w:tc>
          <w:tcPr>
            <w:tcW w:w="10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9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36BB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870EF8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(доля) участников ЕГЭ по предмету, получивших балл ниже установленного</w:t>
            </w:r>
          </w:p>
        </w:tc>
      </w:tr>
      <w:tr w:rsidR="00401424" w:rsidRPr="00870EF8" w:rsidTr="00401424">
        <w:trPr>
          <w:trHeight w:val="227"/>
        </w:trPr>
        <w:tc>
          <w:tcPr>
            <w:tcW w:w="1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036BBA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870EF8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1424" w:rsidRPr="00870EF8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870EF8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1424" w:rsidRPr="00870EF8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424" w:rsidRPr="00870EF8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4 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01424" w:rsidRPr="00870EF8" w:rsidRDefault="00401424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870EF8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7176E1" w:rsidRPr="00F91BB7" w:rsidTr="00401424">
        <w:trPr>
          <w:trHeight w:val="22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176E1" w:rsidRPr="00F91BB7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91BB7">
              <w:rPr>
                <w:rFonts w:eastAsia="Times New Roman"/>
                <w:b/>
                <w:bCs/>
                <w:color w:val="000000"/>
                <w:sz w:val="22"/>
              </w:rPr>
              <w:t>Лицеи</w:t>
            </w:r>
          </w:p>
        </w:tc>
      </w:tr>
      <w:tr w:rsidR="00401424" w:rsidRPr="008002D3" w:rsidTr="00401424">
        <w:trPr>
          <w:trHeight w:val="2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11545A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74</w:t>
            </w:r>
          </w:p>
        </w:tc>
        <w:tc>
          <w:tcPr>
            <w:tcW w:w="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63,9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64,3</w:t>
            </w:r>
          </w:p>
        </w:tc>
        <w:tc>
          <w:tcPr>
            <w:tcW w:w="6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3,3%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color w:val="C00000"/>
                <w:sz w:val="20"/>
                <w:szCs w:val="20"/>
              </w:rPr>
              <w:t>0,0%</w:t>
            </w:r>
          </w:p>
        </w:tc>
      </w:tr>
      <w:tr w:rsidR="007176E1" w:rsidRPr="00F91BB7" w:rsidTr="004912E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176E1" w:rsidRPr="00F91BB7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91BB7">
              <w:rPr>
                <w:rFonts w:eastAsia="Times New Roman"/>
                <w:b/>
                <w:bCs/>
                <w:color w:val="000000"/>
                <w:sz w:val="22"/>
              </w:rPr>
              <w:t>Гимназии</w:t>
            </w:r>
          </w:p>
        </w:tc>
      </w:tr>
      <w:tr w:rsidR="00401424" w:rsidRPr="008002D3" w:rsidTr="00401424">
        <w:trPr>
          <w:trHeight w:val="2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11545A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134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143</w:t>
            </w:r>
          </w:p>
        </w:tc>
        <w:tc>
          <w:tcPr>
            <w:tcW w:w="5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55,5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61,8</w:t>
            </w:r>
          </w:p>
        </w:tc>
        <w:tc>
          <w:tcPr>
            <w:tcW w:w="6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5,2%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0,7%</w:t>
            </w:r>
          </w:p>
        </w:tc>
      </w:tr>
      <w:tr w:rsidR="007176E1" w:rsidRPr="00F91BB7" w:rsidTr="004912E6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7176E1" w:rsidRPr="00F91BB7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91BB7">
              <w:rPr>
                <w:rFonts w:eastAsia="Times New Roman"/>
                <w:b/>
                <w:bCs/>
                <w:color w:val="000000"/>
                <w:sz w:val="22"/>
              </w:rPr>
              <w:t>СОШ с углубленным изучением отдельных предметов</w:t>
            </w:r>
          </w:p>
        </w:tc>
      </w:tr>
      <w:tr w:rsidR="00401424" w:rsidRPr="008002D3" w:rsidTr="00401424">
        <w:trPr>
          <w:trHeight w:val="510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11545A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7176E1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16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13</w:t>
            </w:r>
          </w:p>
        </w:tc>
        <w:tc>
          <w:tcPr>
            <w:tcW w:w="50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52,2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54,7</w:t>
            </w:r>
          </w:p>
        </w:tc>
        <w:tc>
          <w:tcPr>
            <w:tcW w:w="6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12,5%</w:t>
            </w:r>
          </w:p>
        </w:tc>
        <w:tc>
          <w:tcPr>
            <w:tcW w:w="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176E1" w:rsidRPr="008002D3" w:rsidRDefault="007176E1" w:rsidP="004912E6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</w:tbl>
    <w:p w:rsidR="006E4DA2" w:rsidRDefault="006E4DA2" w:rsidP="0087171D">
      <w:pPr>
        <w:pStyle w:val="1"/>
        <w:numPr>
          <w:ilvl w:val="0"/>
          <w:numId w:val="1"/>
        </w:numPr>
        <w:spacing w:after="240"/>
      </w:pPr>
      <w:bookmarkStart w:id="81" w:name="_Toc237160473"/>
      <w:bookmarkStart w:id="82" w:name="_Toc428967455"/>
      <w:r>
        <w:lastRenderedPageBreak/>
        <w:t>АНАЛИЗ РЕЗУЛЬТАТОВ ЕДИНОГО ГОСУДАРСТВЕННОГО ЭКЗАМЕНА ПО ГЕОГРАФИИ В 201</w:t>
      </w:r>
      <w:r w:rsidR="00EF6FE7" w:rsidRPr="00EF6FE7">
        <w:t>5</w:t>
      </w:r>
      <w:r>
        <w:t xml:space="preserve"> ГОДУ В БРЯНСКОЙ ОБЛАСТИ</w:t>
      </w:r>
      <w:bookmarkEnd w:id="82"/>
    </w:p>
    <w:p w:rsidR="00AC20B7" w:rsidRPr="00AC20B7" w:rsidRDefault="00AC20B7" w:rsidP="00AC20B7">
      <w:pPr>
        <w:spacing w:after="0"/>
        <w:ind w:left="425" w:firstLine="709"/>
        <w:rPr>
          <w:szCs w:val="28"/>
        </w:rPr>
      </w:pPr>
      <w:r w:rsidRPr="00AC20B7">
        <w:rPr>
          <w:sz w:val="22"/>
        </w:rPr>
        <w:t>В едином государственном экзамене по географии в 2015 году приняли участие 114 выпускников различных видов образовательных организаций Брянской области. Из них: 112 выпускников образовательных организаций среднего общего образования, 1 выпускник прошлых лет, 1 выпускник учреждений СПО.</w:t>
      </w:r>
    </w:p>
    <w:p w:rsidR="006E4DA2" w:rsidRPr="00AC20B7" w:rsidRDefault="00AC20B7" w:rsidP="00AC20B7">
      <w:pPr>
        <w:spacing w:after="0"/>
        <w:ind w:left="425" w:firstLine="709"/>
        <w:rPr>
          <w:b/>
          <w:color w:val="C00000"/>
          <w:szCs w:val="24"/>
        </w:rPr>
      </w:pPr>
      <w:r>
        <w:t xml:space="preserve">Распоряжением Рособрнадзора </w:t>
      </w:r>
      <w:r w:rsidRPr="00AC20B7">
        <w:rPr>
          <w:color w:val="000000" w:themeColor="text1"/>
        </w:rPr>
        <w:t>№794-10 от 23.03.2015</w:t>
      </w:r>
      <w:r>
        <w:t xml:space="preserve"> г. </w:t>
      </w:r>
      <w:r w:rsidRPr="005618A7">
        <w:t>установлено минимальное количество баллов единого государственного экзамена</w:t>
      </w:r>
      <w:r>
        <w:t xml:space="preserve"> по стобалльной шкале</w:t>
      </w:r>
      <w:r w:rsidRPr="005618A7">
        <w:t xml:space="preserve">, подтверждающее освоение </w:t>
      </w:r>
      <w:r>
        <w:t>основной</w:t>
      </w:r>
      <w:r w:rsidRPr="005618A7">
        <w:t xml:space="preserve"> образовател</w:t>
      </w:r>
      <w:r>
        <w:t xml:space="preserve">ьной программы среднего общего образования </w:t>
      </w:r>
      <w:r w:rsidRPr="005618A7">
        <w:t xml:space="preserve">по </w:t>
      </w:r>
      <w:r>
        <w:t>географии в 2015 году</w:t>
      </w:r>
      <w:r w:rsidRPr="005618A7">
        <w:t xml:space="preserve"> - </w:t>
      </w:r>
      <w:r w:rsidRPr="00AC20B7">
        <w:rPr>
          <w:b/>
        </w:rPr>
        <w:t>37 баллов</w:t>
      </w:r>
      <w:r w:rsidRPr="00AC20B7">
        <w:rPr>
          <w:b/>
          <w:szCs w:val="24"/>
        </w:rPr>
        <w:t>.</w:t>
      </w:r>
    </w:p>
    <w:p w:rsidR="006E4DA2" w:rsidRDefault="006E4DA2" w:rsidP="00401424">
      <w:pPr>
        <w:pStyle w:val="1"/>
        <w:numPr>
          <w:ilvl w:val="1"/>
          <w:numId w:val="1"/>
        </w:numPr>
        <w:spacing w:before="120" w:after="120"/>
        <w:ind w:left="1145"/>
      </w:pPr>
      <w:bookmarkStart w:id="83" w:name="_Toc237160488"/>
      <w:bookmarkStart w:id="84" w:name="_Toc428967456"/>
      <w:r w:rsidRPr="00CD1B47">
        <w:t xml:space="preserve">Результаты ЕГЭ по географии в </w:t>
      </w:r>
      <w:r>
        <w:t>201</w:t>
      </w:r>
      <w:r w:rsidR="00EF6FE7">
        <w:t>5</w:t>
      </w:r>
      <w:r w:rsidRPr="00CD1B47">
        <w:t xml:space="preserve"> году</w:t>
      </w:r>
      <w:bookmarkEnd w:id="83"/>
      <w:bookmarkEnd w:id="84"/>
    </w:p>
    <w:p w:rsidR="006E4DA2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93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4"/>
        <w:gridCol w:w="3480"/>
      </w:tblGrid>
      <w:tr w:rsidR="006E4DA2" w:rsidRPr="00282453" w:rsidTr="00442BE0">
        <w:trPr>
          <w:trHeight w:val="593"/>
        </w:trPr>
        <w:tc>
          <w:tcPr>
            <w:tcW w:w="3234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766" w:type="pct"/>
            <w:vAlign w:val="center"/>
          </w:tcPr>
          <w:p w:rsidR="006E4DA2" w:rsidRPr="00282453" w:rsidRDefault="006E4DA2" w:rsidP="00442BE0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Результаты </w:t>
            </w:r>
          </w:p>
          <w:p w:rsidR="006E4DA2" w:rsidRPr="00282453" w:rsidRDefault="006E4DA2" w:rsidP="00EF6FE7">
            <w:pPr>
              <w:spacing w:after="0"/>
              <w:contextualSpacing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 xml:space="preserve">Брянской области в </w:t>
            </w:r>
            <w:r>
              <w:rPr>
                <w:b/>
                <w:sz w:val="22"/>
                <w:szCs w:val="24"/>
              </w:rPr>
              <w:t>201</w:t>
            </w:r>
            <w:r w:rsidR="00EF6FE7">
              <w:rPr>
                <w:b/>
                <w:sz w:val="22"/>
                <w:szCs w:val="24"/>
              </w:rPr>
              <w:t>5</w:t>
            </w:r>
            <w:r w:rsidRPr="00282453">
              <w:rPr>
                <w:b/>
                <w:sz w:val="22"/>
                <w:szCs w:val="24"/>
              </w:rPr>
              <w:t xml:space="preserve"> году</w:t>
            </w:r>
          </w:p>
        </w:tc>
      </w:tr>
      <w:tr w:rsidR="00EF6FE7" w:rsidRPr="00282453" w:rsidTr="00442BE0">
        <w:trPr>
          <w:trHeight w:val="290"/>
        </w:trPr>
        <w:tc>
          <w:tcPr>
            <w:tcW w:w="3234" w:type="pct"/>
          </w:tcPr>
          <w:p w:rsidR="00EF6FE7" w:rsidRPr="00282453" w:rsidRDefault="00EF6FE7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</w:t>
            </w:r>
          </w:p>
        </w:tc>
        <w:tc>
          <w:tcPr>
            <w:tcW w:w="1766" w:type="pct"/>
            <w:vAlign w:val="center"/>
          </w:tcPr>
          <w:p w:rsidR="00EF6FE7" w:rsidRPr="00EF6FE7" w:rsidRDefault="00EF6FE7" w:rsidP="004912E6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EF6FE7">
              <w:rPr>
                <w:b/>
                <w:szCs w:val="24"/>
              </w:rPr>
              <w:t>114</w:t>
            </w:r>
          </w:p>
        </w:tc>
      </w:tr>
      <w:tr w:rsidR="00EF6FE7" w:rsidRPr="00282453" w:rsidTr="00442BE0">
        <w:tc>
          <w:tcPr>
            <w:tcW w:w="3234" w:type="pct"/>
          </w:tcPr>
          <w:p w:rsidR="00EF6FE7" w:rsidRPr="00282453" w:rsidRDefault="00EF6FE7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балл, полученный участниками ЕГЭ по географии</w:t>
            </w:r>
          </w:p>
        </w:tc>
        <w:tc>
          <w:tcPr>
            <w:tcW w:w="1766" w:type="pct"/>
            <w:vAlign w:val="center"/>
          </w:tcPr>
          <w:p w:rsidR="00EF6FE7" w:rsidRPr="00EF6FE7" w:rsidRDefault="00EF6FE7" w:rsidP="004912E6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EF6FE7">
              <w:rPr>
                <w:b/>
                <w:szCs w:val="24"/>
              </w:rPr>
              <w:t>55,3</w:t>
            </w:r>
          </w:p>
        </w:tc>
      </w:tr>
      <w:tr w:rsidR="00EF6FE7" w:rsidRPr="00282453" w:rsidTr="00442BE0">
        <w:tc>
          <w:tcPr>
            <w:tcW w:w="3234" w:type="pct"/>
          </w:tcPr>
          <w:p w:rsidR="00EF6FE7" w:rsidRPr="00282453" w:rsidRDefault="00EF6FE7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по географии, не превысивших минимальный порог баллов</w:t>
            </w:r>
          </w:p>
        </w:tc>
        <w:tc>
          <w:tcPr>
            <w:tcW w:w="1766" w:type="pct"/>
            <w:vAlign w:val="center"/>
          </w:tcPr>
          <w:p w:rsidR="00EF6FE7" w:rsidRPr="00EF6FE7" w:rsidRDefault="00EF6FE7" w:rsidP="004912E6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EF6FE7">
              <w:rPr>
                <w:b/>
                <w:szCs w:val="24"/>
              </w:rPr>
              <w:t xml:space="preserve"> 7 участников </w:t>
            </w:r>
          </w:p>
          <w:p w:rsidR="00EF6FE7" w:rsidRPr="00EF6FE7" w:rsidRDefault="00EF6FE7" w:rsidP="004912E6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EF6FE7">
              <w:rPr>
                <w:b/>
                <w:szCs w:val="24"/>
              </w:rPr>
              <w:t>(6,1%)</w:t>
            </w:r>
          </w:p>
        </w:tc>
      </w:tr>
      <w:tr w:rsidR="00EF6FE7" w:rsidRPr="00282453" w:rsidTr="00442BE0">
        <w:tc>
          <w:tcPr>
            <w:tcW w:w="3234" w:type="pct"/>
          </w:tcPr>
          <w:p w:rsidR="00EF6FE7" w:rsidRPr="00282453" w:rsidRDefault="00EF6FE7" w:rsidP="00442BE0">
            <w:pPr>
              <w:contextualSpacing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6" w:type="pct"/>
            <w:vAlign w:val="center"/>
          </w:tcPr>
          <w:p w:rsidR="00EF6FE7" w:rsidRPr="00EF6FE7" w:rsidRDefault="00EF6FE7" w:rsidP="004912E6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EF6FE7">
              <w:rPr>
                <w:b/>
                <w:szCs w:val="24"/>
              </w:rPr>
              <w:t>0</w:t>
            </w:r>
          </w:p>
        </w:tc>
      </w:tr>
    </w:tbl>
    <w:p w:rsidR="006E4DA2" w:rsidRDefault="006E4DA2" w:rsidP="00401424">
      <w:pPr>
        <w:spacing w:before="120" w:after="120"/>
        <w:ind w:firstLine="709"/>
        <w:contextualSpacing/>
      </w:pPr>
      <w:bookmarkStart w:id="85" w:name="_Toc237160489"/>
      <w:r w:rsidRPr="00154F2A">
        <w:t>Участники единого государственного экзамена по географии в Брянской области превысили средний балл по России на 2,</w:t>
      </w:r>
      <w:r w:rsidR="00EF6FE7">
        <w:t>3</w:t>
      </w:r>
      <w:r w:rsidRPr="00154F2A">
        <w:t xml:space="preserve"> балла (средний балл ЕГЭ по географии по России 53,</w:t>
      </w:r>
      <w:r w:rsidR="00EF6FE7">
        <w:t>0</w:t>
      </w:r>
      <w:r w:rsidRPr="00154F2A">
        <w:t>).</w:t>
      </w:r>
    </w:p>
    <w:bookmarkEnd w:id="85"/>
    <w:p w:rsidR="006E4DA2" w:rsidRPr="00F21347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94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559"/>
        <w:gridCol w:w="1701"/>
        <w:gridCol w:w="1666"/>
      </w:tblGrid>
      <w:tr w:rsidR="00EF6FE7" w:rsidRPr="00282453" w:rsidTr="006E4DA2">
        <w:trPr>
          <w:trHeight w:val="323"/>
        </w:trPr>
        <w:tc>
          <w:tcPr>
            <w:tcW w:w="4928" w:type="dxa"/>
            <w:vAlign w:val="center"/>
          </w:tcPr>
          <w:p w:rsidR="00EF6FE7" w:rsidRPr="00282453" w:rsidRDefault="00EF6FE7" w:rsidP="00442BE0">
            <w:pPr>
              <w:spacing w:after="0"/>
              <w:jc w:val="center"/>
              <w:rPr>
                <w:b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2013 год</w:t>
            </w:r>
          </w:p>
        </w:tc>
        <w:tc>
          <w:tcPr>
            <w:tcW w:w="1701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2014 год</w:t>
            </w:r>
          </w:p>
        </w:tc>
        <w:tc>
          <w:tcPr>
            <w:tcW w:w="1666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2015 год</w:t>
            </w:r>
          </w:p>
        </w:tc>
      </w:tr>
      <w:tr w:rsidR="00EF6FE7" w:rsidRPr="00282453" w:rsidTr="006E4DA2">
        <w:trPr>
          <w:trHeight w:val="413"/>
        </w:trPr>
        <w:tc>
          <w:tcPr>
            <w:tcW w:w="4928" w:type="dxa"/>
            <w:vAlign w:val="center"/>
          </w:tcPr>
          <w:p w:rsidR="00EF6FE7" w:rsidRPr="00282453" w:rsidRDefault="00EF6FE7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 по географии в Брянской области</w:t>
            </w:r>
          </w:p>
        </w:tc>
        <w:tc>
          <w:tcPr>
            <w:tcW w:w="1559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82</w:t>
            </w:r>
          </w:p>
        </w:tc>
        <w:tc>
          <w:tcPr>
            <w:tcW w:w="1701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124</w:t>
            </w:r>
          </w:p>
        </w:tc>
        <w:tc>
          <w:tcPr>
            <w:tcW w:w="1666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114</w:t>
            </w:r>
          </w:p>
        </w:tc>
      </w:tr>
      <w:tr w:rsidR="00EF6FE7" w:rsidRPr="00282453" w:rsidTr="006E4DA2">
        <w:trPr>
          <w:trHeight w:val="336"/>
        </w:trPr>
        <w:tc>
          <w:tcPr>
            <w:tcW w:w="4928" w:type="dxa"/>
            <w:vAlign w:val="center"/>
          </w:tcPr>
          <w:p w:rsidR="00EF6FE7" w:rsidRPr="00282453" w:rsidRDefault="00EF6FE7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географии</w:t>
            </w:r>
          </w:p>
        </w:tc>
        <w:tc>
          <w:tcPr>
            <w:tcW w:w="1559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60,5</w:t>
            </w:r>
          </w:p>
        </w:tc>
        <w:tc>
          <w:tcPr>
            <w:tcW w:w="1701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56,0</w:t>
            </w:r>
          </w:p>
        </w:tc>
        <w:tc>
          <w:tcPr>
            <w:tcW w:w="1666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55,3</w:t>
            </w:r>
          </w:p>
        </w:tc>
      </w:tr>
      <w:tr w:rsidR="00EF6FE7" w:rsidRPr="00282453" w:rsidTr="006E4DA2">
        <w:tc>
          <w:tcPr>
            <w:tcW w:w="4928" w:type="dxa"/>
            <w:vAlign w:val="center"/>
          </w:tcPr>
          <w:p w:rsidR="00EF6FE7" w:rsidRPr="00282453" w:rsidRDefault="00EF6FE7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(доля) участников ЕГЭ в Брянской области по географии, не превысивших минимальный порог баллов</w:t>
            </w:r>
          </w:p>
        </w:tc>
        <w:tc>
          <w:tcPr>
            <w:tcW w:w="1559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4 участника (4,9%)</w:t>
            </w:r>
          </w:p>
        </w:tc>
        <w:tc>
          <w:tcPr>
            <w:tcW w:w="1701" w:type="dxa"/>
            <w:vAlign w:val="center"/>
          </w:tcPr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9 участника (7,3%)</w:t>
            </w:r>
          </w:p>
        </w:tc>
        <w:tc>
          <w:tcPr>
            <w:tcW w:w="1666" w:type="dxa"/>
            <w:vAlign w:val="center"/>
          </w:tcPr>
          <w:p w:rsidR="00EF6FE7" w:rsidRPr="002C0EED" w:rsidRDefault="00EF6FE7" w:rsidP="004912E6">
            <w:pPr>
              <w:spacing w:after="0"/>
              <w:contextualSpacing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 xml:space="preserve">7 участников </w:t>
            </w:r>
          </w:p>
          <w:p w:rsidR="00EF6FE7" w:rsidRPr="002C0EED" w:rsidRDefault="00EF6FE7" w:rsidP="004912E6">
            <w:pPr>
              <w:spacing w:after="0"/>
              <w:jc w:val="center"/>
              <w:rPr>
                <w:b/>
              </w:rPr>
            </w:pPr>
            <w:r w:rsidRPr="002C0EED">
              <w:rPr>
                <w:b/>
                <w:sz w:val="22"/>
              </w:rPr>
              <w:t>(6,1%)</w:t>
            </w:r>
          </w:p>
        </w:tc>
      </w:tr>
      <w:tr w:rsidR="006E4DA2" w:rsidRPr="00282453" w:rsidTr="006E4DA2">
        <w:tc>
          <w:tcPr>
            <w:tcW w:w="4928" w:type="dxa"/>
            <w:vAlign w:val="center"/>
          </w:tcPr>
          <w:p w:rsidR="006E4DA2" w:rsidRPr="00282453" w:rsidRDefault="006E4DA2" w:rsidP="00442BE0">
            <w:pPr>
              <w:spacing w:after="0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559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6E4DA2" w:rsidRPr="00E46C0B" w:rsidRDefault="006E4DA2" w:rsidP="00442BE0">
            <w:pPr>
              <w:spacing w:after="0"/>
              <w:jc w:val="center"/>
              <w:rPr>
                <w:b/>
              </w:rPr>
            </w:pPr>
            <w:r w:rsidRPr="00E46C0B">
              <w:rPr>
                <w:b/>
                <w:sz w:val="22"/>
              </w:rPr>
              <w:t>0</w:t>
            </w:r>
          </w:p>
        </w:tc>
        <w:tc>
          <w:tcPr>
            <w:tcW w:w="1666" w:type="dxa"/>
            <w:vAlign w:val="center"/>
          </w:tcPr>
          <w:p w:rsidR="006E4DA2" w:rsidRPr="00691D3D" w:rsidRDefault="006E4DA2" w:rsidP="00442BE0">
            <w:pPr>
              <w:spacing w:after="0"/>
              <w:jc w:val="center"/>
              <w:rPr>
                <w:b/>
              </w:rPr>
            </w:pPr>
            <w:r w:rsidRPr="00691D3D">
              <w:rPr>
                <w:b/>
                <w:sz w:val="22"/>
              </w:rPr>
              <w:t>0</w:t>
            </w:r>
          </w:p>
        </w:tc>
      </w:tr>
    </w:tbl>
    <w:p w:rsidR="006E4DA2" w:rsidRDefault="006E4DA2" w:rsidP="006E4DA2">
      <w:pPr>
        <w:pStyle w:val="ae"/>
        <w:jc w:val="right"/>
      </w:pPr>
    </w:p>
    <w:p w:rsidR="00B86C94" w:rsidRPr="006B3C27" w:rsidRDefault="00EF6FE7" w:rsidP="00B86C94">
      <w:pPr>
        <w:ind w:firstLine="709"/>
        <w:rPr>
          <w:szCs w:val="24"/>
        </w:rPr>
      </w:pPr>
      <w:r w:rsidRPr="006B3C27">
        <w:rPr>
          <w:color w:val="000000" w:themeColor="text1"/>
          <w:szCs w:val="24"/>
        </w:rPr>
        <w:t>По сравнению с 2014 годом в 2015 уменьшилось количество участников по географии на 10 человек; средний балл уменьшился на 0,7; доля участников ЕГЭ по географии, не преодолевших минимальный установленный порог баллов, уменьшилась с 7,3% до 6,1%.</w:t>
      </w:r>
    </w:p>
    <w:p w:rsidR="00442BE0" w:rsidRDefault="006E4DA2" w:rsidP="006E4DA2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95</w:t>
        </w:r>
      </w:fldSimple>
    </w:p>
    <w:tbl>
      <w:tblPr>
        <w:tblpPr w:leftFromText="180" w:rightFromText="180" w:vertAnchor="text" w:horzAnchor="margin" w:tblpXSpec="center" w:tblpY="215"/>
        <w:tblW w:w="5000" w:type="pct"/>
        <w:tblLook w:val="04A0"/>
      </w:tblPr>
      <w:tblGrid>
        <w:gridCol w:w="475"/>
        <w:gridCol w:w="2397"/>
        <w:gridCol w:w="620"/>
        <w:gridCol w:w="618"/>
        <w:gridCol w:w="618"/>
        <w:gridCol w:w="566"/>
        <w:gridCol w:w="566"/>
        <w:gridCol w:w="566"/>
        <w:gridCol w:w="621"/>
        <w:gridCol w:w="623"/>
        <w:gridCol w:w="538"/>
        <w:gridCol w:w="700"/>
        <w:gridCol w:w="483"/>
        <w:gridCol w:w="463"/>
      </w:tblGrid>
      <w:tr w:rsidR="00EF6FE7" w:rsidRPr="003B37DB" w:rsidTr="0011545A">
        <w:trPr>
          <w:trHeight w:val="1020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9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Количество участников ЕГЭ по географии, получивших балл ниже установленного</w:t>
            </w:r>
          </w:p>
        </w:tc>
        <w:tc>
          <w:tcPr>
            <w:tcW w:w="8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Доля участников ЕГЭ по географии, получивших балл ниже установленного</w:t>
            </w:r>
          </w:p>
        </w:tc>
      </w:tr>
      <w:tr w:rsidR="00EF6FE7" w:rsidRPr="003B37DB" w:rsidTr="0011545A">
        <w:trPr>
          <w:trHeight w:val="120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ОО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СПО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прошлых лет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ОО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СПО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прошлых лет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ОО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СПО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прошлых лет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ОО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СПО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6FE7" w:rsidRPr="00EF6FE7" w:rsidRDefault="00EF6FE7" w:rsidP="0066212D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Выпускников прошлых лет</w:t>
            </w:r>
          </w:p>
        </w:tc>
      </w:tr>
      <w:tr w:rsidR="00EF6FE7" w:rsidRPr="003B37DB" w:rsidTr="0011545A">
        <w:trPr>
          <w:trHeight w:val="283"/>
        </w:trPr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FE7" w:rsidRPr="008002D3" w:rsidRDefault="00EF6FE7" w:rsidP="008002D3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1932D5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6,</w:t>
            </w:r>
            <w:r w:rsidR="001932D5"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</w:t>
            </w: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8002D3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8002D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-</w:t>
            </w:r>
          </w:p>
        </w:tc>
      </w:tr>
    </w:tbl>
    <w:p w:rsidR="006E4DA2" w:rsidRDefault="006E4DA2" w:rsidP="006E4DA2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96</w:t>
        </w:r>
      </w:fldSimple>
    </w:p>
    <w:tbl>
      <w:tblPr>
        <w:tblW w:w="5000" w:type="pct"/>
        <w:tblLook w:val="04A0"/>
      </w:tblPr>
      <w:tblGrid>
        <w:gridCol w:w="494"/>
        <w:gridCol w:w="2229"/>
        <w:gridCol w:w="729"/>
        <w:gridCol w:w="853"/>
        <w:gridCol w:w="834"/>
        <w:gridCol w:w="763"/>
        <w:gridCol w:w="607"/>
        <w:gridCol w:w="838"/>
        <w:gridCol w:w="792"/>
        <w:gridCol w:w="881"/>
        <w:gridCol w:w="834"/>
      </w:tblGrid>
      <w:tr w:rsidR="00EF6FE7" w:rsidRPr="003B37DB" w:rsidTr="00EF6FE7">
        <w:trPr>
          <w:trHeight w:val="20"/>
        </w:trPr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2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12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 ниже установленного</w:t>
            </w:r>
          </w:p>
        </w:tc>
      </w:tr>
      <w:tr w:rsidR="00EF6FE7" w:rsidRPr="003B37DB" w:rsidTr="0011545A">
        <w:trPr>
          <w:trHeight w:val="20"/>
        </w:trPr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EF6FE7" w:rsidRPr="00EF6FE7" w:rsidTr="0011545A">
        <w:trPr>
          <w:trHeight w:val="283"/>
        </w:trPr>
        <w:tc>
          <w:tcPr>
            <w:tcW w:w="138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8002D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</w:t>
            </w: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 xml:space="preserve"> по Брянской области: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56</w:t>
            </w:r>
            <w:r w:rsidR="00AC20B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4,9%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7,3%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EF6FE7" w:rsidRPr="00EF6FE7" w:rsidRDefault="00EF6FE7" w:rsidP="00EF6FE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6,1%</w:t>
            </w:r>
          </w:p>
        </w:tc>
      </w:tr>
    </w:tbl>
    <w:p w:rsidR="006E4DA2" w:rsidRPr="00385096" w:rsidRDefault="006E4DA2" w:rsidP="0087171D">
      <w:pPr>
        <w:pStyle w:val="1"/>
        <w:numPr>
          <w:ilvl w:val="1"/>
          <w:numId w:val="1"/>
        </w:numPr>
        <w:spacing w:before="240"/>
        <w:contextualSpacing/>
      </w:pPr>
      <w:bookmarkStart w:id="86" w:name="_Toc237160492"/>
      <w:bookmarkStart w:id="87" w:name="_Toc428967457"/>
      <w:r w:rsidRPr="00CD1B47">
        <w:t xml:space="preserve">Результаты ЕГЭ по </w:t>
      </w:r>
      <w:r>
        <w:t>географии</w:t>
      </w:r>
      <w:r w:rsidRPr="00CD1B47">
        <w:t xml:space="preserve"> по районам г.Брянска </w:t>
      </w:r>
      <w:r w:rsidRPr="00385096">
        <w:t>(без учащихся учреждений СПО</w:t>
      </w:r>
      <w:r w:rsidR="00442BE0">
        <w:t xml:space="preserve"> и выпускников прошлых лет</w:t>
      </w:r>
      <w:r w:rsidRPr="00385096">
        <w:t>)</w:t>
      </w:r>
      <w:bookmarkEnd w:id="86"/>
      <w:r>
        <w:t xml:space="preserve"> в 201</w:t>
      </w:r>
      <w:r w:rsidR="00EF6FE7">
        <w:t>5</w:t>
      </w:r>
      <w:r>
        <w:t xml:space="preserve"> году</w:t>
      </w:r>
      <w:bookmarkEnd w:id="87"/>
    </w:p>
    <w:p w:rsidR="006E4DA2" w:rsidRDefault="006E4DA2" w:rsidP="00401424">
      <w:pPr>
        <w:pStyle w:val="ae"/>
        <w:spacing w:before="120" w:after="12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97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3508"/>
        <w:gridCol w:w="1287"/>
        <w:gridCol w:w="1008"/>
        <w:gridCol w:w="1945"/>
        <w:gridCol w:w="1551"/>
      </w:tblGrid>
      <w:tr w:rsidR="006E4DA2" w:rsidRPr="00334BA6" w:rsidTr="001F22C3">
        <w:trPr>
          <w:trHeight w:hRule="exact" w:val="715"/>
        </w:trPr>
        <w:tc>
          <w:tcPr>
            <w:tcW w:w="282" w:type="pct"/>
            <w:vMerge w:val="restart"/>
            <w:shd w:val="clear" w:color="auto" w:fill="auto"/>
            <w:vAlign w:val="center"/>
            <w:hideMark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№</w:t>
            </w:r>
          </w:p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80" w:type="pct"/>
            <w:vMerge w:val="restart"/>
            <w:shd w:val="clear" w:color="auto" w:fill="auto"/>
            <w:vAlign w:val="center"/>
            <w:hideMark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  <w:hideMark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11" w:type="pct"/>
            <w:vMerge w:val="restart"/>
            <w:shd w:val="clear" w:color="auto" w:fill="auto"/>
            <w:vAlign w:val="center"/>
            <w:hideMark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774" w:type="pct"/>
            <w:gridSpan w:val="2"/>
            <w:shd w:val="clear" w:color="auto" w:fill="auto"/>
            <w:vAlign w:val="center"/>
            <w:hideMark/>
          </w:tcPr>
          <w:p w:rsidR="006E4DA2" w:rsidRPr="00334BA6" w:rsidRDefault="00442BE0" w:rsidP="001F22C3">
            <w:pPr>
              <w:spacing w:after="0"/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b/>
                <w:bCs/>
                <w:color w:val="000000"/>
                <w:sz w:val="20"/>
                <w:szCs w:val="20"/>
              </w:rPr>
              <w:t xml:space="preserve">Количество </w:t>
            </w:r>
            <w:r w:rsidR="006E4DA2" w:rsidRPr="00334BA6">
              <w:rPr>
                <w:b/>
                <w:bCs/>
                <w:color w:val="000000"/>
                <w:sz w:val="20"/>
                <w:szCs w:val="20"/>
              </w:rPr>
              <w:t>(доля) участников ЕГЭ по предмету, получивших балл  ниже установленного</w:t>
            </w:r>
          </w:p>
        </w:tc>
      </w:tr>
      <w:tr w:rsidR="006E4DA2" w:rsidRPr="00334BA6" w:rsidTr="00AC20B7">
        <w:trPr>
          <w:trHeight w:hRule="exact" w:val="227"/>
        </w:trPr>
        <w:tc>
          <w:tcPr>
            <w:tcW w:w="282" w:type="pct"/>
            <w:vMerge/>
            <w:shd w:val="clear" w:color="auto" w:fill="auto"/>
            <w:vAlign w:val="center"/>
            <w:hideMark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0" w:type="pct"/>
            <w:vMerge/>
            <w:shd w:val="clear" w:color="auto" w:fill="auto"/>
            <w:vAlign w:val="center"/>
            <w:hideMark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  <w:hideMark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pct"/>
            <w:vMerge/>
            <w:shd w:val="clear" w:color="auto" w:fill="auto"/>
            <w:vAlign w:val="center"/>
            <w:hideMark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pct"/>
            <w:shd w:val="clear" w:color="auto" w:fill="auto"/>
            <w:vAlign w:val="center"/>
            <w:hideMark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b/>
                <w:bCs/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787" w:type="pct"/>
            <w:shd w:val="clear" w:color="auto" w:fill="auto"/>
          </w:tcPr>
          <w:p w:rsidR="006E4DA2" w:rsidRPr="00334BA6" w:rsidRDefault="006E4DA2" w:rsidP="001F22C3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F6FE7" w:rsidRPr="00334BA6" w:rsidTr="00AC20B7">
        <w:trPr>
          <w:trHeight w:val="302"/>
        </w:trPr>
        <w:tc>
          <w:tcPr>
            <w:tcW w:w="2062" w:type="pct"/>
            <w:gridSpan w:val="2"/>
            <w:noWrap/>
            <w:vAlign w:val="center"/>
            <w:hideMark/>
          </w:tcPr>
          <w:p w:rsidR="00EF6FE7" w:rsidRPr="00334BA6" w:rsidRDefault="00EF6FE7" w:rsidP="001F22C3">
            <w:pPr>
              <w:contextualSpacing/>
              <w:jc w:val="left"/>
              <w:rPr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b/>
                <w:bCs/>
                <w:color w:val="C00000"/>
                <w:sz w:val="20"/>
                <w:szCs w:val="20"/>
              </w:rPr>
              <w:t>Итого по ОО г. Брянска:</w:t>
            </w:r>
          </w:p>
        </w:tc>
        <w:tc>
          <w:tcPr>
            <w:tcW w:w="653" w:type="pct"/>
            <w:noWrap/>
            <w:vAlign w:val="center"/>
          </w:tcPr>
          <w:p w:rsidR="00EF6FE7" w:rsidRPr="00334BA6" w:rsidRDefault="00EF6FE7" w:rsidP="001F22C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1" w:type="pct"/>
            <w:noWrap/>
            <w:vAlign w:val="center"/>
          </w:tcPr>
          <w:p w:rsidR="00EF6FE7" w:rsidRPr="00334BA6" w:rsidRDefault="00EF6FE7" w:rsidP="00AC20B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60,</w:t>
            </w:r>
            <w:r w:rsidR="00AC20B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pct"/>
            <w:noWrap/>
            <w:vAlign w:val="center"/>
          </w:tcPr>
          <w:p w:rsidR="00EF6FE7" w:rsidRPr="00334BA6" w:rsidRDefault="00EF6FE7" w:rsidP="001F22C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7" w:type="pct"/>
            <w:vAlign w:val="center"/>
          </w:tcPr>
          <w:p w:rsidR="00EF6FE7" w:rsidRPr="00334BA6" w:rsidRDefault="00EF6FE7" w:rsidP="001F22C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4,0%</w:t>
            </w:r>
          </w:p>
        </w:tc>
      </w:tr>
    </w:tbl>
    <w:p w:rsidR="006E4DA2" w:rsidRDefault="006E4DA2" w:rsidP="00401424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98</w:t>
        </w:r>
      </w:fldSimple>
    </w:p>
    <w:tbl>
      <w:tblPr>
        <w:tblStyle w:val="af"/>
        <w:tblW w:w="5000" w:type="pct"/>
        <w:tblLook w:val="04A0"/>
      </w:tblPr>
      <w:tblGrid>
        <w:gridCol w:w="549"/>
        <w:gridCol w:w="2479"/>
        <w:gridCol w:w="802"/>
        <w:gridCol w:w="753"/>
        <w:gridCol w:w="753"/>
        <w:gridCol w:w="753"/>
        <w:gridCol w:w="753"/>
        <w:gridCol w:w="753"/>
        <w:gridCol w:w="753"/>
        <w:gridCol w:w="753"/>
        <w:gridCol w:w="753"/>
      </w:tblGrid>
      <w:tr w:rsidR="006E4DA2" w:rsidRPr="000C6AA2" w:rsidTr="00442BE0">
        <w:trPr>
          <w:trHeight w:val="479"/>
        </w:trPr>
        <w:tc>
          <w:tcPr>
            <w:tcW w:w="279" w:type="pct"/>
            <w:vMerge w:val="restart"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258" w:type="pct"/>
            <w:vMerge w:val="restart"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171" w:type="pct"/>
            <w:gridSpan w:val="3"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146" w:type="pct"/>
            <w:gridSpan w:val="3"/>
            <w:vAlign w:val="center"/>
          </w:tcPr>
          <w:p w:rsidR="006E4DA2" w:rsidRPr="006F2778" w:rsidRDefault="006E4DA2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F2778">
              <w:rPr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146" w:type="pct"/>
            <w:gridSpan w:val="3"/>
            <w:vAlign w:val="center"/>
          </w:tcPr>
          <w:p w:rsidR="006E4DA2" w:rsidRPr="00493D56" w:rsidRDefault="006E4DA2" w:rsidP="00442BE0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493D56">
              <w:rPr>
                <w:b/>
                <w:sz w:val="14"/>
                <w:szCs w:val="14"/>
              </w:rPr>
              <w:t>Доля участников ЕГЭ по предмету, получивших балл, ниже установленного</w:t>
            </w:r>
          </w:p>
        </w:tc>
      </w:tr>
      <w:tr w:rsidR="00EF6FE7" w:rsidRPr="000C6AA2" w:rsidTr="00EF6FE7">
        <w:trPr>
          <w:trHeight w:val="170"/>
        </w:trPr>
        <w:tc>
          <w:tcPr>
            <w:tcW w:w="279" w:type="pct"/>
            <w:vMerge/>
            <w:vAlign w:val="center"/>
          </w:tcPr>
          <w:p w:rsidR="00EF6FE7" w:rsidRPr="006F2778" w:rsidRDefault="00EF6FE7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8" w:type="pct"/>
            <w:vMerge/>
            <w:vAlign w:val="center"/>
          </w:tcPr>
          <w:p w:rsidR="00EF6FE7" w:rsidRPr="006F2778" w:rsidRDefault="00EF6FE7" w:rsidP="00442BE0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7" w:type="pct"/>
            <w:vAlign w:val="center"/>
          </w:tcPr>
          <w:p w:rsidR="00EF6FE7" w:rsidRPr="00334BA6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82" w:type="pct"/>
            <w:vAlign w:val="center"/>
          </w:tcPr>
          <w:p w:rsidR="00EF6FE7" w:rsidRPr="00334BA6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82" w:type="pct"/>
            <w:vAlign w:val="center"/>
          </w:tcPr>
          <w:p w:rsidR="00EF6FE7" w:rsidRPr="00334BA6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2" w:type="pct"/>
            <w:vAlign w:val="center"/>
          </w:tcPr>
          <w:p w:rsidR="00EF6FE7" w:rsidRPr="00334BA6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82" w:type="pct"/>
            <w:vAlign w:val="center"/>
          </w:tcPr>
          <w:p w:rsidR="00EF6FE7" w:rsidRPr="00334BA6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82" w:type="pct"/>
            <w:vAlign w:val="center"/>
          </w:tcPr>
          <w:p w:rsidR="00EF6FE7" w:rsidRPr="00334BA6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82" w:type="pct"/>
            <w:vAlign w:val="center"/>
          </w:tcPr>
          <w:p w:rsidR="00EF6FE7" w:rsidRPr="00334BA6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82" w:type="pct"/>
            <w:vAlign w:val="center"/>
          </w:tcPr>
          <w:p w:rsidR="00EF6FE7" w:rsidRPr="00334BA6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82" w:type="pct"/>
            <w:vAlign w:val="center"/>
          </w:tcPr>
          <w:p w:rsidR="00EF6FE7" w:rsidRPr="00334BA6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EF6FE7" w:rsidRPr="000C6AA2" w:rsidTr="00EF6FE7">
        <w:trPr>
          <w:trHeight w:val="395"/>
        </w:trPr>
        <w:tc>
          <w:tcPr>
            <w:tcW w:w="1536" w:type="pct"/>
            <w:gridSpan w:val="2"/>
            <w:vAlign w:val="center"/>
          </w:tcPr>
          <w:p w:rsidR="00EF6FE7" w:rsidRPr="009349A1" w:rsidRDefault="00EF6FE7" w:rsidP="0011545A">
            <w:pPr>
              <w:contextualSpacing/>
              <w:jc w:val="left"/>
              <w:rPr>
                <w:b/>
                <w:color w:val="C00000"/>
                <w:sz w:val="20"/>
                <w:szCs w:val="20"/>
              </w:rPr>
            </w:pPr>
            <w:r w:rsidRPr="009349A1">
              <w:rPr>
                <w:b/>
                <w:color w:val="C00000"/>
                <w:sz w:val="20"/>
                <w:szCs w:val="20"/>
              </w:rPr>
              <w:t>Итого по г. Брянску</w:t>
            </w:r>
          </w:p>
        </w:tc>
        <w:tc>
          <w:tcPr>
            <w:tcW w:w="407" w:type="pct"/>
            <w:vAlign w:val="center"/>
          </w:tcPr>
          <w:p w:rsidR="00EF6FE7" w:rsidRPr="003B37DB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" w:type="pct"/>
            <w:vAlign w:val="center"/>
          </w:tcPr>
          <w:p w:rsidR="00EF6FE7" w:rsidRPr="003B37DB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" w:type="pct"/>
            <w:vAlign w:val="center"/>
          </w:tcPr>
          <w:p w:rsidR="00EF6FE7" w:rsidRPr="003B37DB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vAlign w:val="center"/>
          </w:tcPr>
          <w:p w:rsidR="00EF6FE7" w:rsidRPr="003B37DB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2" w:type="pct"/>
            <w:vAlign w:val="center"/>
          </w:tcPr>
          <w:p w:rsidR="00EF6FE7" w:rsidRPr="003B37DB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82" w:type="pct"/>
            <w:vAlign w:val="center"/>
          </w:tcPr>
          <w:p w:rsidR="00EF6FE7" w:rsidRPr="003B37DB" w:rsidRDefault="00EF6FE7" w:rsidP="00AC20B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60,</w:t>
            </w:r>
            <w:r w:rsidR="00AC20B7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  <w:vAlign w:val="center"/>
          </w:tcPr>
          <w:p w:rsidR="00EF6FE7" w:rsidRPr="003B37DB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382" w:type="pct"/>
            <w:vAlign w:val="center"/>
          </w:tcPr>
          <w:p w:rsidR="00EF6FE7" w:rsidRPr="003B37DB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8,3%</w:t>
            </w:r>
          </w:p>
        </w:tc>
        <w:tc>
          <w:tcPr>
            <w:tcW w:w="382" w:type="pct"/>
            <w:vAlign w:val="center"/>
          </w:tcPr>
          <w:p w:rsidR="00EF6FE7" w:rsidRPr="003B37DB" w:rsidRDefault="00EF6FE7" w:rsidP="00EF6FE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4,0</w:t>
            </w:r>
            <w:r w:rsidRPr="003B37DB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%</w:t>
            </w:r>
          </w:p>
        </w:tc>
      </w:tr>
    </w:tbl>
    <w:p w:rsidR="006E4DA2" w:rsidRDefault="006E4DA2" w:rsidP="00401424">
      <w:pPr>
        <w:pStyle w:val="1"/>
        <w:numPr>
          <w:ilvl w:val="1"/>
          <w:numId w:val="1"/>
        </w:numPr>
        <w:spacing w:before="120"/>
        <w:ind w:left="993" w:hanging="709"/>
      </w:pPr>
      <w:bookmarkStart w:id="88" w:name="_Toc237160494"/>
      <w:bookmarkStart w:id="89" w:name="_Toc428967458"/>
      <w:r w:rsidRPr="00CD1B47">
        <w:t xml:space="preserve">Результаты ЕГЭ по географии выпускников </w:t>
      </w:r>
      <w:r>
        <w:t xml:space="preserve">инновационных образовательных </w:t>
      </w:r>
      <w:r w:rsidR="0066212D">
        <w:t>организаций</w:t>
      </w:r>
      <w:r w:rsidRPr="00CD1B47">
        <w:t xml:space="preserve"> г.Брянска и Брянской области</w:t>
      </w:r>
      <w:bookmarkEnd w:id="88"/>
      <w:r>
        <w:t xml:space="preserve"> в 201</w:t>
      </w:r>
      <w:r w:rsidR="00EF6FE7">
        <w:t>5</w:t>
      </w:r>
      <w:r>
        <w:t xml:space="preserve"> году</w:t>
      </w:r>
      <w:bookmarkEnd w:id="89"/>
    </w:p>
    <w:p w:rsidR="006E4DA2" w:rsidRDefault="006E4DA2" w:rsidP="00DF0332">
      <w:pPr>
        <w:pStyle w:val="ae"/>
        <w:spacing w:after="0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99</w:t>
        </w:r>
      </w:fldSimple>
    </w:p>
    <w:tbl>
      <w:tblPr>
        <w:tblpPr w:leftFromText="180" w:rightFromText="180" w:vertAnchor="text" w:horzAnchor="page" w:tblpX="1425" w:tblpY="302"/>
        <w:tblW w:w="5000" w:type="pct"/>
        <w:tblLayout w:type="fixed"/>
        <w:tblLook w:val="04A0"/>
      </w:tblPr>
      <w:tblGrid>
        <w:gridCol w:w="3506"/>
        <w:gridCol w:w="1703"/>
        <w:gridCol w:w="993"/>
        <w:gridCol w:w="1987"/>
        <w:gridCol w:w="1665"/>
      </w:tblGrid>
      <w:tr w:rsidR="00B70FB9" w:rsidRPr="003B37DB" w:rsidTr="00B70FB9">
        <w:trPr>
          <w:trHeight w:val="807"/>
        </w:trPr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24" w:rsidRPr="009A1DA8" w:rsidRDefault="00401424" w:rsidP="00B70FB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24" w:rsidRPr="009A1DA8" w:rsidRDefault="00401424" w:rsidP="00B70FB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24" w:rsidRPr="009A1DA8" w:rsidRDefault="00401424" w:rsidP="00B70FB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24" w:rsidRPr="009A1DA8" w:rsidRDefault="00401424" w:rsidP="00B70FB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предмету, получивших балл, ниже установленного</w:t>
            </w:r>
          </w:p>
        </w:tc>
        <w:tc>
          <w:tcPr>
            <w:tcW w:w="8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424" w:rsidRPr="009A1DA8" w:rsidRDefault="00401424" w:rsidP="00B70FB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A1DA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балл, ниже установленного</w:t>
            </w:r>
          </w:p>
        </w:tc>
      </w:tr>
      <w:tr w:rsidR="00EF6FE7" w:rsidRPr="003B37DB" w:rsidTr="00B70FB9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EF6FE7" w:rsidRPr="00EF6FE7" w:rsidRDefault="00EF6FE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B70FB9" w:rsidRPr="003B37DB" w:rsidTr="00B70FB9">
        <w:trPr>
          <w:trHeight w:val="20"/>
        </w:trPr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FE7" w:rsidRPr="00EF6FE7" w:rsidRDefault="00EF6FE7" w:rsidP="00B70FB9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FE7" w:rsidRPr="00EF6FE7" w:rsidRDefault="00EF6FE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FE7" w:rsidRPr="00EF6FE7" w:rsidRDefault="00EF6FE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FE7" w:rsidRPr="00EF6FE7" w:rsidRDefault="00EF6FE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6FE7" w:rsidRPr="00EF6FE7" w:rsidRDefault="00EF6FE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11545A" w:rsidRPr="003B37DB" w:rsidTr="00B70FB9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11545A" w:rsidRPr="00EF6FE7" w:rsidRDefault="0011545A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B70FB9" w:rsidRPr="003B37DB" w:rsidTr="00B70FB9">
        <w:trPr>
          <w:trHeight w:val="20"/>
        </w:trPr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7" w:rsidRPr="00EF6FE7" w:rsidRDefault="00680777" w:rsidP="00B70FB9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7" w:rsidRPr="00EF6FE7" w:rsidRDefault="0068077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7" w:rsidRPr="00EF6FE7" w:rsidRDefault="00AC20B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0777" w:rsidRPr="00EF6FE7" w:rsidRDefault="0068077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777" w:rsidRPr="00EF6FE7" w:rsidRDefault="0068077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  <w:tr w:rsidR="00680777" w:rsidRPr="003B37DB" w:rsidTr="00B70FB9">
        <w:trPr>
          <w:trHeight w:val="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80777" w:rsidRPr="00EF6FE7" w:rsidRDefault="0068077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B70FB9" w:rsidRPr="003B37DB" w:rsidTr="00B70FB9">
        <w:trPr>
          <w:trHeight w:val="20"/>
        </w:trPr>
        <w:tc>
          <w:tcPr>
            <w:tcW w:w="1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7" w:rsidRPr="00EF6FE7" w:rsidRDefault="00680777" w:rsidP="00B70FB9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7" w:rsidRPr="00EF6FE7" w:rsidRDefault="0068077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7" w:rsidRPr="00EF6FE7" w:rsidRDefault="0068077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7" w:rsidRPr="00EF6FE7" w:rsidRDefault="0068077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0777" w:rsidRPr="00EF6FE7" w:rsidRDefault="00680777" w:rsidP="00B70FB9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F6FE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0,0%</w:t>
            </w:r>
          </w:p>
        </w:tc>
      </w:tr>
    </w:tbl>
    <w:p w:rsidR="006E4DA2" w:rsidRPr="000351E7" w:rsidRDefault="006E4DA2" w:rsidP="00B70FB9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100</w:t>
        </w:r>
      </w:fldSimple>
    </w:p>
    <w:tbl>
      <w:tblPr>
        <w:tblW w:w="5000" w:type="pct"/>
        <w:tblLayout w:type="fixed"/>
        <w:tblLook w:val="04A0"/>
      </w:tblPr>
      <w:tblGrid>
        <w:gridCol w:w="4643"/>
        <w:gridCol w:w="958"/>
        <w:gridCol w:w="958"/>
        <w:gridCol w:w="879"/>
        <w:gridCol w:w="857"/>
        <w:gridCol w:w="851"/>
        <w:gridCol w:w="708"/>
      </w:tblGrid>
      <w:tr w:rsidR="00B70FB9" w:rsidRPr="00891152" w:rsidTr="00B70FB9">
        <w:trPr>
          <w:trHeight w:val="1008"/>
        </w:trPr>
        <w:tc>
          <w:tcPr>
            <w:tcW w:w="2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B9" w:rsidRPr="00520AA2" w:rsidRDefault="00B70FB9" w:rsidP="006621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ая организация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B9" w:rsidRPr="0092785F" w:rsidRDefault="00B70FB9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B9" w:rsidRPr="0092785F" w:rsidRDefault="00B70FB9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B9" w:rsidRPr="0092785F" w:rsidRDefault="00B70FB9" w:rsidP="009278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92785F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B70FB9" w:rsidRPr="00891152" w:rsidTr="00B70FB9">
        <w:trPr>
          <w:trHeight w:val="20"/>
        </w:trPr>
        <w:tc>
          <w:tcPr>
            <w:tcW w:w="2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B9" w:rsidRPr="00520AA2" w:rsidRDefault="00B70FB9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B9" w:rsidRPr="00520AA2" w:rsidRDefault="00B70FB9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0FB9" w:rsidRPr="00520AA2" w:rsidRDefault="00B70FB9" w:rsidP="00EF6FE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B9" w:rsidRPr="00520AA2" w:rsidRDefault="00B70F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0FB9" w:rsidRPr="00520AA2" w:rsidRDefault="00B70F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B9" w:rsidRPr="00520AA2" w:rsidRDefault="00B70F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70FB9" w:rsidRPr="00520AA2" w:rsidRDefault="00B70FB9" w:rsidP="004912E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Pr="00520AA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</w:t>
            </w:r>
          </w:p>
        </w:tc>
      </w:tr>
      <w:tr w:rsidR="006E4DA2" w:rsidRPr="00282453" w:rsidTr="007726BE">
        <w:trPr>
          <w:trHeight w:val="2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6E4DA2" w:rsidRPr="009A1DA8" w:rsidRDefault="006E4DA2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EF6FE7" w:rsidRPr="009A1DA8" w:rsidTr="00B70FB9">
        <w:trPr>
          <w:trHeight w:val="28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FE7" w:rsidRPr="009A1DA8" w:rsidRDefault="00EF6FE7" w:rsidP="0011545A">
            <w:pPr>
              <w:spacing w:after="0"/>
              <w:jc w:val="left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ИТОГО по лицеям: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AC20B7" w:rsidRDefault="00EF6FE7" w:rsidP="00E869ED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C20B7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FE7" w:rsidRPr="00AC20B7" w:rsidRDefault="00EF6FE7" w:rsidP="00E869ED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C20B7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AC20B7" w:rsidRDefault="00EF6FE7" w:rsidP="00E869ED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C20B7">
              <w:rPr>
                <w:b/>
                <w:color w:val="C00000"/>
                <w:sz w:val="20"/>
                <w:szCs w:val="20"/>
              </w:rPr>
              <w:t>68,0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FE7" w:rsidRPr="00AC20B7" w:rsidRDefault="00EF6FE7" w:rsidP="00442BE0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C20B7">
              <w:rPr>
                <w:b/>
                <w:color w:val="C00000"/>
                <w:sz w:val="20"/>
                <w:szCs w:val="20"/>
              </w:rPr>
              <w:t>74,7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AC20B7" w:rsidRDefault="00EF6FE7" w:rsidP="00442BE0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C20B7">
              <w:rPr>
                <w:b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FE7" w:rsidRPr="00AC20B7" w:rsidRDefault="00EF6FE7" w:rsidP="00442BE0">
            <w:pPr>
              <w:spacing w:after="0"/>
              <w:jc w:val="center"/>
              <w:rPr>
                <w:b/>
                <w:color w:val="C00000"/>
                <w:sz w:val="20"/>
                <w:szCs w:val="20"/>
              </w:rPr>
            </w:pPr>
            <w:r w:rsidRPr="00AC20B7">
              <w:rPr>
                <w:b/>
                <w:color w:val="C00000"/>
                <w:sz w:val="20"/>
                <w:szCs w:val="20"/>
              </w:rPr>
              <w:t>0,0%</w:t>
            </w:r>
          </w:p>
        </w:tc>
      </w:tr>
      <w:tr w:rsidR="00EF6FE7" w:rsidRPr="009A1DA8" w:rsidTr="00EF6FE7">
        <w:trPr>
          <w:trHeight w:val="2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F6FE7" w:rsidRPr="009A1DA8" w:rsidRDefault="00EF6FE7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EF6FE7" w:rsidRPr="009A1DA8" w:rsidTr="00B70FB9">
        <w:trPr>
          <w:trHeight w:val="28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FE7" w:rsidRPr="009A1DA8" w:rsidRDefault="00EF6FE7" w:rsidP="0011545A">
            <w:pPr>
              <w:spacing w:after="0"/>
              <w:jc w:val="left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ИТОГО по гимназиям: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AC20B7" w:rsidRDefault="00EF6FE7" w:rsidP="00DF033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C20B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FE7" w:rsidRPr="00AC20B7" w:rsidRDefault="00EF6FE7" w:rsidP="00DF033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C20B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AC20B7" w:rsidRDefault="00EF6FE7" w:rsidP="00DF0332">
            <w:pPr>
              <w:spacing w:after="0"/>
              <w:jc w:val="center"/>
              <w:rPr>
                <w:rFonts w:asciiTheme="minorHAnsi" w:eastAsia="Times New Roman" w:hAnsiTheme="minorHAnsi" w:cstheme="minorHAnsi"/>
                <w:color w:val="C00000"/>
                <w:sz w:val="20"/>
                <w:szCs w:val="20"/>
              </w:rPr>
            </w:pPr>
            <w:r w:rsidRPr="00AC20B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59,8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FE7" w:rsidRPr="00AC20B7" w:rsidRDefault="00EF6FE7" w:rsidP="00AC20B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C20B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5</w:t>
            </w:r>
            <w:r w:rsidR="00AC20B7" w:rsidRPr="00AC20B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8</w:t>
            </w:r>
            <w:r w:rsidRPr="00AC20B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,</w:t>
            </w:r>
            <w:r w:rsidR="00AC20B7" w:rsidRPr="00AC20B7"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AC20B7" w:rsidRDefault="00EF6FE7" w:rsidP="00DF033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C20B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  <w:lang w:eastAsia="ru-RU"/>
              </w:rPr>
              <w:t>6,3%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FE7" w:rsidRPr="00AC20B7" w:rsidRDefault="00EF6FE7" w:rsidP="00DF0332">
            <w:pPr>
              <w:spacing w:after="0"/>
              <w:jc w:val="center"/>
              <w:rPr>
                <w:rFonts w:asciiTheme="minorHAnsi" w:hAnsiTheme="minorHAnsi" w:cstheme="minorHAnsi"/>
                <w:b/>
                <w:color w:val="C00000"/>
                <w:sz w:val="20"/>
                <w:szCs w:val="20"/>
              </w:rPr>
            </w:pPr>
            <w:r w:rsidRPr="00AC20B7">
              <w:rPr>
                <w:rFonts w:asciiTheme="minorHAnsi" w:eastAsia="Times New Roman" w:hAnsiTheme="minorHAnsi" w:cstheme="minorHAnsi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EF6FE7" w:rsidRPr="009A1DA8" w:rsidTr="007726BE">
        <w:trPr>
          <w:trHeight w:val="1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</w:tcPr>
          <w:p w:rsidR="00EF6FE7" w:rsidRPr="009A1DA8" w:rsidRDefault="00EF6FE7" w:rsidP="00442BE0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EF6FE7" w:rsidRPr="009A1DA8" w:rsidTr="00B70FB9">
        <w:trPr>
          <w:trHeight w:val="20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6FE7" w:rsidRPr="009A1DA8" w:rsidRDefault="00EF6FE7" w:rsidP="0011545A">
            <w:pPr>
              <w:spacing w:after="0"/>
              <w:jc w:val="left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9A1DA8" w:rsidRDefault="00EF6FE7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FE7" w:rsidRPr="009A1DA8" w:rsidRDefault="00EF6FE7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9A1DA8" w:rsidRDefault="00EF6FE7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53,5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FE7" w:rsidRPr="009A1DA8" w:rsidRDefault="00EF6FE7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68,0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FE7" w:rsidRPr="009A1DA8" w:rsidRDefault="00EF6FE7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0,0%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6FE7" w:rsidRPr="009A1DA8" w:rsidRDefault="00EF6FE7" w:rsidP="00442BE0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</w:rPr>
            </w:pPr>
            <w:r w:rsidRPr="009A1DA8">
              <w:rPr>
                <w:rFonts w:eastAsia="Times New Roman"/>
                <w:b/>
                <w:bCs/>
                <w:color w:val="953735"/>
                <w:sz w:val="20"/>
                <w:szCs w:val="20"/>
              </w:rPr>
              <w:t>0,0%</w:t>
            </w:r>
          </w:p>
        </w:tc>
      </w:tr>
    </w:tbl>
    <w:p w:rsidR="00E869ED" w:rsidRDefault="00E869ED" w:rsidP="00305C61">
      <w:pPr>
        <w:pStyle w:val="1"/>
        <w:numPr>
          <w:ilvl w:val="0"/>
          <w:numId w:val="1"/>
        </w:numPr>
        <w:spacing w:before="0"/>
        <w:ind w:left="993" w:hanging="709"/>
      </w:pPr>
      <w:bookmarkStart w:id="90" w:name="_Toc428967459"/>
      <w:r>
        <w:lastRenderedPageBreak/>
        <w:t>АНАЛИЗ РЕЗУЛЬТАТОВ ЕДИНОГО ГОСУДАРСТВЕННОГО ЭКЗАМЕНА ПО ИНОСТРАННЫМ</w:t>
      </w:r>
      <w:r w:rsidR="007726BE">
        <w:t xml:space="preserve"> ЯЗЫКАМ (АНГЛИЙСКИЙ, НЕМЕЦКИЙ, ФРАНЦУЗСКИЙ</w:t>
      </w:r>
      <w:r w:rsidR="004912E6">
        <w:t>, ИСПАНСКИЙ</w:t>
      </w:r>
      <w:r w:rsidR="007726BE">
        <w:t>)</w:t>
      </w:r>
      <w:r>
        <w:t xml:space="preserve"> В 201</w:t>
      </w:r>
      <w:r w:rsidR="004912E6">
        <w:t>5</w:t>
      </w:r>
      <w:r>
        <w:t xml:space="preserve"> ГОДУ В БРЯНСКОЙ ОБЛАСТИ</w:t>
      </w:r>
      <w:bookmarkEnd w:id="90"/>
    </w:p>
    <w:p w:rsidR="00AC20B7" w:rsidRPr="00F97BFC" w:rsidRDefault="00AC20B7" w:rsidP="00AC20B7">
      <w:pPr>
        <w:spacing w:after="0"/>
        <w:ind w:left="425" w:firstLine="709"/>
      </w:pPr>
      <w:r w:rsidRPr="00F97BFC">
        <w:t xml:space="preserve">В соответствии с Приказом Минобрнауки России от 26.12.2013 № 1400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№ 31205) с 2015 года </w:t>
      </w:r>
      <w:r>
        <w:t xml:space="preserve">при проведении ЕГЭ по иностранным языкам включен раздел "Говорение" (по желанию участника ЕГЭ) с </w:t>
      </w:r>
      <w:r w:rsidRPr="00F97BFC">
        <w:t>использованием электронных контрольных измерительных материалов.</w:t>
      </w:r>
    </w:p>
    <w:p w:rsidR="00AC20B7" w:rsidRPr="00AC20B7" w:rsidRDefault="00AC20B7" w:rsidP="00AC20B7">
      <w:pPr>
        <w:spacing w:after="0"/>
        <w:ind w:left="425" w:firstLine="709"/>
        <w:rPr>
          <w:szCs w:val="24"/>
        </w:rPr>
      </w:pPr>
      <w:r w:rsidRPr="00AC20B7">
        <w:rPr>
          <w:szCs w:val="24"/>
        </w:rPr>
        <w:t xml:space="preserve">В едином государственном экзамене по иностранным языкам в 2015 году приняли участие 385 выпускников различных видов образовательных организаций Брянской области. 370 человек сдавали английский язык: из них 357 выпускников образовательных организаций среднего общего образования, 11 выпускников учреждений СПО и 17 выпускников  прошлых лет. Немецкий язык сдавали 13 выпускников образовательных организаций среднего общего образования, 1 выпускник учреждения СПО. Впервые в области 1 выпускник образовательной организации среднего общего образования сдавал ЕГЭ по испанскому языку (данный предмет не изучается в ОО области). Участников ЕГЭ по французскому языку в 2015 году не было. </w:t>
      </w:r>
    </w:p>
    <w:p w:rsidR="00E869ED" w:rsidRPr="00AC20B7" w:rsidRDefault="00AC20B7" w:rsidP="00AC20B7">
      <w:pPr>
        <w:spacing w:after="0"/>
        <w:ind w:left="425" w:firstLine="709"/>
        <w:rPr>
          <w:b/>
          <w:color w:val="C00000"/>
        </w:rPr>
      </w:pPr>
      <w:r w:rsidRPr="0008367A">
        <w:t>Распоряжением Рособрнадзора №</w:t>
      </w:r>
      <w:r>
        <w:t>794</w:t>
      </w:r>
      <w:r w:rsidRPr="0008367A">
        <w:t>-10 от 2</w:t>
      </w:r>
      <w:r>
        <w:t>3</w:t>
      </w:r>
      <w:r w:rsidRPr="0008367A">
        <w:t>.0</w:t>
      </w:r>
      <w:r>
        <w:t>3</w:t>
      </w:r>
      <w:r w:rsidRPr="0008367A">
        <w:t>.201</w:t>
      </w:r>
      <w:r>
        <w:t xml:space="preserve">5 </w:t>
      </w:r>
      <w:r w:rsidRPr="0008367A">
        <w:t>г. было установлено минимальное количество баллов единого государственного экзамена по стобалльной шкале</w:t>
      </w:r>
      <w:r>
        <w:t xml:space="preserve"> </w:t>
      </w:r>
      <w:r w:rsidRPr="0008367A">
        <w:t xml:space="preserve">по иностранным языкам (английский, французский, немецкий, испанский), подтверждающее освоение </w:t>
      </w:r>
      <w:r>
        <w:t xml:space="preserve">основной образовательной </w:t>
      </w:r>
      <w:r w:rsidRPr="0008367A">
        <w:t xml:space="preserve"> программ</w:t>
      </w:r>
      <w:r>
        <w:t>ы</w:t>
      </w:r>
      <w:r w:rsidRPr="0008367A">
        <w:t xml:space="preserve"> среднего общего образования </w:t>
      </w:r>
      <w:r>
        <w:t xml:space="preserve">по иностранному языку </w:t>
      </w:r>
      <w:r w:rsidRPr="0008367A">
        <w:t xml:space="preserve">в 2015 году </w:t>
      </w:r>
      <w:r w:rsidRPr="00AC20B7">
        <w:rPr>
          <w:b/>
        </w:rPr>
        <w:t>- 22 балла.</w:t>
      </w:r>
    </w:p>
    <w:p w:rsidR="00E869ED" w:rsidRPr="00751430" w:rsidRDefault="00E869ED" w:rsidP="0087171D">
      <w:pPr>
        <w:pStyle w:val="1"/>
        <w:numPr>
          <w:ilvl w:val="1"/>
          <w:numId w:val="1"/>
        </w:numPr>
        <w:spacing w:before="240"/>
      </w:pPr>
      <w:bookmarkStart w:id="91" w:name="_Toc237160498"/>
      <w:bookmarkStart w:id="92" w:name="_Toc428967460"/>
      <w:r w:rsidRPr="00751430">
        <w:t xml:space="preserve">Результаты ЕГЭ по </w:t>
      </w:r>
      <w:r w:rsidR="001C04FE">
        <w:t>иностранным языкам</w:t>
      </w:r>
      <w:r w:rsidRPr="00751430">
        <w:t xml:space="preserve"> в </w:t>
      </w:r>
      <w:r>
        <w:t>201</w:t>
      </w:r>
      <w:r w:rsidR="001C04FE">
        <w:t>5</w:t>
      </w:r>
      <w:r>
        <w:t xml:space="preserve"> </w:t>
      </w:r>
      <w:r w:rsidRPr="00751430">
        <w:t>году</w:t>
      </w:r>
      <w:bookmarkEnd w:id="91"/>
      <w:bookmarkEnd w:id="92"/>
    </w:p>
    <w:p w:rsidR="00E869ED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101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2"/>
        <w:gridCol w:w="1898"/>
        <w:gridCol w:w="1898"/>
        <w:gridCol w:w="1896"/>
      </w:tblGrid>
      <w:tr w:rsidR="001C04FE" w:rsidRPr="00282453" w:rsidTr="001C04FE">
        <w:tc>
          <w:tcPr>
            <w:tcW w:w="2112" w:type="pct"/>
            <w:vAlign w:val="center"/>
          </w:tcPr>
          <w:p w:rsidR="001C04FE" w:rsidRPr="00282453" w:rsidRDefault="001C04FE" w:rsidP="00E869ED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>Показатели</w:t>
            </w:r>
          </w:p>
        </w:tc>
        <w:tc>
          <w:tcPr>
            <w:tcW w:w="2888" w:type="pct"/>
            <w:gridSpan w:val="3"/>
          </w:tcPr>
          <w:p w:rsidR="001C04FE" w:rsidRPr="00181915" w:rsidRDefault="001C04FE" w:rsidP="00E86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 xml:space="preserve">Результаты </w:t>
            </w:r>
          </w:p>
          <w:p w:rsidR="001C04FE" w:rsidRPr="00181915" w:rsidRDefault="001C04FE" w:rsidP="001C04F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1915">
              <w:rPr>
                <w:b/>
                <w:sz w:val="20"/>
                <w:szCs w:val="20"/>
              </w:rPr>
              <w:t>Брянской области в 201</w:t>
            </w:r>
            <w:r>
              <w:rPr>
                <w:b/>
                <w:sz w:val="20"/>
                <w:szCs w:val="20"/>
              </w:rPr>
              <w:t xml:space="preserve">5 </w:t>
            </w:r>
            <w:r w:rsidRPr="00181915">
              <w:rPr>
                <w:b/>
                <w:sz w:val="20"/>
                <w:szCs w:val="20"/>
              </w:rPr>
              <w:t>году</w:t>
            </w:r>
          </w:p>
        </w:tc>
      </w:tr>
      <w:tr w:rsidR="001C04FE" w:rsidRPr="00282453" w:rsidTr="001C04FE">
        <w:tc>
          <w:tcPr>
            <w:tcW w:w="2112" w:type="pct"/>
            <w:vAlign w:val="center"/>
          </w:tcPr>
          <w:p w:rsidR="001C04FE" w:rsidRPr="00282453" w:rsidRDefault="001C04FE" w:rsidP="00E869ED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963" w:type="pct"/>
          </w:tcPr>
          <w:p w:rsidR="001C04FE" w:rsidRPr="00181915" w:rsidRDefault="001C04FE" w:rsidP="00E869E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963" w:type="pct"/>
          </w:tcPr>
          <w:p w:rsidR="001C04FE" w:rsidRPr="00181915" w:rsidRDefault="001C04FE" w:rsidP="00E869E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962" w:type="pct"/>
            <w:vAlign w:val="center"/>
          </w:tcPr>
          <w:p w:rsidR="001C04FE" w:rsidRPr="00181915" w:rsidRDefault="001C04FE" w:rsidP="00E869ED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Испанский язык</w:t>
            </w:r>
          </w:p>
        </w:tc>
      </w:tr>
      <w:tr w:rsidR="001C04FE" w:rsidRPr="00282453" w:rsidTr="00915B5F">
        <w:tc>
          <w:tcPr>
            <w:tcW w:w="2112" w:type="pct"/>
          </w:tcPr>
          <w:p w:rsidR="001C04FE" w:rsidRPr="00282453" w:rsidRDefault="001C04FE" w:rsidP="001C04FE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Количество участников ЕГЭ по </w:t>
            </w:r>
            <w:r>
              <w:rPr>
                <w:szCs w:val="24"/>
              </w:rPr>
              <w:t>иностранному</w:t>
            </w:r>
            <w:r w:rsidRPr="00282453">
              <w:rPr>
                <w:szCs w:val="24"/>
              </w:rPr>
              <w:t xml:space="preserve"> языку</w:t>
            </w:r>
          </w:p>
        </w:tc>
        <w:tc>
          <w:tcPr>
            <w:tcW w:w="963" w:type="pct"/>
            <w:vAlign w:val="center"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D56A5">
              <w:rPr>
                <w:rFonts w:eastAsia="Times New Roman"/>
                <w:b/>
                <w:bCs/>
                <w:color w:val="000000"/>
                <w:szCs w:val="24"/>
              </w:rPr>
              <w:t>370</w:t>
            </w:r>
          </w:p>
        </w:tc>
        <w:tc>
          <w:tcPr>
            <w:tcW w:w="963" w:type="pct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5D19B7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962" w:type="pct"/>
            <w:vAlign w:val="center"/>
          </w:tcPr>
          <w:p w:rsidR="001C04FE" w:rsidRPr="00BF349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BF3497">
              <w:rPr>
                <w:rFonts w:eastAsia="Times New Roman"/>
                <w:b/>
                <w:bCs/>
              </w:rPr>
              <w:t>1</w:t>
            </w:r>
          </w:p>
        </w:tc>
      </w:tr>
      <w:tr w:rsidR="001C04FE" w:rsidRPr="00282453" w:rsidTr="00915B5F">
        <w:tc>
          <w:tcPr>
            <w:tcW w:w="2112" w:type="pct"/>
          </w:tcPr>
          <w:p w:rsidR="001C04FE" w:rsidRPr="00282453" w:rsidRDefault="001C04FE" w:rsidP="001C04FE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</w:t>
            </w:r>
            <w:r>
              <w:rPr>
                <w:szCs w:val="24"/>
              </w:rPr>
              <w:t>иностранному</w:t>
            </w:r>
            <w:r w:rsidRPr="00282453">
              <w:rPr>
                <w:szCs w:val="24"/>
              </w:rPr>
              <w:t xml:space="preserve"> языку</w:t>
            </w:r>
          </w:p>
        </w:tc>
        <w:tc>
          <w:tcPr>
            <w:tcW w:w="963" w:type="pct"/>
            <w:vAlign w:val="center"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D56A5">
              <w:rPr>
                <w:rFonts w:eastAsia="Times New Roman"/>
                <w:b/>
                <w:bCs/>
                <w:color w:val="000000"/>
                <w:szCs w:val="24"/>
              </w:rPr>
              <w:t>64,0</w:t>
            </w:r>
          </w:p>
        </w:tc>
        <w:tc>
          <w:tcPr>
            <w:tcW w:w="963" w:type="pct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5D19B7">
              <w:rPr>
                <w:rFonts w:eastAsia="Times New Roman"/>
                <w:b/>
                <w:bCs/>
              </w:rPr>
              <w:t>47,4</w:t>
            </w:r>
          </w:p>
        </w:tc>
        <w:tc>
          <w:tcPr>
            <w:tcW w:w="962" w:type="pct"/>
            <w:vAlign w:val="center"/>
          </w:tcPr>
          <w:p w:rsidR="001C04FE" w:rsidRPr="00BF349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BF3497">
              <w:rPr>
                <w:rFonts w:eastAsia="Times New Roman"/>
                <w:b/>
                <w:bCs/>
              </w:rPr>
              <w:t>6</w:t>
            </w:r>
            <w:r>
              <w:rPr>
                <w:rFonts w:eastAsia="Times New Roman"/>
                <w:b/>
                <w:bCs/>
              </w:rPr>
              <w:t>1</w:t>
            </w:r>
            <w:r w:rsidRPr="00BF3497">
              <w:rPr>
                <w:rFonts w:eastAsia="Times New Roman"/>
                <w:b/>
                <w:bCs/>
              </w:rPr>
              <w:t>,0</w:t>
            </w:r>
          </w:p>
        </w:tc>
      </w:tr>
      <w:tr w:rsidR="001C04FE" w:rsidRPr="00282453" w:rsidTr="00915B5F">
        <w:tc>
          <w:tcPr>
            <w:tcW w:w="2112" w:type="pct"/>
          </w:tcPr>
          <w:p w:rsidR="001C04FE" w:rsidRPr="00282453" w:rsidRDefault="001C04FE" w:rsidP="001C04FE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Количество (доля) участников ЕГЭ по </w:t>
            </w:r>
            <w:r>
              <w:rPr>
                <w:szCs w:val="24"/>
              </w:rPr>
              <w:t>иностранному</w:t>
            </w:r>
            <w:r w:rsidRPr="00282453">
              <w:rPr>
                <w:szCs w:val="24"/>
              </w:rPr>
              <w:t xml:space="preserve"> языку, не превысивших минимальный порог баллов</w:t>
            </w:r>
          </w:p>
        </w:tc>
        <w:tc>
          <w:tcPr>
            <w:tcW w:w="963" w:type="pct"/>
            <w:vAlign w:val="center"/>
          </w:tcPr>
          <w:p w:rsidR="001C04FE" w:rsidRPr="002D56A5" w:rsidRDefault="00B70FB9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14 участников</w:t>
            </w:r>
          </w:p>
          <w:p w:rsidR="001C04FE" w:rsidRPr="002D56A5" w:rsidRDefault="00B70FB9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 xml:space="preserve"> (3,8%)</w:t>
            </w:r>
          </w:p>
        </w:tc>
        <w:tc>
          <w:tcPr>
            <w:tcW w:w="963" w:type="pct"/>
            <w:vAlign w:val="center"/>
          </w:tcPr>
          <w:p w:rsidR="001C04FE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5D19B7">
              <w:rPr>
                <w:rFonts w:eastAsia="Times New Roman"/>
                <w:b/>
                <w:bCs/>
              </w:rPr>
              <w:t xml:space="preserve">1 участник </w:t>
            </w:r>
          </w:p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5D19B7">
              <w:rPr>
                <w:rFonts w:eastAsia="Times New Roman"/>
                <w:b/>
                <w:bCs/>
              </w:rPr>
              <w:t>(7,1</w:t>
            </w:r>
            <w:r>
              <w:rPr>
                <w:rFonts w:eastAsia="Times New Roman"/>
                <w:b/>
                <w:bCs/>
              </w:rPr>
              <w:t>%</w:t>
            </w:r>
            <w:r w:rsidRPr="005D19B7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962" w:type="pct"/>
            <w:vAlign w:val="center"/>
          </w:tcPr>
          <w:p w:rsidR="001C04FE" w:rsidRPr="00BF349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BF3497">
              <w:rPr>
                <w:rFonts w:eastAsia="Times New Roman"/>
                <w:b/>
                <w:bCs/>
              </w:rPr>
              <w:t>0</w:t>
            </w:r>
          </w:p>
        </w:tc>
      </w:tr>
      <w:tr w:rsidR="001C04FE" w:rsidRPr="00282453" w:rsidTr="00915B5F">
        <w:tc>
          <w:tcPr>
            <w:tcW w:w="2112" w:type="pct"/>
          </w:tcPr>
          <w:p w:rsidR="001C04FE" w:rsidRPr="00282453" w:rsidRDefault="001C04FE" w:rsidP="00E869ED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963" w:type="pct"/>
            <w:vAlign w:val="center"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2D56A5"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63" w:type="pct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5D19B7">
              <w:rPr>
                <w:rFonts w:eastAsia="Times New Roman"/>
                <w:b/>
                <w:bCs/>
              </w:rPr>
              <w:t>0</w:t>
            </w:r>
          </w:p>
        </w:tc>
        <w:tc>
          <w:tcPr>
            <w:tcW w:w="962" w:type="pct"/>
            <w:vAlign w:val="center"/>
          </w:tcPr>
          <w:p w:rsidR="001C04FE" w:rsidRPr="00BF349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BF3497">
              <w:rPr>
                <w:rFonts w:eastAsia="Times New Roman"/>
                <w:b/>
                <w:bCs/>
              </w:rPr>
              <w:t>0</w:t>
            </w:r>
          </w:p>
        </w:tc>
      </w:tr>
    </w:tbl>
    <w:p w:rsidR="002A47CF" w:rsidRDefault="002A47CF" w:rsidP="00285F28">
      <w:pPr>
        <w:spacing w:before="240" w:after="120"/>
        <w:ind w:firstLine="709"/>
      </w:pPr>
      <w:r w:rsidRPr="00154F2A">
        <w:t xml:space="preserve">Участники единого государственного экзамена по английскому языку в Брянской области </w:t>
      </w:r>
      <w:r w:rsidR="00B9010F">
        <w:t>получили</w:t>
      </w:r>
      <w:r w:rsidR="001C04FE">
        <w:t xml:space="preserve"> </w:t>
      </w:r>
      <w:r w:rsidR="00285F28" w:rsidRPr="00154F2A">
        <w:t>балл</w:t>
      </w:r>
      <w:r w:rsidR="00285F28">
        <w:t xml:space="preserve"> </w:t>
      </w:r>
      <w:r w:rsidR="001C04FE">
        <w:t>ниже</w:t>
      </w:r>
      <w:r w:rsidRPr="00154F2A">
        <w:t xml:space="preserve"> средн</w:t>
      </w:r>
      <w:r w:rsidR="001C04FE">
        <w:t>его</w:t>
      </w:r>
      <w:r w:rsidRPr="00154F2A">
        <w:t xml:space="preserve"> по России на </w:t>
      </w:r>
      <w:r w:rsidR="001C04FE">
        <w:t>1,9</w:t>
      </w:r>
      <w:r w:rsidRPr="00154F2A">
        <w:t xml:space="preserve"> балла (средний балл ЕГЭ по английскому языку по России </w:t>
      </w:r>
      <w:r w:rsidR="001C04FE">
        <w:t>65,9</w:t>
      </w:r>
      <w:r w:rsidRPr="00154F2A">
        <w:t>).</w:t>
      </w:r>
    </w:p>
    <w:p w:rsidR="001C04FE" w:rsidRDefault="001C04FE" w:rsidP="001C04FE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102</w:t>
        </w:r>
      </w:fldSimple>
    </w:p>
    <w:tbl>
      <w:tblPr>
        <w:tblW w:w="5000" w:type="pct"/>
        <w:tblLook w:val="04A0"/>
      </w:tblPr>
      <w:tblGrid>
        <w:gridCol w:w="3153"/>
        <w:gridCol w:w="2241"/>
        <w:gridCol w:w="2448"/>
        <w:gridCol w:w="2012"/>
      </w:tblGrid>
      <w:tr w:rsidR="001C04FE" w:rsidRPr="002D56A5" w:rsidTr="00915B5F">
        <w:trPr>
          <w:trHeight w:val="264"/>
        </w:trPr>
        <w:tc>
          <w:tcPr>
            <w:tcW w:w="1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FE" w:rsidRPr="00334BA6" w:rsidRDefault="001C04FE" w:rsidP="00915B5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4FE" w:rsidRPr="00334BA6" w:rsidRDefault="001C04FE" w:rsidP="00915B5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Количество участников</w:t>
            </w:r>
          </w:p>
        </w:tc>
      </w:tr>
      <w:tr w:rsidR="001C04FE" w:rsidRPr="002D56A5" w:rsidTr="00915B5F">
        <w:trPr>
          <w:trHeight w:val="264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FE" w:rsidRPr="00334BA6" w:rsidRDefault="001C04FE" w:rsidP="00915B5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FE" w:rsidRPr="00334BA6" w:rsidRDefault="001C04FE" w:rsidP="00915B5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Общее количество</w:t>
            </w:r>
          </w:p>
        </w:tc>
        <w:tc>
          <w:tcPr>
            <w:tcW w:w="2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4FE" w:rsidRPr="00334BA6" w:rsidRDefault="001C04FE" w:rsidP="00915B5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Из них сдавали</w:t>
            </w:r>
          </w:p>
        </w:tc>
      </w:tr>
      <w:tr w:rsidR="001C04FE" w:rsidRPr="002D56A5" w:rsidTr="00915B5F">
        <w:trPr>
          <w:trHeight w:val="157"/>
        </w:trPr>
        <w:tc>
          <w:tcPr>
            <w:tcW w:w="1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FE" w:rsidRPr="00334BA6" w:rsidRDefault="001C04FE" w:rsidP="00915B5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1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4FE" w:rsidRPr="00334BA6" w:rsidRDefault="001C04FE" w:rsidP="00915B5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FE" w:rsidRPr="00334BA6" w:rsidRDefault="001C04FE" w:rsidP="00915B5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письменную часть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4FE" w:rsidRPr="00334BA6" w:rsidRDefault="001C04FE" w:rsidP="00915B5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 w:rsidRPr="00334BA6">
              <w:rPr>
                <w:rFonts w:eastAsia="Times New Roman"/>
                <w:b/>
                <w:sz w:val="20"/>
                <w:szCs w:val="20"/>
              </w:rPr>
              <w:t>устную часть</w:t>
            </w:r>
          </w:p>
        </w:tc>
      </w:tr>
      <w:tr w:rsidR="001C04FE" w:rsidRPr="002D56A5" w:rsidTr="00915B5F">
        <w:trPr>
          <w:trHeight w:val="264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Английский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370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352</w:t>
            </w:r>
          </w:p>
        </w:tc>
      </w:tr>
      <w:tr w:rsidR="001C04FE" w:rsidRPr="002D56A5" w:rsidTr="00915B5F">
        <w:trPr>
          <w:trHeight w:val="264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Немецкий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14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14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13</w:t>
            </w:r>
          </w:p>
        </w:tc>
      </w:tr>
      <w:tr w:rsidR="001C04FE" w:rsidRPr="002D56A5" w:rsidTr="00915B5F">
        <w:trPr>
          <w:trHeight w:val="264"/>
        </w:trPr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Испанский язык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1</w:t>
            </w:r>
          </w:p>
        </w:tc>
        <w:tc>
          <w:tcPr>
            <w:tcW w:w="1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1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4FE" w:rsidRPr="002D56A5" w:rsidRDefault="001C04FE" w:rsidP="00915B5F">
            <w:pPr>
              <w:spacing w:after="0"/>
              <w:jc w:val="center"/>
              <w:rPr>
                <w:rFonts w:eastAsia="Times New Roman"/>
                <w:szCs w:val="20"/>
              </w:rPr>
            </w:pPr>
            <w:r w:rsidRPr="002D56A5">
              <w:rPr>
                <w:rFonts w:eastAsia="Times New Roman"/>
                <w:szCs w:val="20"/>
              </w:rPr>
              <w:t>1</w:t>
            </w:r>
          </w:p>
        </w:tc>
      </w:tr>
    </w:tbl>
    <w:p w:rsidR="001C04FE" w:rsidRPr="001C04FE" w:rsidRDefault="001C04FE" w:rsidP="00CA38FE">
      <w:pPr>
        <w:spacing w:after="120"/>
        <w:jc w:val="center"/>
        <w:rPr>
          <w:b/>
          <w:sz w:val="28"/>
          <w:szCs w:val="28"/>
        </w:rPr>
      </w:pPr>
      <w:r w:rsidRPr="001C04FE">
        <w:rPr>
          <w:b/>
          <w:sz w:val="28"/>
          <w:szCs w:val="28"/>
        </w:rPr>
        <w:lastRenderedPageBreak/>
        <w:t>Английский язык</w:t>
      </w:r>
    </w:p>
    <w:p w:rsidR="00E869ED" w:rsidRDefault="00E869ED" w:rsidP="00305C61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103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1525"/>
        <w:gridCol w:w="1645"/>
        <w:gridCol w:w="1888"/>
      </w:tblGrid>
      <w:tr w:rsidR="001C04FE" w:rsidRPr="00282453" w:rsidTr="00E869ED">
        <w:trPr>
          <w:trHeight w:val="363"/>
        </w:trPr>
        <w:tc>
          <w:tcPr>
            <w:tcW w:w="0" w:type="auto"/>
            <w:vAlign w:val="center"/>
          </w:tcPr>
          <w:p w:rsidR="001C04FE" w:rsidRPr="00305C61" w:rsidRDefault="001C04FE" w:rsidP="00E869ED">
            <w:pPr>
              <w:spacing w:after="0"/>
              <w:contextualSpacing/>
              <w:jc w:val="center"/>
              <w:rPr>
                <w:b/>
                <w:szCs w:val="24"/>
              </w:rPr>
            </w:pPr>
            <w:r w:rsidRPr="00305C61">
              <w:rPr>
                <w:b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1C04FE" w:rsidRPr="00305C61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2013 год</w:t>
            </w:r>
          </w:p>
        </w:tc>
        <w:tc>
          <w:tcPr>
            <w:tcW w:w="0" w:type="auto"/>
            <w:vAlign w:val="center"/>
          </w:tcPr>
          <w:p w:rsidR="001C04FE" w:rsidRPr="00305C61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2014 год</w:t>
            </w:r>
          </w:p>
        </w:tc>
        <w:tc>
          <w:tcPr>
            <w:tcW w:w="0" w:type="auto"/>
            <w:vAlign w:val="center"/>
          </w:tcPr>
          <w:p w:rsidR="001C04FE" w:rsidRPr="00305C61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2015 год</w:t>
            </w:r>
          </w:p>
        </w:tc>
      </w:tr>
      <w:tr w:rsidR="001C04FE" w:rsidRPr="00282453" w:rsidTr="00E869ED">
        <w:tc>
          <w:tcPr>
            <w:tcW w:w="0" w:type="auto"/>
            <w:vAlign w:val="center"/>
          </w:tcPr>
          <w:p w:rsidR="001C04FE" w:rsidRPr="00104E7B" w:rsidRDefault="001C04FE" w:rsidP="00E869E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 по английскому языку в Брянской области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391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354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370</w:t>
            </w:r>
          </w:p>
        </w:tc>
      </w:tr>
      <w:tr w:rsidR="001C04FE" w:rsidRPr="00282453" w:rsidTr="00915B5F">
        <w:tc>
          <w:tcPr>
            <w:tcW w:w="0" w:type="auto"/>
            <w:vAlign w:val="center"/>
          </w:tcPr>
          <w:p w:rsidR="001C04FE" w:rsidRPr="00104E7B" w:rsidRDefault="001C04FE" w:rsidP="00E869E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Средний балл по английскому языку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80,1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62,0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64,0</w:t>
            </w:r>
          </w:p>
        </w:tc>
      </w:tr>
      <w:tr w:rsidR="001C04FE" w:rsidRPr="00282453" w:rsidTr="00E869ED">
        <w:tc>
          <w:tcPr>
            <w:tcW w:w="0" w:type="auto"/>
            <w:vAlign w:val="center"/>
          </w:tcPr>
          <w:p w:rsidR="001C04FE" w:rsidRPr="00104E7B" w:rsidRDefault="001C04FE" w:rsidP="00E869E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(доля) участников ЕГЭ в Брянской области по английскому языку, не превысивших минимальный порог баллов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1 участник (0,2%)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3 участника (0,9%)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 xml:space="preserve">14 участников     (3,8%)     </w:t>
            </w:r>
          </w:p>
        </w:tc>
      </w:tr>
      <w:tr w:rsidR="001C04FE" w:rsidRPr="00282453" w:rsidTr="00E869ED">
        <w:tc>
          <w:tcPr>
            <w:tcW w:w="0" w:type="auto"/>
            <w:vAlign w:val="center"/>
          </w:tcPr>
          <w:p w:rsidR="001C04FE" w:rsidRPr="00104E7B" w:rsidRDefault="001C04FE" w:rsidP="00E869ED">
            <w:pPr>
              <w:spacing w:after="0"/>
              <w:contextualSpacing/>
              <w:jc w:val="left"/>
              <w:rPr>
                <w:sz w:val="22"/>
              </w:rPr>
            </w:pPr>
            <w:r w:rsidRPr="00104E7B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C04FE" w:rsidRPr="005D19B7" w:rsidRDefault="001C04FE" w:rsidP="00915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5D19B7">
              <w:rPr>
                <w:rFonts w:eastAsia="Times New Roman"/>
                <w:b/>
                <w:bCs/>
                <w:color w:val="000000"/>
                <w:szCs w:val="24"/>
              </w:rPr>
              <w:t>0</w:t>
            </w:r>
          </w:p>
        </w:tc>
      </w:tr>
    </w:tbl>
    <w:p w:rsidR="00E869ED" w:rsidRDefault="007726BE" w:rsidP="00CA38FE">
      <w:pPr>
        <w:spacing w:after="120"/>
        <w:ind w:firstLine="709"/>
      </w:pPr>
      <w:r>
        <w:t>По сравнению с 201</w:t>
      </w:r>
      <w:r w:rsidR="001C04FE">
        <w:t>4</w:t>
      </w:r>
      <w:r>
        <w:t xml:space="preserve"> годом в 201</w:t>
      </w:r>
      <w:r w:rsidR="001C04FE">
        <w:t>5</w:t>
      </w:r>
      <w:r>
        <w:t xml:space="preserve"> </w:t>
      </w:r>
      <w:r w:rsidR="001C04FE">
        <w:t>увеличилось</w:t>
      </w:r>
      <w:r>
        <w:t xml:space="preserve"> количество участников по английскому языку на </w:t>
      </w:r>
      <w:r w:rsidR="001C04FE">
        <w:t>16</w:t>
      </w:r>
      <w:r>
        <w:t xml:space="preserve"> человек; средний балл </w:t>
      </w:r>
      <w:r w:rsidR="001C04FE">
        <w:t>увеличился</w:t>
      </w:r>
      <w:r>
        <w:t xml:space="preserve"> на </w:t>
      </w:r>
      <w:r w:rsidR="001C04FE">
        <w:t>2</w:t>
      </w:r>
      <w:r>
        <w:t>; доля участников ЕГЭ по английскому языку, не преодолевших минимальный установленный порог баллов, увеличилась с 0,</w:t>
      </w:r>
      <w:r w:rsidR="001C04FE">
        <w:t>9</w:t>
      </w:r>
      <w:r>
        <w:t xml:space="preserve">% до </w:t>
      </w:r>
      <w:r w:rsidR="001C04FE">
        <w:t>3,8</w:t>
      </w:r>
      <w:r>
        <w:t>%</w:t>
      </w:r>
      <w:r w:rsidR="00CA38FE">
        <w:t>.</w:t>
      </w:r>
    </w:p>
    <w:p w:rsidR="00B70FB9" w:rsidRDefault="00E869ED" w:rsidP="00305C61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104</w:t>
        </w:r>
      </w:fldSimple>
    </w:p>
    <w:tbl>
      <w:tblPr>
        <w:tblW w:w="5000" w:type="pct"/>
        <w:tblLook w:val="04A0"/>
      </w:tblPr>
      <w:tblGrid>
        <w:gridCol w:w="480"/>
        <w:gridCol w:w="2594"/>
        <w:gridCol w:w="516"/>
        <w:gridCol w:w="443"/>
        <w:gridCol w:w="443"/>
        <w:gridCol w:w="566"/>
        <w:gridCol w:w="566"/>
        <w:gridCol w:w="568"/>
        <w:gridCol w:w="455"/>
        <w:gridCol w:w="454"/>
        <w:gridCol w:w="455"/>
        <w:gridCol w:w="725"/>
        <w:gridCol w:w="767"/>
        <w:gridCol w:w="822"/>
      </w:tblGrid>
      <w:tr w:rsidR="00B70FB9" w:rsidRPr="00915B5F" w:rsidTr="00B70FB9">
        <w:trPr>
          <w:trHeight w:val="1080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FB9" w:rsidRPr="0066212D" w:rsidRDefault="00B70FB9" w:rsidP="00750A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66212D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0FB9" w:rsidRPr="00915B5F" w:rsidRDefault="00B70FB9" w:rsidP="00750AB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915B5F">
              <w:rPr>
                <w:rFonts w:eastAsia="Times New Roman"/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FB9" w:rsidRPr="00915B5F" w:rsidRDefault="00B70FB9" w:rsidP="00750AB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5B5F">
              <w:rPr>
                <w:rFonts w:eastAsia="Times New Roman"/>
                <w:b/>
                <w:bCs/>
                <w:sz w:val="16"/>
                <w:szCs w:val="16"/>
              </w:rPr>
              <w:t>Количество участников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FB9" w:rsidRPr="00915B5F" w:rsidRDefault="00B70FB9" w:rsidP="00750AB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5B5F">
              <w:rPr>
                <w:rFonts w:eastAsia="Times New Roman"/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FB9" w:rsidRPr="00915B5F" w:rsidRDefault="00B70FB9" w:rsidP="00750AB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5B5F">
              <w:rPr>
                <w:rFonts w:eastAsia="Times New Roman"/>
                <w:b/>
                <w:bCs/>
                <w:sz w:val="16"/>
                <w:szCs w:val="16"/>
              </w:rPr>
              <w:t>Количество участников ЕГЭ по предмету, получивших балл ниже установленного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FB9" w:rsidRPr="00915B5F" w:rsidRDefault="00B70FB9" w:rsidP="00750AB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915B5F">
              <w:rPr>
                <w:rFonts w:eastAsia="Times New Roman"/>
                <w:b/>
                <w:bCs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B70FB9" w:rsidRPr="003E1AD5" w:rsidTr="00B70FB9">
        <w:trPr>
          <w:trHeight w:val="1134"/>
        </w:trPr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FB9" w:rsidRPr="003E1AD5" w:rsidRDefault="00B70FB9" w:rsidP="00750ABB">
            <w:pPr>
              <w:spacing w:after="0"/>
              <w:rPr>
                <w:rFonts w:eastAsia="Times New Roman"/>
                <w:color w:val="FF0000"/>
                <w:sz w:val="18"/>
                <w:szCs w:val="18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70FB9" w:rsidRPr="003E1AD5" w:rsidRDefault="00B70FB9" w:rsidP="00750ABB">
            <w:pPr>
              <w:spacing w:after="0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ОО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0FB9" w:rsidRPr="003E1AD5" w:rsidRDefault="00B70FB9" w:rsidP="00750ABB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E1AD5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</w:tr>
      <w:tr w:rsidR="00B70FB9" w:rsidRPr="00334BA6" w:rsidTr="00CA38FE">
        <w:trPr>
          <w:trHeight w:val="340"/>
        </w:trPr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FB9" w:rsidRPr="003E1AD5" w:rsidRDefault="00B70FB9" w:rsidP="00CA38FE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E1AD5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Брянской области: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343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64,9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47,0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55,1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2,9%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20,0%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FB9" w:rsidRPr="00334BA6" w:rsidRDefault="00B70FB9" w:rsidP="00CA38FE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color w:val="C00000"/>
                <w:sz w:val="20"/>
                <w:szCs w:val="20"/>
              </w:rPr>
              <w:t>11,8%</w:t>
            </w:r>
          </w:p>
        </w:tc>
      </w:tr>
    </w:tbl>
    <w:p w:rsidR="00CA38FE" w:rsidRDefault="001B216E" w:rsidP="00CA38FE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105</w:t>
        </w:r>
      </w:fldSimple>
    </w:p>
    <w:tbl>
      <w:tblPr>
        <w:tblW w:w="5000" w:type="pct"/>
        <w:tblLook w:val="04A0"/>
      </w:tblPr>
      <w:tblGrid>
        <w:gridCol w:w="663"/>
        <w:gridCol w:w="2650"/>
        <w:gridCol w:w="749"/>
        <w:gridCol w:w="749"/>
        <w:gridCol w:w="749"/>
        <w:gridCol w:w="713"/>
        <w:gridCol w:w="715"/>
        <w:gridCol w:w="717"/>
        <w:gridCol w:w="721"/>
        <w:gridCol w:w="717"/>
        <w:gridCol w:w="711"/>
      </w:tblGrid>
      <w:tr w:rsidR="00CA38FE" w:rsidRPr="00DC54E9" w:rsidTr="00750ABB">
        <w:trPr>
          <w:trHeight w:val="276"/>
        </w:trPr>
        <w:tc>
          <w:tcPr>
            <w:tcW w:w="3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C54E9">
              <w:rPr>
                <w:rFonts w:eastAsia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C54E9">
              <w:rPr>
                <w:rFonts w:eastAsia="Times New Roman"/>
                <w:b/>
                <w:sz w:val="18"/>
                <w:szCs w:val="18"/>
              </w:rPr>
              <w:t>Наименование АТЕ</w:t>
            </w:r>
          </w:p>
        </w:tc>
        <w:tc>
          <w:tcPr>
            <w:tcW w:w="114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C54E9">
              <w:rPr>
                <w:rFonts w:eastAsia="Times New Roman"/>
                <w:b/>
                <w:sz w:val="18"/>
                <w:szCs w:val="18"/>
              </w:rPr>
              <w:t>Количество участников</w:t>
            </w:r>
          </w:p>
        </w:tc>
        <w:tc>
          <w:tcPr>
            <w:tcW w:w="1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C54E9">
              <w:rPr>
                <w:rFonts w:eastAsia="Times New Roman"/>
                <w:b/>
                <w:sz w:val="18"/>
                <w:szCs w:val="18"/>
              </w:rPr>
              <w:t>Средний балл</w:t>
            </w:r>
          </w:p>
        </w:tc>
        <w:tc>
          <w:tcPr>
            <w:tcW w:w="10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DC54E9">
              <w:rPr>
                <w:rFonts w:eastAsia="Times New Roman"/>
                <w:b/>
                <w:sz w:val="18"/>
                <w:szCs w:val="18"/>
              </w:rPr>
              <w:t>Доля участников ЕГЭ по английскому языку, получивших балл ниже минимального</w:t>
            </w:r>
          </w:p>
        </w:tc>
      </w:tr>
      <w:tr w:rsidR="00CA38FE" w:rsidRPr="00DC54E9" w:rsidTr="00750ABB">
        <w:trPr>
          <w:trHeight w:val="276"/>
        </w:trPr>
        <w:tc>
          <w:tcPr>
            <w:tcW w:w="3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FE" w:rsidRPr="003E1AD5" w:rsidRDefault="00CA38FE" w:rsidP="00750ABB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38FE" w:rsidRPr="003E1AD5" w:rsidRDefault="00CA38FE" w:rsidP="00750ABB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54E9"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54E9"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54E9"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54E9"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54E9"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54E9"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54E9">
              <w:rPr>
                <w:rFonts w:eastAsia="Times New Roman"/>
                <w:b/>
                <w:sz w:val="20"/>
                <w:szCs w:val="20"/>
              </w:rPr>
              <w:t>2013 год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54E9">
              <w:rPr>
                <w:rFonts w:eastAsia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CA38FE" w:rsidRPr="00DC54E9" w:rsidRDefault="00CA38FE" w:rsidP="00750AB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C54E9">
              <w:rPr>
                <w:rFonts w:eastAsia="Times New Roman"/>
                <w:b/>
                <w:sz w:val="20"/>
                <w:szCs w:val="20"/>
              </w:rPr>
              <w:t>2015 год</w:t>
            </w:r>
          </w:p>
        </w:tc>
      </w:tr>
      <w:tr w:rsidR="00CA38FE" w:rsidRPr="003E1AD5" w:rsidTr="00750ABB">
        <w:trPr>
          <w:trHeight w:val="288"/>
        </w:trPr>
        <w:tc>
          <w:tcPr>
            <w:tcW w:w="168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8FE" w:rsidRPr="003E1AD5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</w:rPr>
            </w:pPr>
            <w:r w:rsidRPr="003E1AD5">
              <w:rPr>
                <w:rFonts w:eastAsia="Times New Roman"/>
                <w:b/>
                <w:bCs/>
                <w:color w:val="C00000"/>
              </w:rPr>
              <w:t>Итого по Брянской области: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38FE" w:rsidRPr="003E1AD5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391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A38FE" w:rsidRPr="00311BF6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11BF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354</w:t>
            </w:r>
          </w:p>
        </w:tc>
        <w:tc>
          <w:tcPr>
            <w:tcW w:w="3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noWrap/>
            <w:vAlign w:val="center"/>
            <w:hideMark/>
          </w:tcPr>
          <w:p w:rsidR="00CA38FE" w:rsidRPr="00311BF6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11BF6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370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E1AD5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80,1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38FE" w:rsidRPr="003E1AD5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62,0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38FE" w:rsidRPr="003E1AD5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64,0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8FE" w:rsidRPr="003E1AD5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0,3%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38FE" w:rsidRPr="003E1AD5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0,9%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A38FE" w:rsidRPr="003E1AD5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</w:rPr>
            </w:pPr>
            <w:r w:rsidRPr="003E1AD5">
              <w:rPr>
                <w:rFonts w:eastAsia="Times New Roman"/>
                <w:b/>
                <w:bCs/>
                <w:color w:val="C00000"/>
                <w:sz w:val="18"/>
                <w:szCs w:val="18"/>
              </w:rPr>
              <w:t>3,8%</w:t>
            </w:r>
          </w:p>
        </w:tc>
      </w:tr>
    </w:tbl>
    <w:p w:rsidR="00CA38FE" w:rsidRPr="001C04FE" w:rsidRDefault="00CA38FE" w:rsidP="00CA38FE">
      <w:pPr>
        <w:spacing w:before="24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Немецкий язык</w:t>
      </w:r>
    </w:p>
    <w:p w:rsidR="00E869ED" w:rsidRDefault="00E869ED" w:rsidP="00CA38FE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106</w:t>
        </w:r>
      </w:fldSimple>
    </w:p>
    <w:tbl>
      <w:tblPr>
        <w:tblW w:w="5000" w:type="pct"/>
        <w:tblLook w:val="04A0"/>
      </w:tblPr>
      <w:tblGrid>
        <w:gridCol w:w="5517"/>
        <w:gridCol w:w="1445"/>
        <w:gridCol w:w="1445"/>
        <w:gridCol w:w="1447"/>
      </w:tblGrid>
      <w:tr w:rsidR="00CA38FE" w:rsidRPr="007520E7" w:rsidTr="00750ABB">
        <w:trPr>
          <w:trHeight w:val="372"/>
        </w:trPr>
        <w:tc>
          <w:tcPr>
            <w:tcW w:w="279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7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2013  год</w:t>
            </w:r>
          </w:p>
        </w:tc>
        <w:tc>
          <w:tcPr>
            <w:tcW w:w="73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2014 год</w:t>
            </w:r>
          </w:p>
        </w:tc>
        <w:tc>
          <w:tcPr>
            <w:tcW w:w="734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7520E7">
              <w:rPr>
                <w:rFonts w:eastAsia="Times New Roman"/>
                <w:b/>
                <w:bCs/>
                <w:szCs w:val="24"/>
              </w:rPr>
              <w:t>2015 год</w:t>
            </w:r>
          </w:p>
        </w:tc>
      </w:tr>
      <w:tr w:rsidR="00CA38FE" w:rsidRPr="007520E7" w:rsidTr="00750ABB">
        <w:trPr>
          <w:trHeight w:val="230"/>
        </w:trPr>
        <w:tc>
          <w:tcPr>
            <w:tcW w:w="2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E" w:rsidRPr="00305C61" w:rsidRDefault="00CA38FE" w:rsidP="00750ABB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 по немецкому языку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16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14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14</w:t>
            </w:r>
          </w:p>
        </w:tc>
      </w:tr>
      <w:tr w:rsidR="00CA38FE" w:rsidRPr="007520E7" w:rsidTr="00750ABB">
        <w:trPr>
          <w:trHeight w:val="419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E" w:rsidRPr="00305C61" w:rsidRDefault="00CA38FE" w:rsidP="00750ABB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 xml:space="preserve">Средний балл, полученный участниками ЕГЭ по немецкому языку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51,7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44,2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47,4</w:t>
            </w:r>
          </w:p>
        </w:tc>
      </w:tr>
      <w:tr w:rsidR="00CA38FE" w:rsidRPr="007520E7" w:rsidTr="00750ABB">
        <w:trPr>
          <w:trHeight w:val="384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E" w:rsidRPr="00305C61" w:rsidRDefault="00CA38FE" w:rsidP="00750ABB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(доля) участников ЕГЭ по немецкому языку, не превысивших минимальный порог баллов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1 участник (6,2%)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1 участник (7,1%)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1 участник (7,1%)</w:t>
            </w:r>
          </w:p>
        </w:tc>
      </w:tr>
      <w:tr w:rsidR="00CA38FE" w:rsidRPr="007520E7" w:rsidTr="00750ABB">
        <w:trPr>
          <w:trHeight w:val="189"/>
        </w:trPr>
        <w:tc>
          <w:tcPr>
            <w:tcW w:w="2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E" w:rsidRPr="00305C61" w:rsidRDefault="00CA38FE" w:rsidP="00750ABB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305C61">
              <w:rPr>
                <w:rFonts w:eastAsia="Times New Roman"/>
                <w:sz w:val="22"/>
                <w:szCs w:val="20"/>
              </w:rPr>
              <w:t>Количество участников ЕГЭ, набравших 100 баллов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7520E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0"/>
              </w:rPr>
            </w:pPr>
            <w:r w:rsidRPr="007520E7">
              <w:rPr>
                <w:rFonts w:eastAsia="Times New Roman"/>
                <w:b/>
                <w:bCs/>
                <w:szCs w:val="20"/>
              </w:rPr>
              <w:t>0</w:t>
            </w:r>
          </w:p>
        </w:tc>
      </w:tr>
    </w:tbl>
    <w:p w:rsidR="00CA38FE" w:rsidRDefault="00CA38FE" w:rsidP="00CA38FE">
      <w:pPr>
        <w:ind w:firstLine="709"/>
        <w:contextualSpacing/>
      </w:pPr>
    </w:p>
    <w:p w:rsidR="00CA38FE" w:rsidRDefault="00CA38FE" w:rsidP="00CA38FE">
      <w:pPr>
        <w:ind w:firstLine="709"/>
        <w:contextualSpacing/>
      </w:pPr>
      <w:r>
        <w:t>В 2015 году количество участников по немецкому языку не изменилось; средний балл увеличился на 3,2; доля участников ЕГЭ по немецкому языку, не преодолевших минимальный установленный порог баллов, не изменилась и составила 7,1%.</w:t>
      </w:r>
    </w:p>
    <w:p w:rsidR="00CA38FE" w:rsidRDefault="00CA38FE" w:rsidP="00912B5F">
      <w:pPr>
        <w:pStyle w:val="ae"/>
        <w:jc w:val="right"/>
      </w:pPr>
    </w:p>
    <w:p w:rsidR="00CA38FE" w:rsidRDefault="00CA38FE" w:rsidP="00912B5F">
      <w:pPr>
        <w:pStyle w:val="ae"/>
        <w:jc w:val="right"/>
      </w:pPr>
    </w:p>
    <w:p w:rsidR="00912B5F" w:rsidRDefault="00912B5F" w:rsidP="00912B5F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107</w:t>
        </w:r>
      </w:fldSimple>
    </w:p>
    <w:tbl>
      <w:tblPr>
        <w:tblW w:w="5000" w:type="pct"/>
        <w:tblLayout w:type="fixed"/>
        <w:tblLook w:val="04A0"/>
      </w:tblPr>
      <w:tblGrid>
        <w:gridCol w:w="533"/>
        <w:gridCol w:w="2556"/>
        <w:gridCol w:w="613"/>
        <w:gridCol w:w="428"/>
        <w:gridCol w:w="412"/>
        <w:gridCol w:w="530"/>
        <w:gridCol w:w="530"/>
        <w:gridCol w:w="607"/>
        <w:gridCol w:w="615"/>
        <w:gridCol w:w="615"/>
        <w:gridCol w:w="615"/>
        <w:gridCol w:w="678"/>
        <w:gridCol w:w="621"/>
        <w:gridCol w:w="501"/>
      </w:tblGrid>
      <w:tr w:rsidR="00912B5F" w:rsidRPr="003F701A" w:rsidTr="00C605D7">
        <w:trPr>
          <w:trHeight w:val="864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3F701A" w:rsidRDefault="00912B5F" w:rsidP="0066212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C605D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F701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</w:t>
            </w:r>
            <w:r w:rsidR="006621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3F701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F701A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F701A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F701A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9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F701A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немецкому языку, получивших балл ниже установленного</w:t>
            </w:r>
          </w:p>
        </w:tc>
        <w:tc>
          <w:tcPr>
            <w:tcW w:w="9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F701A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немецкому языку, получивших балл ниже установленного</w:t>
            </w:r>
          </w:p>
        </w:tc>
      </w:tr>
      <w:tr w:rsidR="00912B5F" w:rsidRPr="003F701A" w:rsidTr="00C605D7">
        <w:trPr>
          <w:trHeight w:val="114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5F" w:rsidRPr="003F701A" w:rsidRDefault="00912B5F" w:rsidP="00912B5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B5F" w:rsidRPr="003F701A" w:rsidRDefault="00912B5F" w:rsidP="00912B5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</w:t>
            </w:r>
            <w:r w:rsidR="0066212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 СПО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</w:t>
            </w:r>
            <w:r w:rsidR="0066212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</w:t>
            </w:r>
            <w:r w:rsidR="0066212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</w:t>
            </w:r>
            <w:r w:rsidR="0066212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 СПО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12B5F" w:rsidRPr="003F701A" w:rsidRDefault="00912B5F" w:rsidP="0066212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F701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</w:tr>
      <w:tr w:rsidR="00912B5F" w:rsidRPr="0008367A" w:rsidTr="00C605D7">
        <w:trPr>
          <w:trHeight w:val="264"/>
        </w:trPr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B5F" w:rsidRPr="0011545A" w:rsidRDefault="00912B5F" w:rsidP="0011545A">
            <w:pPr>
              <w:spacing w:after="0"/>
              <w:jc w:val="lef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11545A">
              <w:rPr>
                <w:rFonts w:eastAsia="Times New Roman"/>
                <w:b/>
                <w:color w:val="C00000"/>
                <w:sz w:val="20"/>
                <w:szCs w:val="20"/>
              </w:rPr>
              <w:t>Итого по Брянской области</w:t>
            </w:r>
            <w:r w:rsidR="00DC54E9">
              <w:rPr>
                <w:rFonts w:eastAsia="Times New Roman"/>
                <w:b/>
                <w:color w:val="C00000"/>
                <w:sz w:val="20"/>
                <w:szCs w:val="20"/>
              </w:rPr>
              <w:t>: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11545A" w:rsidRDefault="001932D5" w:rsidP="00334BA6">
            <w:pPr>
              <w:spacing w:after="0"/>
              <w:ind w:left="-57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47,7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11545A" w:rsidRDefault="00912B5F" w:rsidP="00334BA6">
            <w:pPr>
              <w:spacing w:after="0"/>
              <w:ind w:left="-57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43,0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7,</w:t>
            </w:r>
            <w:r w:rsidR="00CB3B20"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7</w:t>
            </w: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11545A" w:rsidRDefault="00912B5F" w:rsidP="0011545A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11545A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9A1DA8" w:rsidRDefault="009A1DA8" w:rsidP="00912B5F">
      <w:pPr>
        <w:pStyle w:val="ae"/>
        <w:jc w:val="right"/>
      </w:pPr>
    </w:p>
    <w:p w:rsidR="00CA38FE" w:rsidRPr="00CA38FE" w:rsidRDefault="00CA38FE" w:rsidP="00CA38FE">
      <w:pPr>
        <w:spacing w:before="240" w:after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Испанский язык</w:t>
      </w:r>
    </w:p>
    <w:p w:rsidR="00912B5F" w:rsidRDefault="00912B5F" w:rsidP="00912B5F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108</w:t>
        </w:r>
      </w:fldSimple>
    </w:p>
    <w:tbl>
      <w:tblPr>
        <w:tblW w:w="5000" w:type="pct"/>
        <w:tblLayout w:type="fixed"/>
        <w:tblLook w:val="04A0"/>
      </w:tblPr>
      <w:tblGrid>
        <w:gridCol w:w="532"/>
        <w:gridCol w:w="2568"/>
        <w:gridCol w:w="540"/>
        <w:gridCol w:w="550"/>
        <w:gridCol w:w="552"/>
        <w:gridCol w:w="550"/>
        <w:gridCol w:w="550"/>
        <w:gridCol w:w="554"/>
        <w:gridCol w:w="552"/>
        <w:gridCol w:w="552"/>
        <w:gridCol w:w="696"/>
        <w:gridCol w:w="554"/>
        <w:gridCol w:w="554"/>
        <w:gridCol w:w="550"/>
      </w:tblGrid>
      <w:tr w:rsidR="00912B5F" w:rsidRPr="00BF3497" w:rsidTr="00C605D7">
        <w:trPr>
          <w:trHeight w:val="1068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BF3497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  <w:r w:rsidR="0066212D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п/</w:t>
            </w:r>
            <w:r w:rsidRPr="00BF349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</w:t>
            </w:r>
          </w:p>
        </w:tc>
        <w:tc>
          <w:tcPr>
            <w:tcW w:w="1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BF3497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8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BF3497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BF3497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BF3497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испанскому языку, получивших балл ниже установленного</w:t>
            </w:r>
          </w:p>
        </w:tc>
        <w:tc>
          <w:tcPr>
            <w:tcW w:w="8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BF3497" w:rsidRDefault="00912B5F" w:rsidP="00912B5F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испанскому языку, получивших балл ниже установленного</w:t>
            </w:r>
          </w:p>
        </w:tc>
      </w:tr>
      <w:tr w:rsidR="00C605D7" w:rsidRPr="00BF3497" w:rsidTr="00C605D7">
        <w:trPr>
          <w:trHeight w:val="1287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D7" w:rsidRPr="00BF3497" w:rsidRDefault="00C605D7" w:rsidP="00912B5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5D7" w:rsidRPr="00BF3497" w:rsidRDefault="00C605D7" w:rsidP="00912B5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 СПО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СПО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О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 СПО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5D7" w:rsidRPr="00BF3497" w:rsidRDefault="00C605D7" w:rsidP="00C605D7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BF3497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Выпускников прошлых лет</w:t>
            </w:r>
          </w:p>
        </w:tc>
      </w:tr>
      <w:tr w:rsidR="00912B5F" w:rsidRPr="00BF3497" w:rsidTr="00C605D7">
        <w:trPr>
          <w:trHeight w:val="264"/>
        </w:trPr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B5F" w:rsidRPr="00DC54E9" w:rsidRDefault="00912B5F" w:rsidP="00DC54E9">
            <w:pPr>
              <w:spacing w:after="0"/>
              <w:jc w:val="left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DC54E9">
              <w:rPr>
                <w:rFonts w:eastAsia="Times New Roman"/>
                <w:b/>
                <w:color w:val="C00000"/>
                <w:sz w:val="20"/>
                <w:szCs w:val="20"/>
              </w:rPr>
              <w:t>Итого по Брянской области</w:t>
            </w:r>
            <w:r w:rsidR="00DC54E9">
              <w:rPr>
                <w:rFonts w:eastAsia="Times New Roman"/>
                <w:b/>
                <w:color w:val="C00000"/>
                <w:sz w:val="20"/>
                <w:szCs w:val="20"/>
              </w:rPr>
              <w:t>: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61,0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0%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B5F" w:rsidRPr="00334BA6" w:rsidRDefault="00912B5F" w:rsidP="00DC54E9">
            <w:pPr>
              <w:spacing w:after="0"/>
              <w:jc w:val="center"/>
              <w:rPr>
                <w:rFonts w:eastAsia="Times New Roman"/>
                <w:b/>
                <w:color w:val="C00000"/>
                <w:sz w:val="18"/>
                <w:szCs w:val="18"/>
              </w:rPr>
            </w:pPr>
            <w:r w:rsidRPr="00334BA6">
              <w:rPr>
                <w:rFonts w:eastAsia="Times New Roman"/>
                <w:b/>
                <w:color w:val="C00000"/>
                <w:sz w:val="18"/>
                <w:szCs w:val="18"/>
              </w:rPr>
              <w:t>-</w:t>
            </w:r>
          </w:p>
        </w:tc>
      </w:tr>
    </w:tbl>
    <w:p w:rsidR="00CA38FE" w:rsidRDefault="00CA38FE" w:rsidP="00CA38FE">
      <w:pPr>
        <w:spacing w:before="240"/>
        <w:ind w:firstLine="709"/>
        <w:contextualSpacing/>
        <w:jc w:val="center"/>
        <w:rPr>
          <w:b/>
          <w:sz w:val="28"/>
          <w:szCs w:val="28"/>
        </w:rPr>
      </w:pPr>
    </w:p>
    <w:p w:rsidR="00CA38FE" w:rsidRPr="00305C61" w:rsidRDefault="00CA38FE" w:rsidP="00CA38FE">
      <w:pPr>
        <w:spacing w:before="240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Французский язык</w:t>
      </w:r>
    </w:p>
    <w:p w:rsidR="00E869ED" w:rsidRPr="002B3ADC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109</w:t>
        </w:r>
      </w:fldSimple>
    </w:p>
    <w:tbl>
      <w:tblPr>
        <w:tblW w:w="9794" w:type="dxa"/>
        <w:tblInd w:w="95" w:type="dxa"/>
        <w:tblLook w:val="04A0"/>
      </w:tblPr>
      <w:tblGrid>
        <w:gridCol w:w="4691"/>
        <w:gridCol w:w="1701"/>
        <w:gridCol w:w="1701"/>
        <w:gridCol w:w="1701"/>
      </w:tblGrid>
      <w:tr w:rsidR="00CA38FE" w:rsidRPr="00BF3497" w:rsidTr="00750ABB">
        <w:trPr>
          <w:trHeight w:val="372"/>
        </w:trPr>
        <w:tc>
          <w:tcPr>
            <w:tcW w:w="469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BF349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F3497">
              <w:rPr>
                <w:rFonts w:eastAsia="Times New Roman"/>
                <w:b/>
                <w:bCs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BF349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F3497">
              <w:rPr>
                <w:rFonts w:eastAsia="Times New Roman"/>
                <w:b/>
                <w:bCs/>
                <w:szCs w:val="24"/>
              </w:rPr>
              <w:t>2013 год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BF349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F3497">
              <w:rPr>
                <w:rFonts w:eastAsia="Times New Roman"/>
                <w:b/>
                <w:bCs/>
                <w:szCs w:val="24"/>
              </w:rPr>
              <w:t>2014 год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38FE" w:rsidRPr="00BF3497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BF3497">
              <w:rPr>
                <w:rFonts w:eastAsia="Times New Roman"/>
                <w:b/>
                <w:bCs/>
                <w:szCs w:val="24"/>
              </w:rPr>
              <w:t>2015 год</w:t>
            </w:r>
          </w:p>
        </w:tc>
      </w:tr>
      <w:tr w:rsidR="00CA38FE" w:rsidRPr="00305C61" w:rsidTr="00750ABB">
        <w:trPr>
          <w:trHeight w:val="451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E" w:rsidRPr="00305C61" w:rsidRDefault="00CA38FE" w:rsidP="00750ABB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 по французскому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</w:tr>
      <w:tr w:rsidR="00CA38FE" w:rsidRPr="00305C61" w:rsidTr="00750ABB">
        <w:trPr>
          <w:trHeight w:val="48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E" w:rsidRPr="00305C61" w:rsidRDefault="00CA38FE" w:rsidP="00750ABB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Средний балл, полученный участниками ЕГЭ по француз</w:t>
            </w:r>
            <w:r>
              <w:rPr>
                <w:rFonts w:eastAsia="Times New Roman"/>
                <w:sz w:val="22"/>
              </w:rPr>
              <w:t>с</w:t>
            </w:r>
            <w:r w:rsidRPr="00305C61">
              <w:rPr>
                <w:rFonts w:eastAsia="Times New Roman"/>
                <w:sz w:val="22"/>
              </w:rPr>
              <w:t xml:space="preserve">кому языку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52,3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</w:tr>
      <w:tr w:rsidR="00CA38FE" w:rsidRPr="00305C61" w:rsidTr="00750ABB">
        <w:trPr>
          <w:trHeight w:val="612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E" w:rsidRPr="00305C61" w:rsidRDefault="00CA38FE" w:rsidP="00750ABB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(доля) участников ЕГЭ по французскому языку, не превысивших минимальный порог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</w:tr>
      <w:tr w:rsidR="00CA38FE" w:rsidRPr="00305C61" w:rsidTr="00750ABB">
        <w:trPr>
          <w:trHeight w:val="39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8FE" w:rsidRPr="00305C61" w:rsidRDefault="00CA38FE" w:rsidP="00750ABB">
            <w:pPr>
              <w:spacing w:after="0"/>
              <w:rPr>
                <w:rFonts w:eastAsia="Times New Roman"/>
                <w:sz w:val="22"/>
              </w:rPr>
            </w:pPr>
            <w:r w:rsidRPr="00305C61">
              <w:rPr>
                <w:rFonts w:eastAsia="Times New Roman"/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8FE" w:rsidRPr="00305C61" w:rsidRDefault="00CA38FE" w:rsidP="00750ABB">
            <w:pPr>
              <w:spacing w:after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5C61">
              <w:rPr>
                <w:rFonts w:eastAsia="Times New Roman"/>
                <w:b/>
                <w:bCs/>
                <w:szCs w:val="24"/>
              </w:rPr>
              <w:t>-</w:t>
            </w:r>
          </w:p>
        </w:tc>
      </w:tr>
    </w:tbl>
    <w:p w:rsidR="00E869ED" w:rsidRDefault="00E869ED" w:rsidP="00CA38FE">
      <w:pPr>
        <w:pStyle w:val="1"/>
        <w:numPr>
          <w:ilvl w:val="1"/>
          <w:numId w:val="1"/>
        </w:numPr>
        <w:spacing w:before="240" w:after="200"/>
        <w:ind w:left="1145"/>
      </w:pPr>
      <w:bookmarkStart w:id="93" w:name="_Toc237160501"/>
      <w:bookmarkStart w:id="94" w:name="_Toc428967461"/>
      <w:r w:rsidRPr="002445DC">
        <w:t xml:space="preserve">Результаты ЕГЭ по </w:t>
      </w:r>
      <w:r>
        <w:t>английскому языку</w:t>
      </w:r>
      <w:r w:rsidRPr="002445DC">
        <w:t xml:space="preserve"> по районам г.Брянска </w:t>
      </w:r>
      <w:r w:rsidRPr="00385096">
        <w:t>(без учащихся СПО</w:t>
      </w:r>
      <w:r w:rsidR="00297142">
        <w:t xml:space="preserve"> и выпускников прошлых лет</w:t>
      </w:r>
      <w:r w:rsidRPr="00385096">
        <w:t>)</w:t>
      </w:r>
      <w:bookmarkEnd w:id="93"/>
      <w:r w:rsidRPr="00B932EC">
        <w:t xml:space="preserve"> </w:t>
      </w:r>
      <w:r w:rsidRPr="002445DC">
        <w:t xml:space="preserve">в </w:t>
      </w:r>
      <w:r>
        <w:t>201</w:t>
      </w:r>
      <w:r w:rsidR="00311BF6">
        <w:t>5</w:t>
      </w:r>
      <w:r w:rsidRPr="002445DC">
        <w:t xml:space="preserve"> году</w:t>
      </w:r>
      <w:bookmarkEnd w:id="94"/>
    </w:p>
    <w:p w:rsidR="00E869ED" w:rsidRPr="00751430" w:rsidRDefault="00E869ED" w:rsidP="00CA38FE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110</w:t>
        </w:r>
      </w:fldSimple>
    </w:p>
    <w:tbl>
      <w:tblPr>
        <w:tblW w:w="5008" w:type="pct"/>
        <w:tblLook w:val="04A0"/>
      </w:tblPr>
      <w:tblGrid>
        <w:gridCol w:w="535"/>
        <w:gridCol w:w="3768"/>
        <w:gridCol w:w="1492"/>
        <w:gridCol w:w="1161"/>
        <w:gridCol w:w="1360"/>
        <w:gridCol w:w="1554"/>
      </w:tblGrid>
      <w:tr w:rsidR="00E869ED" w:rsidRPr="0033115A" w:rsidTr="003A31B1">
        <w:trPr>
          <w:trHeight w:val="703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391A9A">
            <w:pPr>
              <w:spacing w:after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Количество участников ЕГЭ по предмету, получивших балл,  ниже установленного</w:t>
            </w:r>
          </w:p>
        </w:tc>
      </w:tr>
      <w:tr w:rsidR="00E869ED" w:rsidRPr="0033115A" w:rsidTr="003A31B1">
        <w:trPr>
          <w:trHeight w:val="36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участников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ED" w:rsidRPr="0033115A" w:rsidRDefault="00E869ED" w:rsidP="00E869E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3311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862CC" w:rsidRPr="00A67C97" w:rsidTr="003A31B1">
        <w:trPr>
          <w:trHeight w:val="313"/>
        </w:trPr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C" w:rsidRPr="0093131E" w:rsidRDefault="006862CC" w:rsidP="00DC54E9">
            <w:pPr>
              <w:contextualSpacing/>
              <w:jc w:val="left"/>
              <w:rPr>
                <w:bCs/>
                <w:color w:val="C00000"/>
                <w:sz w:val="20"/>
                <w:szCs w:val="20"/>
              </w:rPr>
            </w:pPr>
            <w:r w:rsidRPr="0093131E">
              <w:rPr>
                <w:b/>
                <w:bCs/>
                <w:color w:val="C00000"/>
                <w:sz w:val="20"/>
                <w:szCs w:val="20"/>
              </w:rPr>
              <w:t>Итого по г. Брянску</w:t>
            </w:r>
            <w:r w:rsidRPr="0093131E">
              <w:rPr>
                <w:bCs/>
                <w:color w:val="C00000"/>
                <w:sz w:val="20"/>
                <w:szCs w:val="20"/>
              </w:rPr>
              <w:t>: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C" w:rsidRPr="006862CC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6862C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204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C" w:rsidRPr="006862CC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6862C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70,6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C" w:rsidRPr="006862CC" w:rsidRDefault="006862CC" w:rsidP="008768A3">
            <w:pPr>
              <w:spacing w:after="0"/>
              <w:jc w:val="center"/>
              <w:rPr>
                <w:rFonts w:eastAsia="Times New Roman"/>
                <w:b/>
                <w:color w:val="C00000"/>
                <w:sz w:val="20"/>
                <w:szCs w:val="20"/>
              </w:rPr>
            </w:pPr>
            <w:r w:rsidRPr="006862CC">
              <w:rPr>
                <w:rFonts w:eastAsia="Times New Roman"/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C" w:rsidRPr="006862CC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6862C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0,5%</w:t>
            </w:r>
          </w:p>
        </w:tc>
      </w:tr>
    </w:tbl>
    <w:p w:rsidR="00AC20B7" w:rsidRDefault="00AC20B7" w:rsidP="00391A9A">
      <w:pPr>
        <w:pStyle w:val="ae"/>
        <w:spacing w:after="0"/>
        <w:jc w:val="right"/>
      </w:pPr>
    </w:p>
    <w:p w:rsidR="00507C8A" w:rsidRDefault="00507C8A" w:rsidP="00507C8A"/>
    <w:p w:rsidR="00507C8A" w:rsidRPr="00507C8A" w:rsidRDefault="00507C8A" w:rsidP="00507C8A"/>
    <w:p w:rsidR="00E869ED" w:rsidRDefault="00E869ED" w:rsidP="00507C8A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111</w:t>
        </w:r>
      </w:fldSimple>
    </w:p>
    <w:tbl>
      <w:tblPr>
        <w:tblW w:w="4874" w:type="pct"/>
        <w:jc w:val="center"/>
        <w:tblLayout w:type="fixed"/>
        <w:tblLook w:val="04A0"/>
      </w:tblPr>
      <w:tblGrid>
        <w:gridCol w:w="551"/>
        <w:gridCol w:w="2127"/>
        <w:gridCol w:w="707"/>
        <w:gridCol w:w="709"/>
        <w:gridCol w:w="851"/>
        <w:gridCol w:w="709"/>
        <w:gridCol w:w="851"/>
        <w:gridCol w:w="849"/>
        <w:gridCol w:w="849"/>
        <w:gridCol w:w="711"/>
        <w:gridCol w:w="692"/>
      </w:tblGrid>
      <w:tr w:rsidR="00E869ED" w:rsidRPr="00334BA6" w:rsidTr="00E869ED">
        <w:trPr>
          <w:trHeight w:val="973"/>
          <w:jc w:val="center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334BA6" w:rsidRDefault="00E869ED" w:rsidP="00391A9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95" w:name="_Toc237160503"/>
            <w:r w:rsidRPr="00334BA6">
              <w:rPr>
                <w:rFonts w:eastAsia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334BA6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34BA6">
              <w:rPr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334BA6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ED" w:rsidRPr="00334BA6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sz w:val="20"/>
                <w:szCs w:val="20"/>
              </w:rPr>
              <w:t>Наименование АТЕ</w:t>
            </w:r>
          </w:p>
        </w:tc>
        <w:tc>
          <w:tcPr>
            <w:tcW w:w="11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9ED" w:rsidRPr="00334BA6" w:rsidRDefault="00E869ED" w:rsidP="00E869E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Количество участников ЕГЭ по предмету, получивших балл, ниже установленного</w:t>
            </w:r>
          </w:p>
        </w:tc>
      </w:tr>
      <w:tr w:rsidR="00311BF6" w:rsidRPr="00334BA6" w:rsidTr="00E869ED">
        <w:trPr>
          <w:trHeight w:val="475"/>
          <w:jc w:val="center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F6" w:rsidRPr="00334BA6" w:rsidRDefault="00311BF6" w:rsidP="00E869ED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BF6" w:rsidRPr="00334BA6" w:rsidRDefault="00311BF6" w:rsidP="00E869ED">
            <w:pPr>
              <w:spacing w:after="0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F6" w:rsidRPr="00334BA6" w:rsidRDefault="00311BF6" w:rsidP="00311B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F6" w:rsidRPr="00334BA6" w:rsidRDefault="00311BF6" w:rsidP="00311B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1BF6" w:rsidRPr="00334BA6" w:rsidRDefault="00311BF6" w:rsidP="00311B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F6" w:rsidRPr="00334BA6" w:rsidRDefault="00311BF6" w:rsidP="00311B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F6" w:rsidRPr="00334BA6" w:rsidRDefault="00311BF6" w:rsidP="00311B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1BF6" w:rsidRPr="00334BA6" w:rsidRDefault="00311BF6" w:rsidP="00311B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F6" w:rsidRPr="00334BA6" w:rsidRDefault="00311BF6" w:rsidP="00311B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 год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BF6" w:rsidRPr="00334BA6" w:rsidRDefault="00311BF6" w:rsidP="00311B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311BF6" w:rsidRPr="00334BA6" w:rsidRDefault="00311BF6" w:rsidP="00311BF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</w:tr>
      <w:tr w:rsidR="006862CC" w:rsidRPr="00334BA6" w:rsidTr="00507C8A">
        <w:trPr>
          <w:trHeight w:val="397"/>
          <w:jc w:val="center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62CC" w:rsidRPr="00334BA6" w:rsidRDefault="006862CC" w:rsidP="00DC54E9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г.Брянску: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CC" w:rsidRPr="00334BA6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CC" w:rsidRPr="00334BA6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187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862CC" w:rsidRPr="00334BA6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204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CC" w:rsidRPr="00334BA6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86,5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CC" w:rsidRPr="00334BA6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66,1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862CC" w:rsidRPr="00334BA6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70,6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CC" w:rsidRPr="00334BA6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2CC" w:rsidRPr="00334BA6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862CC" w:rsidRPr="00334BA6" w:rsidRDefault="006862CC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34BA6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0,5%</w:t>
            </w:r>
          </w:p>
        </w:tc>
      </w:tr>
    </w:tbl>
    <w:p w:rsidR="00E869ED" w:rsidRDefault="00E869ED" w:rsidP="00507C8A">
      <w:pPr>
        <w:pStyle w:val="1"/>
        <w:numPr>
          <w:ilvl w:val="1"/>
          <w:numId w:val="1"/>
        </w:numPr>
        <w:spacing w:before="120" w:after="200"/>
        <w:ind w:left="993" w:hanging="709"/>
      </w:pPr>
      <w:bookmarkStart w:id="96" w:name="_Toc428967462"/>
      <w:r w:rsidRPr="00CD1B47">
        <w:t xml:space="preserve">Результаты ЕГЭ по </w:t>
      </w:r>
      <w:r>
        <w:t xml:space="preserve">английскому языку </w:t>
      </w:r>
      <w:r w:rsidRPr="00CD1B47">
        <w:t xml:space="preserve">выпускников </w:t>
      </w:r>
      <w:r>
        <w:t xml:space="preserve">инновационных образовательных </w:t>
      </w:r>
      <w:r w:rsidR="008768A3">
        <w:t>организаций</w:t>
      </w:r>
      <w:r>
        <w:t xml:space="preserve"> </w:t>
      </w:r>
      <w:r w:rsidRPr="00CD1B47">
        <w:t>г.Брянска и Брянской области</w:t>
      </w:r>
      <w:r>
        <w:t xml:space="preserve"> в 201</w:t>
      </w:r>
      <w:r w:rsidR="00061CC4">
        <w:t>4</w:t>
      </w:r>
      <w:r>
        <w:t xml:space="preserve"> году</w:t>
      </w:r>
      <w:bookmarkEnd w:id="96"/>
    </w:p>
    <w:p w:rsidR="00E869ED" w:rsidRDefault="00E869ED" w:rsidP="00507C8A">
      <w:pPr>
        <w:pStyle w:val="ae"/>
        <w:contextualSpacing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112</w:t>
        </w:r>
      </w:fldSimple>
    </w:p>
    <w:tbl>
      <w:tblPr>
        <w:tblW w:w="5000" w:type="pct"/>
        <w:tblLook w:val="04A0"/>
      </w:tblPr>
      <w:tblGrid>
        <w:gridCol w:w="5071"/>
        <w:gridCol w:w="1133"/>
        <w:gridCol w:w="1417"/>
        <w:gridCol w:w="2233"/>
      </w:tblGrid>
      <w:tr w:rsidR="00507C8A" w:rsidRPr="00115640" w:rsidTr="00507C8A">
        <w:trPr>
          <w:trHeight w:val="113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8A" w:rsidRPr="00115640" w:rsidRDefault="00507C8A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Образовательная организация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8A" w:rsidRPr="00115640" w:rsidRDefault="00507C8A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Количество участников ЕГЭ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8A" w:rsidRPr="00115640" w:rsidRDefault="00507C8A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Средний балл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8A" w:rsidRPr="00115640" w:rsidRDefault="00507C8A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Доля участников ЕГЭ, получивших балл ниже установленного</w:t>
            </w:r>
          </w:p>
        </w:tc>
      </w:tr>
      <w:tr w:rsidR="008768A3" w:rsidRPr="00115640" w:rsidTr="008768A3">
        <w:trPr>
          <w:trHeight w:val="26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8768A3" w:rsidRPr="00115640" w:rsidTr="00507C8A">
        <w:trPr>
          <w:trHeight w:val="31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8A3" w:rsidRPr="008768A3" w:rsidRDefault="008768A3" w:rsidP="00DC54E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ИТОГО по лицеям: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72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71,7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0,0%</w:t>
            </w:r>
          </w:p>
        </w:tc>
      </w:tr>
      <w:tr w:rsidR="008768A3" w:rsidRPr="00115640" w:rsidTr="008768A3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Гимназии</w:t>
            </w:r>
          </w:p>
        </w:tc>
      </w:tr>
      <w:tr w:rsidR="008768A3" w:rsidRPr="00115640" w:rsidTr="00507C8A">
        <w:trPr>
          <w:trHeight w:val="31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8A3" w:rsidRPr="008768A3" w:rsidRDefault="008768A3" w:rsidP="00DC54E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ИТОГО по гимназиям: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77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74,1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0,0%</w:t>
            </w:r>
          </w:p>
        </w:tc>
      </w:tr>
      <w:tr w:rsidR="008768A3" w:rsidRPr="00115640" w:rsidTr="008768A3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  <w:t>СОШ с углубленным изучением отдельных предметов</w:t>
            </w:r>
          </w:p>
        </w:tc>
      </w:tr>
      <w:tr w:rsidR="008768A3" w:rsidRPr="00115640" w:rsidTr="00507C8A">
        <w:trPr>
          <w:trHeight w:val="312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8A3" w:rsidRPr="008768A3" w:rsidRDefault="008768A3" w:rsidP="00DC54E9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ИТОГО по СОШ с углублённым изучением отдельных предметов: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9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64,9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8768A3" w:rsidRDefault="008768A3" w:rsidP="008768A3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</w:pPr>
            <w:r w:rsidRPr="008768A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</w:rPr>
              <w:t>0,0%</w:t>
            </w:r>
          </w:p>
        </w:tc>
      </w:tr>
      <w:bookmarkEnd w:id="95"/>
    </w:tbl>
    <w:p w:rsidR="00020603" w:rsidRDefault="00020603" w:rsidP="00E869ED">
      <w:pPr>
        <w:pStyle w:val="ae"/>
        <w:jc w:val="right"/>
      </w:pPr>
    </w:p>
    <w:p w:rsidR="00E869ED" w:rsidRDefault="00E869ED" w:rsidP="00E869ED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113</w:t>
        </w:r>
      </w:fldSimple>
    </w:p>
    <w:tbl>
      <w:tblPr>
        <w:tblW w:w="5000" w:type="pct"/>
        <w:tblLook w:val="04A0"/>
      </w:tblPr>
      <w:tblGrid>
        <w:gridCol w:w="477"/>
        <w:gridCol w:w="715"/>
        <w:gridCol w:w="4255"/>
        <w:gridCol w:w="790"/>
        <w:gridCol w:w="595"/>
        <w:gridCol w:w="757"/>
        <w:gridCol w:w="757"/>
        <w:gridCol w:w="753"/>
        <w:gridCol w:w="755"/>
      </w:tblGrid>
      <w:tr w:rsidR="008768A3" w:rsidRPr="00115640" w:rsidTr="00DC54E9">
        <w:trPr>
          <w:trHeight w:val="948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Код ОО</w:t>
            </w:r>
          </w:p>
        </w:tc>
        <w:tc>
          <w:tcPr>
            <w:tcW w:w="2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Образовательная организация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ЕГЭ, получивших балл ниже установленного</w:t>
            </w:r>
          </w:p>
        </w:tc>
      </w:tr>
      <w:tr w:rsidR="008768A3" w:rsidRPr="00115640" w:rsidTr="00DC54E9">
        <w:trPr>
          <w:trHeight w:val="264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8A3" w:rsidRPr="00115640" w:rsidRDefault="008768A3" w:rsidP="008768A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8A3" w:rsidRPr="00115640" w:rsidRDefault="008768A3" w:rsidP="008768A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A3" w:rsidRPr="00115640" w:rsidRDefault="008768A3" w:rsidP="008768A3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8768A3" w:rsidRPr="00115640" w:rsidTr="008768A3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Лицеи</w:t>
            </w:r>
          </w:p>
        </w:tc>
      </w:tr>
      <w:tr w:rsidR="008768A3" w:rsidRPr="00115640" w:rsidTr="00DC54E9">
        <w:trPr>
          <w:trHeight w:val="264"/>
        </w:trPr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A3" w:rsidRPr="00020603" w:rsidRDefault="008768A3" w:rsidP="00DC54E9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лицеям: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57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68,0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71,7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8768A3" w:rsidRPr="00115640" w:rsidTr="008768A3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Гимназии</w:t>
            </w:r>
          </w:p>
        </w:tc>
      </w:tr>
      <w:tr w:rsidR="008768A3" w:rsidRPr="00115640" w:rsidTr="00DC54E9">
        <w:trPr>
          <w:trHeight w:val="264"/>
        </w:trPr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8A3" w:rsidRPr="00020603" w:rsidRDefault="008768A3" w:rsidP="00DC54E9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гимназиям: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93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69,1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74,1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  <w:tr w:rsidR="008768A3" w:rsidRPr="00115640" w:rsidTr="008768A3">
        <w:trPr>
          <w:trHeight w:val="22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8768A3" w:rsidRPr="00115640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1564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СОШ с углубленным изучением отдельных предметов</w:t>
            </w:r>
          </w:p>
        </w:tc>
      </w:tr>
      <w:tr w:rsidR="008768A3" w:rsidRPr="00115640" w:rsidTr="00DC54E9">
        <w:trPr>
          <w:trHeight w:val="227"/>
        </w:trPr>
        <w:tc>
          <w:tcPr>
            <w:tcW w:w="2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8A3" w:rsidRPr="00020603" w:rsidRDefault="008768A3" w:rsidP="00DC54E9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СОШ с углубленным изучением отдельных предметов: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52,3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64,9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A3" w:rsidRPr="00020603" w:rsidRDefault="008768A3" w:rsidP="008768A3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</w:tbl>
    <w:p w:rsidR="001D60EA" w:rsidRDefault="001D60EA" w:rsidP="0087171D">
      <w:pPr>
        <w:pStyle w:val="1"/>
        <w:numPr>
          <w:ilvl w:val="0"/>
          <w:numId w:val="1"/>
        </w:numPr>
      </w:pPr>
      <w:bookmarkStart w:id="97" w:name="_Toc428967463"/>
      <w:r>
        <w:t xml:space="preserve">РЕЗУЛЬТАТЫ ЕДИНОГО ГОСУДАРСТВЕННОГО ЭКЗАМЕНА ПО ОБЩЕСТВОЗНАНИЮ В </w:t>
      </w:r>
      <w:r w:rsidR="00BF33D0">
        <w:t>201</w:t>
      </w:r>
      <w:r w:rsidR="00D0566C">
        <w:t>5</w:t>
      </w:r>
      <w:r>
        <w:t xml:space="preserve"> ГОДУ В БРЯНСКОЙ ОБЛАСТИ</w:t>
      </w:r>
      <w:bookmarkEnd w:id="81"/>
      <w:bookmarkEnd w:id="97"/>
    </w:p>
    <w:p w:rsidR="00656C3F" w:rsidRDefault="00656C3F" w:rsidP="00F44D38">
      <w:pPr>
        <w:ind w:firstLine="709"/>
      </w:pPr>
    </w:p>
    <w:p w:rsidR="00D0566C" w:rsidRPr="009773DE" w:rsidRDefault="00D0566C" w:rsidP="00D0566C">
      <w:pPr>
        <w:ind w:firstLine="709"/>
        <w:contextualSpacing/>
      </w:pPr>
      <w:r w:rsidRPr="00E547F7">
        <w:t>ЕГЭ по обществознанию в 201</w:t>
      </w:r>
      <w:r>
        <w:t>5</w:t>
      </w:r>
      <w:r w:rsidRPr="00E547F7">
        <w:t xml:space="preserve"> году стал наиболее востребованным среди предметов по выбору. В нем приняли участие </w:t>
      </w:r>
      <w:r>
        <w:t>3699 человек, из них</w:t>
      </w:r>
      <w:r w:rsidRPr="00E547F7">
        <w:t xml:space="preserve"> </w:t>
      </w:r>
      <w:r>
        <w:t>3544</w:t>
      </w:r>
      <w:r w:rsidRPr="009773DE">
        <w:t xml:space="preserve"> </w:t>
      </w:r>
      <w:r w:rsidR="00B9010F">
        <w:t xml:space="preserve">- это </w:t>
      </w:r>
      <w:r w:rsidRPr="009773DE">
        <w:t xml:space="preserve">выпускники образовательных </w:t>
      </w:r>
      <w:r>
        <w:t>организаций</w:t>
      </w:r>
      <w:r w:rsidRPr="009773DE">
        <w:t xml:space="preserve"> среднего общего образования,</w:t>
      </w:r>
      <w:r w:rsidRPr="00C42C08">
        <w:t xml:space="preserve"> </w:t>
      </w:r>
      <w:r>
        <w:t>52</w:t>
      </w:r>
      <w:r w:rsidRPr="009773DE">
        <w:t xml:space="preserve"> выпускник</w:t>
      </w:r>
      <w:r w:rsidR="00B9010F">
        <w:t>а</w:t>
      </w:r>
      <w:r w:rsidRPr="009773DE">
        <w:t xml:space="preserve"> образовательных учреждений </w:t>
      </w:r>
      <w:r w:rsidR="00CA74DF">
        <w:t>среднего профессионального образования</w:t>
      </w:r>
      <w:r w:rsidRPr="009773DE">
        <w:t xml:space="preserve"> и </w:t>
      </w:r>
      <w:r>
        <w:t>103</w:t>
      </w:r>
      <w:r w:rsidRPr="009773DE">
        <w:t xml:space="preserve"> выпускник</w:t>
      </w:r>
      <w:r>
        <w:t>а</w:t>
      </w:r>
      <w:r w:rsidRPr="009773DE">
        <w:t xml:space="preserve"> </w:t>
      </w:r>
      <w:r>
        <w:t>прошлых лет</w:t>
      </w:r>
      <w:r w:rsidRPr="009773DE">
        <w:t>.</w:t>
      </w:r>
    </w:p>
    <w:p w:rsidR="00584DD2" w:rsidRPr="007621A2" w:rsidRDefault="00D0566C" w:rsidP="00D0566C">
      <w:pPr>
        <w:ind w:firstLine="709"/>
        <w:contextualSpacing/>
      </w:pPr>
      <w:r w:rsidRPr="007621A2">
        <w:lastRenderedPageBreak/>
        <w:t xml:space="preserve">Распоряжением </w:t>
      </w:r>
      <w:r>
        <w:t>Рособрнадзора</w:t>
      </w:r>
      <w:r w:rsidRPr="007621A2">
        <w:t xml:space="preserve"> </w:t>
      </w:r>
      <w:r w:rsidRPr="009A6E41">
        <w:t>№</w:t>
      </w:r>
      <w:r>
        <w:t>794</w:t>
      </w:r>
      <w:r w:rsidRPr="009A6E41">
        <w:t>-10 от 2</w:t>
      </w:r>
      <w:r>
        <w:t>3</w:t>
      </w:r>
      <w:r w:rsidRPr="009A6E41">
        <w:t>.0</w:t>
      </w:r>
      <w:r>
        <w:t>3</w:t>
      </w:r>
      <w:r w:rsidRPr="009A6E41">
        <w:t>.201</w:t>
      </w:r>
      <w:r>
        <w:t>5</w:t>
      </w:r>
      <w:r w:rsidRPr="007621A2">
        <w:t xml:space="preserve"> было установлено минимальное количество баллов единого государственного экзамена </w:t>
      </w:r>
      <w:r>
        <w:t xml:space="preserve">по стобалльной шкале </w:t>
      </w:r>
      <w:r w:rsidRPr="007621A2">
        <w:t>по обществознанию, подтверждающее освоение выпускником основных общеобразовательных программ среднего общего образования</w:t>
      </w:r>
      <w:r>
        <w:t xml:space="preserve"> в 2015 году</w:t>
      </w:r>
      <w:r w:rsidRPr="007621A2">
        <w:t xml:space="preserve"> - </w:t>
      </w:r>
      <w:r>
        <w:rPr>
          <w:b/>
        </w:rPr>
        <w:t>42</w:t>
      </w:r>
      <w:r w:rsidRPr="00F44D38">
        <w:rPr>
          <w:b/>
        </w:rPr>
        <w:t xml:space="preserve"> балл</w:t>
      </w:r>
      <w:r>
        <w:rPr>
          <w:b/>
        </w:rPr>
        <w:t>а.</w:t>
      </w:r>
    </w:p>
    <w:p w:rsidR="001D60EA" w:rsidRDefault="001D60EA" w:rsidP="00507C8A">
      <w:pPr>
        <w:pStyle w:val="1"/>
        <w:numPr>
          <w:ilvl w:val="1"/>
          <w:numId w:val="1"/>
        </w:numPr>
        <w:spacing w:before="120"/>
        <w:ind w:left="1145"/>
      </w:pPr>
      <w:bookmarkStart w:id="98" w:name="_Toc237160474"/>
      <w:bookmarkStart w:id="99" w:name="_Toc428967464"/>
      <w:r w:rsidRPr="00CD1B47">
        <w:t xml:space="preserve">Результаты ЕГЭ по </w:t>
      </w:r>
      <w:r>
        <w:t xml:space="preserve">обществознанию в </w:t>
      </w:r>
      <w:r w:rsidR="00BF33D0">
        <w:t>201</w:t>
      </w:r>
      <w:r w:rsidR="00D0566C">
        <w:t>5</w:t>
      </w:r>
      <w:r w:rsidRPr="00CD1B47">
        <w:t xml:space="preserve"> году</w:t>
      </w:r>
      <w:bookmarkEnd w:id="98"/>
      <w:bookmarkEnd w:id="99"/>
    </w:p>
    <w:p w:rsidR="001D60EA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114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6"/>
        <w:gridCol w:w="3478"/>
      </w:tblGrid>
      <w:tr w:rsidR="00F44D38" w:rsidRPr="00282453" w:rsidTr="00C2235A">
        <w:tc>
          <w:tcPr>
            <w:tcW w:w="3235" w:type="pct"/>
            <w:vAlign w:val="center"/>
          </w:tcPr>
          <w:p w:rsidR="00F44D38" w:rsidRPr="00282453" w:rsidRDefault="00F44D38" w:rsidP="00282453">
            <w:pPr>
              <w:spacing w:after="0"/>
              <w:jc w:val="center"/>
              <w:rPr>
                <w:b/>
                <w:szCs w:val="24"/>
              </w:rPr>
            </w:pPr>
            <w:r w:rsidRPr="00282453">
              <w:rPr>
                <w:b/>
                <w:szCs w:val="24"/>
              </w:rPr>
              <w:t>Показатели</w:t>
            </w:r>
          </w:p>
        </w:tc>
        <w:tc>
          <w:tcPr>
            <w:tcW w:w="1765" w:type="pct"/>
            <w:vAlign w:val="center"/>
          </w:tcPr>
          <w:p w:rsidR="00F44D38" w:rsidRPr="00C34221" w:rsidRDefault="00F44D38" w:rsidP="00EB0E29">
            <w:pPr>
              <w:spacing w:after="0"/>
              <w:jc w:val="center"/>
              <w:rPr>
                <w:b/>
                <w:sz w:val="22"/>
              </w:rPr>
            </w:pPr>
            <w:r w:rsidRPr="00C34221">
              <w:rPr>
                <w:b/>
                <w:sz w:val="22"/>
              </w:rPr>
              <w:t xml:space="preserve">Результаты </w:t>
            </w:r>
          </w:p>
          <w:p w:rsidR="00F44D38" w:rsidRPr="00C34221" w:rsidRDefault="00F44D38" w:rsidP="00D0566C">
            <w:pPr>
              <w:spacing w:after="0"/>
              <w:jc w:val="center"/>
              <w:rPr>
                <w:b/>
                <w:sz w:val="22"/>
              </w:rPr>
            </w:pPr>
            <w:r w:rsidRPr="00C34221">
              <w:rPr>
                <w:b/>
                <w:sz w:val="22"/>
              </w:rPr>
              <w:t>Брянской области в 201</w:t>
            </w:r>
            <w:r w:rsidR="00D0566C">
              <w:rPr>
                <w:b/>
                <w:sz w:val="22"/>
              </w:rPr>
              <w:t>5</w:t>
            </w:r>
            <w:r w:rsidRPr="00C34221">
              <w:rPr>
                <w:b/>
                <w:sz w:val="22"/>
              </w:rPr>
              <w:t xml:space="preserve"> году</w:t>
            </w:r>
          </w:p>
        </w:tc>
      </w:tr>
      <w:tr w:rsidR="00D0566C" w:rsidRPr="00282453" w:rsidTr="00C2235A">
        <w:tc>
          <w:tcPr>
            <w:tcW w:w="3235" w:type="pct"/>
          </w:tcPr>
          <w:p w:rsidR="00D0566C" w:rsidRPr="00282453" w:rsidRDefault="00D0566C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 по обществознанию</w:t>
            </w:r>
          </w:p>
        </w:tc>
        <w:tc>
          <w:tcPr>
            <w:tcW w:w="1765" w:type="pct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3699</w:t>
            </w:r>
          </w:p>
        </w:tc>
      </w:tr>
      <w:tr w:rsidR="00D0566C" w:rsidRPr="00282453" w:rsidTr="00C2235A">
        <w:tc>
          <w:tcPr>
            <w:tcW w:w="3235" w:type="pct"/>
          </w:tcPr>
          <w:p w:rsidR="00D0566C" w:rsidRPr="00282453" w:rsidRDefault="00D0566C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 xml:space="preserve">Средний балл, полученный участниками ЕГЭ по обществознанию </w:t>
            </w:r>
          </w:p>
        </w:tc>
        <w:tc>
          <w:tcPr>
            <w:tcW w:w="1765" w:type="pct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57,4</w:t>
            </w:r>
          </w:p>
        </w:tc>
      </w:tr>
      <w:tr w:rsidR="00D0566C" w:rsidRPr="00282453" w:rsidTr="00C2235A">
        <w:tc>
          <w:tcPr>
            <w:tcW w:w="3235" w:type="pct"/>
          </w:tcPr>
          <w:p w:rsidR="00D0566C" w:rsidRPr="00282453" w:rsidRDefault="00D0566C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(доля) участников ЕГЭ по обществознанию, не превысивших минимальный порог баллов</w:t>
            </w:r>
          </w:p>
        </w:tc>
        <w:tc>
          <w:tcPr>
            <w:tcW w:w="1765" w:type="pct"/>
            <w:vAlign w:val="center"/>
          </w:tcPr>
          <w:p w:rsidR="00D0566C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379</w:t>
            </w:r>
            <w:r w:rsidRPr="00584DD2">
              <w:rPr>
                <w:b/>
                <w:color w:val="000000" w:themeColor="text1"/>
                <w:szCs w:val="24"/>
              </w:rPr>
              <w:t xml:space="preserve"> участник</w:t>
            </w:r>
            <w:r>
              <w:rPr>
                <w:b/>
                <w:color w:val="000000" w:themeColor="text1"/>
                <w:szCs w:val="24"/>
              </w:rPr>
              <w:t>ов</w:t>
            </w:r>
          </w:p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 w:rsidRPr="00584DD2">
              <w:rPr>
                <w:b/>
                <w:color w:val="000000" w:themeColor="text1"/>
                <w:szCs w:val="24"/>
              </w:rPr>
              <w:t xml:space="preserve"> </w:t>
            </w:r>
            <w:r>
              <w:rPr>
                <w:b/>
                <w:color w:val="000000" w:themeColor="text1"/>
                <w:szCs w:val="24"/>
              </w:rPr>
              <w:t>(10,2</w:t>
            </w:r>
            <w:r w:rsidRPr="00584DD2">
              <w:rPr>
                <w:b/>
                <w:color w:val="000000" w:themeColor="text1"/>
                <w:szCs w:val="24"/>
              </w:rPr>
              <w:t>%)</w:t>
            </w:r>
          </w:p>
        </w:tc>
      </w:tr>
      <w:tr w:rsidR="00D0566C" w:rsidRPr="00282453" w:rsidTr="00C2235A">
        <w:tc>
          <w:tcPr>
            <w:tcW w:w="3235" w:type="pct"/>
          </w:tcPr>
          <w:p w:rsidR="00D0566C" w:rsidRPr="00282453" w:rsidRDefault="00D0566C" w:rsidP="00282453">
            <w:pPr>
              <w:spacing w:after="0"/>
              <w:rPr>
                <w:szCs w:val="24"/>
              </w:rPr>
            </w:pPr>
            <w:r w:rsidRPr="00282453">
              <w:rPr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765" w:type="pct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2</w:t>
            </w:r>
          </w:p>
        </w:tc>
      </w:tr>
    </w:tbl>
    <w:p w:rsidR="0023709E" w:rsidRDefault="0023709E" w:rsidP="00507C8A">
      <w:pPr>
        <w:spacing w:before="240" w:after="120"/>
        <w:ind w:firstLine="709"/>
        <w:contextualSpacing/>
      </w:pPr>
      <w:bookmarkStart w:id="100" w:name="_Toc237160421"/>
      <w:bookmarkStart w:id="101" w:name="_Toc237160475"/>
      <w:r w:rsidRPr="00154F2A">
        <w:t xml:space="preserve">Участники единого государственного экзамена по обществознанию в Брянской области </w:t>
      </w:r>
      <w:r w:rsidR="00B9010F">
        <w:t xml:space="preserve">получили </w:t>
      </w:r>
      <w:r w:rsidR="00B9010F" w:rsidRPr="00154F2A">
        <w:t>балл</w:t>
      </w:r>
      <w:r w:rsidR="00B9010F">
        <w:t xml:space="preserve"> </w:t>
      </w:r>
      <w:r w:rsidR="00D0566C">
        <w:t>ниже</w:t>
      </w:r>
      <w:r w:rsidRPr="00154F2A">
        <w:t xml:space="preserve"> средн</w:t>
      </w:r>
      <w:r w:rsidR="00D0566C">
        <w:t>его</w:t>
      </w:r>
      <w:r w:rsidRPr="00154F2A">
        <w:t xml:space="preserve"> по России на </w:t>
      </w:r>
      <w:r w:rsidR="00D0566C">
        <w:t>1,2</w:t>
      </w:r>
      <w:r w:rsidRPr="00154F2A">
        <w:t xml:space="preserve"> балла (средний балл ЕГЭ по </w:t>
      </w:r>
      <w:r w:rsidR="00920258" w:rsidRPr="00154F2A">
        <w:t xml:space="preserve">обществознанию </w:t>
      </w:r>
      <w:r w:rsidRPr="00154F2A">
        <w:t xml:space="preserve">по России </w:t>
      </w:r>
      <w:r w:rsidR="00D0566C">
        <w:t>58,6</w:t>
      </w:r>
      <w:r w:rsidRPr="00154F2A">
        <w:t>).</w:t>
      </w:r>
    </w:p>
    <w:bookmarkEnd w:id="100"/>
    <w:p w:rsidR="001D60EA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115</w:t>
        </w:r>
      </w:fldSimple>
    </w:p>
    <w:tbl>
      <w:tblPr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79"/>
        <w:gridCol w:w="1375"/>
        <w:gridCol w:w="1375"/>
        <w:gridCol w:w="1553"/>
      </w:tblGrid>
      <w:tr w:rsidR="00D0566C" w:rsidRPr="00282453" w:rsidTr="00D0566C">
        <w:tc>
          <w:tcPr>
            <w:tcW w:w="0" w:type="auto"/>
          </w:tcPr>
          <w:p w:rsidR="00D0566C" w:rsidRPr="00282453" w:rsidRDefault="00D0566C" w:rsidP="001D60EA">
            <w:pPr>
              <w:spacing w:after="0"/>
              <w:jc w:val="center"/>
              <w:rPr>
                <w:b/>
                <w:color w:val="C00000"/>
                <w:sz w:val="22"/>
                <w:szCs w:val="24"/>
              </w:rPr>
            </w:pPr>
            <w:r w:rsidRPr="00282453">
              <w:rPr>
                <w:b/>
                <w:sz w:val="22"/>
                <w:szCs w:val="24"/>
              </w:rPr>
              <w:t>Показатели</w:t>
            </w:r>
          </w:p>
        </w:tc>
        <w:tc>
          <w:tcPr>
            <w:tcW w:w="1375" w:type="dxa"/>
          </w:tcPr>
          <w:p w:rsidR="00D0566C" w:rsidRPr="00584DD2" w:rsidRDefault="00D0566C" w:rsidP="00D0566C">
            <w:pPr>
              <w:spacing w:after="0"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3</w:t>
            </w:r>
            <w:r w:rsidRPr="00584DD2">
              <w:rPr>
                <w:b/>
                <w:sz w:val="22"/>
              </w:rPr>
              <w:t xml:space="preserve"> год</w:t>
            </w:r>
          </w:p>
        </w:tc>
        <w:tc>
          <w:tcPr>
            <w:tcW w:w="1257" w:type="dxa"/>
          </w:tcPr>
          <w:p w:rsidR="00D0566C" w:rsidRPr="00584DD2" w:rsidRDefault="00D0566C" w:rsidP="00D0566C">
            <w:pPr>
              <w:spacing w:after="0"/>
              <w:jc w:val="center"/>
              <w:rPr>
                <w:b/>
                <w:sz w:val="22"/>
              </w:rPr>
            </w:pPr>
            <w:r w:rsidRPr="00584DD2">
              <w:rPr>
                <w:b/>
                <w:sz w:val="22"/>
              </w:rPr>
              <w:t>201</w:t>
            </w:r>
            <w:r>
              <w:rPr>
                <w:b/>
                <w:sz w:val="22"/>
              </w:rPr>
              <w:t>4</w:t>
            </w:r>
            <w:r w:rsidRPr="00584DD2">
              <w:rPr>
                <w:b/>
                <w:sz w:val="22"/>
              </w:rPr>
              <w:t xml:space="preserve"> год</w:t>
            </w:r>
          </w:p>
        </w:tc>
        <w:tc>
          <w:tcPr>
            <w:tcW w:w="0" w:type="auto"/>
          </w:tcPr>
          <w:p w:rsidR="00D0566C" w:rsidRPr="00584DD2" w:rsidRDefault="00D0566C" w:rsidP="00D0566C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 год</w:t>
            </w:r>
          </w:p>
        </w:tc>
      </w:tr>
      <w:tr w:rsidR="00D0566C" w:rsidRPr="00282453" w:rsidTr="00D0566C">
        <w:tc>
          <w:tcPr>
            <w:tcW w:w="0" w:type="auto"/>
            <w:vAlign w:val="center"/>
          </w:tcPr>
          <w:p w:rsidR="00D0566C" w:rsidRPr="00282453" w:rsidRDefault="00D0566C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участников ЕГЭ по обществознанию </w:t>
            </w:r>
          </w:p>
        </w:tc>
        <w:tc>
          <w:tcPr>
            <w:tcW w:w="1375" w:type="dxa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4741</w:t>
            </w:r>
          </w:p>
        </w:tc>
        <w:tc>
          <w:tcPr>
            <w:tcW w:w="1257" w:type="dxa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4031</w:t>
            </w:r>
          </w:p>
        </w:tc>
        <w:tc>
          <w:tcPr>
            <w:tcW w:w="0" w:type="auto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3699</w:t>
            </w:r>
          </w:p>
        </w:tc>
      </w:tr>
      <w:tr w:rsidR="00D0566C" w:rsidRPr="00282453" w:rsidTr="00D0566C">
        <w:tc>
          <w:tcPr>
            <w:tcW w:w="0" w:type="auto"/>
            <w:vAlign w:val="center"/>
          </w:tcPr>
          <w:p w:rsidR="00D0566C" w:rsidRPr="00282453" w:rsidRDefault="00D0566C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Средний балл по обществознанию</w:t>
            </w:r>
          </w:p>
        </w:tc>
        <w:tc>
          <w:tcPr>
            <w:tcW w:w="1375" w:type="dxa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66,1</w:t>
            </w:r>
          </w:p>
        </w:tc>
        <w:tc>
          <w:tcPr>
            <w:tcW w:w="1257" w:type="dxa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55,6</w:t>
            </w:r>
          </w:p>
        </w:tc>
        <w:tc>
          <w:tcPr>
            <w:tcW w:w="0" w:type="auto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57,4</w:t>
            </w:r>
          </w:p>
        </w:tc>
      </w:tr>
      <w:tr w:rsidR="00D0566C" w:rsidRPr="00282453" w:rsidTr="00D0566C">
        <w:tc>
          <w:tcPr>
            <w:tcW w:w="0" w:type="auto"/>
            <w:vAlign w:val="center"/>
          </w:tcPr>
          <w:p w:rsidR="00D0566C" w:rsidRPr="00282453" w:rsidRDefault="00D0566C" w:rsidP="001D60EA">
            <w:pPr>
              <w:spacing w:after="0"/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 xml:space="preserve">Количество (доля) участников ЕГЭ по обществознанию,  не превысивших минимальный порог баллов </w:t>
            </w:r>
          </w:p>
        </w:tc>
        <w:tc>
          <w:tcPr>
            <w:tcW w:w="1375" w:type="dxa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82 участник</w:t>
            </w:r>
            <w:r>
              <w:rPr>
                <w:b/>
                <w:color w:val="000000" w:themeColor="text1"/>
                <w:sz w:val="22"/>
              </w:rPr>
              <w:t>а</w:t>
            </w:r>
            <w:r w:rsidRPr="00584DD2">
              <w:rPr>
                <w:b/>
                <w:color w:val="000000" w:themeColor="text1"/>
                <w:sz w:val="22"/>
              </w:rPr>
              <w:t xml:space="preserve"> (1,7%)</w:t>
            </w:r>
          </w:p>
        </w:tc>
        <w:tc>
          <w:tcPr>
            <w:tcW w:w="1257" w:type="dxa"/>
            <w:vAlign w:val="center"/>
          </w:tcPr>
          <w:p w:rsidR="00D0566C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177 участников</w:t>
            </w:r>
          </w:p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(4,4%)</w:t>
            </w:r>
          </w:p>
        </w:tc>
        <w:tc>
          <w:tcPr>
            <w:tcW w:w="0" w:type="auto"/>
            <w:vAlign w:val="center"/>
          </w:tcPr>
          <w:p w:rsidR="00D0566C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379 участников</w:t>
            </w:r>
          </w:p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(10,2%)</w:t>
            </w:r>
          </w:p>
        </w:tc>
      </w:tr>
      <w:tr w:rsidR="00D0566C" w:rsidRPr="00282453" w:rsidTr="00D0566C">
        <w:tc>
          <w:tcPr>
            <w:tcW w:w="0" w:type="auto"/>
            <w:vAlign w:val="center"/>
          </w:tcPr>
          <w:p w:rsidR="00D0566C" w:rsidRPr="00282453" w:rsidRDefault="00D0566C" w:rsidP="001D60EA">
            <w:pPr>
              <w:contextualSpacing/>
              <w:jc w:val="left"/>
              <w:rPr>
                <w:sz w:val="22"/>
                <w:szCs w:val="24"/>
              </w:rPr>
            </w:pPr>
            <w:r w:rsidRPr="00282453">
              <w:rPr>
                <w:sz w:val="22"/>
                <w:szCs w:val="24"/>
              </w:rPr>
              <w:t>Количество участников ЕГЭ, набравших 100 баллов</w:t>
            </w:r>
          </w:p>
        </w:tc>
        <w:tc>
          <w:tcPr>
            <w:tcW w:w="1375" w:type="dxa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 w:rsidRPr="00584DD2">
              <w:rPr>
                <w:b/>
                <w:color w:val="000000" w:themeColor="text1"/>
                <w:sz w:val="22"/>
              </w:rPr>
              <w:t>20</w:t>
            </w:r>
          </w:p>
        </w:tc>
        <w:tc>
          <w:tcPr>
            <w:tcW w:w="1257" w:type="dxa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</w:t>
            </w:r>
          </w:p>
        </w:tc>
        <w:tc>
          <w:tcPr>
            <w:tcW w:w="0" w:type="auto"/>
            <w:vAlign w:val="center"/>
          </w:tcPr>
          <w:p w:rsidR="00D0566C" w:rsidRPr="00584DD2" w:rsidRDefault="00D0566C" w:rsidP="00D0566C">
            <w:pPr>
              <w:spacing w:after="0"/>
              <w:contextualSpacing/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2</w:t>
            </w:r>
          </w:p>
        </w:tc>
      </w:tr>
    </w:tbl>
    <w:p w:rsidR="008034B6" w:rsidRDefault="00D0566C" w:rsidP="008034B6">
      <w:pPr>
        <w:spacing w:after="120"/>
        <w:ind w:firstLine="709"/>
      </w:pPr>
      <w:r>
        <w:t xml:space="preserve">В 2015 году количество участников ЕГЭ по обществознанию уменьшилось на 332 человека по сравнению с 2014 годом. Средний балл увеличился на 1,8. Увеличилась доля участников ЕГЭ по предмету, не </w:t>
      </w:r>
      <w:r w:rsidRPr="00282626">
        <w:rPr>
          <w:szCs w:val="24"/>
        </w:rPr>
        <w:t>превысивших минимальный порог баллов</w:t>
      </w:r>
      <w:r>
        <w:rPr>
          <w:szCs w:val="24"/>
        </w:rPr>
        <w:t xml:space="preserve">, </w:t>
      </w:r>
      <w:r>
        <w:t>с 4,4% до 10,2%</w:t>
      </w:r>
    </w:p>
    <w:bookmarkEnd w:id="101"/>
    <w:p w:rsidR="000A4079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116</w:t>
        </w:r>
      </w:fldSimple>
    </w:p>
    <w:tbl>
      <w:tblPr>
        <w:tblW w:w="5000" w:type="pct"/>
        <w:tblLook w:val="04A0"/>
      </w:tblPr>
      <w:tblGrid>
        <w:gridCol w:w="474"/>
        <w:gridCol w:w="2402"/>
        <w:gridCol w:w="576"/>
        <w:gridCol w:w="411"/>
        <w:gridCol w:w="486"/>
        <w:gridCol w:w="531"/>
        <w:gridCol w:w="531"/>
        <w:gridCol w:w="644"/>
        <w:gridCol w:w="583"/>
        <w:gridCol w:w="483"/>
        <w:gridCol w:w="483"/>
        <w:gridCol w:w="861"/>
        <w:gridCol w:w="621"/>
        <w:gridCol w:w="768"/>
      </w:tblGrid>
      <w:tr w:rsidR="00D0566C" w:rsidRPr="00DC4BCA" w:rsidTr="00D2623D">
        <w:trPr>
          <w:trHeight w:val="630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6C" w:rsidRPr="00C605D7" w:rsidRDefault="00D0566C" w:rsidP="00D0566C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605D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566C" w:rsidRPr="00C605D7" w:rsidRDefault="00D0566C" w:rsidP="00D0566C">
            <w:pPr>
              <w:spacing w:after="0"/>
              <w:contextualSpacing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</w:pPr>
            <w:r w:rsidRPr="00C605D7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АТЕ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6C" w:rsidRPr="00DC4BCA" w:rsidRDefault="00D0566C" w:rsidP="00D0566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4BC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 по обществознанию,  получивших балл ниже установленного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6C" w:rsidRPr="00DC4BCA" w:rsidRDefault="00D0566C" w:rsidP="00D0566C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4BC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 участников ЕГЭ по  обществознанию, получивших балл ниже установленного</w:t>
            </w:r>
          </w:p>
        </w:tc>
      </w:tr>
      <w:tr w:rsidR="00D2623D" w:rsidRPr="00E85B20" w:rsidTr="00DC54E9">
        <w:trPr>
          <w:trHeight w:val="1134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ОО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СПО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566C" w:rsidRPr="00E85B20" w:rsidRDefault="00D0566C" w:rsidP="00D0566C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5B2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Выпускников прошлых лет</w:t>
            </w:r>
          </w:p>
        </w:tc>
      </w:tr>
      <w:tr w:rsidR="00D2623D" w:rsidRPr="00D0566C" w:rsidTr="00DC54E9">
        <w:trPr>
          <w:trHeight w:val="283"/>
        </w:trPr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6C" w:rsidRPr="00D2623D" w:rsidRDefault="00D0566C" w:rsidP="009A1DA8">
            <w:pPr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Брянской области: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3544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54,6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10,1%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5,8%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6C" w:rsidRPr="00D2623D" w:rsidRDefault="00D0566C" w:rsidP="00D0566C">
            <w:pPr>
              <w:spacing w:after="0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2623D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17,5%</w:t>
            </w:r>
          </w:p>
        </w:tc>
      </w:tr>
    </w:tbl>
    <w:p w:rsidR="00DB774F" w:rsidRDefault="001D60EA" w:rsidP="00507C8A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117</w:t>
        </w:r>
      </w:fldSimple>
    </w:p>
    <w:tbl>
      <w:tblPr>
        <w:tblW w:w="5000" w:type="pct"/>
        <w:tblLayout w:type="fixed"/>
        <w:tblLook w:val="04A0"/>
      </w:tblPr>
      <w:tblGrid>
        <w:gridCol w:w="504"/>
        <w:gridCol w:w="2378"/>
        <w:gridCol w:w="747"/>
        <w:gridCol w:w="747"/>
        <w:gridCol w:w="757"/>
        <w:gridCol w:w="747"/>
        <w:gridCol w:w="747"/>
        <w:gridCol w:w="757"/>
        <w:gridCol w:w="824"/>
        <w:gridCol w:w="824"/>
        <w:gridCol w:w="822"/>
      </w:tblGrid>
      <w:tr w:rsidR="00D2623D" w:rsidRPr="008C4623" w:rsidTr="00DC54E9">
        <w:trPr>
          <w:trHeight w:val="10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 АТЕ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23D" w:rsidRPr="008C4623" w:rsidRDefault="00D2623D" w:rsidP="00D262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11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3D" w:rsidRPr="008C4623" w:rsidRDefault="00D2623D" w:rsidP="00D262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125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623D" w:rsidRPr="008C4623" w:rsidRDefault="00D2623D" w:rsidP="00D2623D"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Доля </w:t>
            </w:r>
            <w:r w:rsidRPr="00282453">
              <w:rPr>
                <w:b/>
                <w:sz w:val="20"/>
                <w:szCs w:val="20"/>
              </w:rPr>
              <w:t>участников Е</w:t>
            </w:r>
            <w:r>
              <w:rPr>
                <w:b/>
                <w:sz w:val="20"/>
                <w:szCs w:val="20"/>
              </w:rPr>
              <w:t>ГЭ по предмету, получивших балл</w:t>
            </w:r>
            <w:r w:rsidRPr="00282453">
              <w:rPr>
                <w:b/>
                <w:sz w:val="20"/>
                <w:szCs w:val="20"/>
              </w:rPr>
              <w:t xml:space="preserve">  ниже установленного</w:t>
            </w:r>
          </w:p>
        </w:tc>
      </w:tr>
      <w:tr w:rsidR="00D2623D" w:rsidRPr="008C4623" w:rsidTr="009A1DA8">
        <w:trPr>
          <w:trHeight w:val="454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2013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623D" w:rsidRPr="008C4623" w:rsidRDefault="00D2623D" w:rsidP="00D2623D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Pr="008C462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2623D" w:rsidRPr="00440022" w:rsidTr="009A1DA8">
        <w:trPr>
          <w:trHeight w:val="533"/>
        </w:trPr>
        <w:tc>
          <w:tcPr>
            <w:tcW w:w="1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3D" w:rsidRPr="008B3043" w:rsidRDefault="00D2623D" w:rsidP="00DC54E9">
            <w:pPr>
              <w:spacing w:after="0"/>
              <w:jc w:val="left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 w:rsidRPr="008B3043"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23D" w:rsidRDefault="00D2623D" w:rsidP="00D2623D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4741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D" w:rsidRDefault="00D2623D" w:rsidP="00D2623D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623D" w:rsidRDefault="00D2623D" w:rsidP="00D2623D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3D" w:rsidRPr="008B3043" w:rsidRDefault="00D2623D" w:rsidP="00D2623D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66,1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3D" w:rsidRPr="008B3043" w:rsidRDefault="00D2623D" w:rsidP="00D2623D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55,6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623D" w:rsidRPr="008B3043" w:rsidRDefault="00D2623D" w:rsidP="00D2623D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57,4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23D" w:rsidRPr="00440022" w:rsidRDefault="00D2623D" w:rsidP="00D2623D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23D" w:rsidRPr="00440022" w:rsidRDefault="00D2623D" w:rsidP="00D2623D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4,4%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2623D" w:rsidRPr="00440022" w:rsidRDefault="00D2623D" w:rsidP="00D2623D">
            <w:pPr>
              <w:spacing w:after="0"/>
              <w:contextualSpacing/>
              <w:jc w:val="center"/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C00000"/>
                <w:sz w:val="20"/>
                <w:szCs w:val="20"/>
                <w:lang w:eastAsia="ru-RU"/>
              </w:rPr>
              <w:t>10,2%</w:t>
            </w:r>
          </w:p>
        </w:tc>
      </w:tr>
    </w:tbl>
    <w:p w:rsidR="00DE65F1" w:rsidRDefault="00DE65F1" w:rsidP="00507C8A">
      <w:pPr>
        <w:pStyle w:val="1"/>
        <w:numPr>
          <w:ilvl w:val="1"/>
          <w:numId w:val="1"/>
        </w:numPr>
        <w:ind w:left="1145"/>
      </w:pPr>
      <w:bookmarkStart w:id="102" w:name="_Toc237160477"/>
      <w:bookmarkStart w:id="103" w:name="_Toc428967465"/>
      <w:r w:rsidRPr="00CD1B47">
        <w:lastRenderedPageBreak/>
        <w:t xml:space="preserve">Результаты ЕГЭ по </w:t>
      </w:r>
      <w:r>
        <w:t xml:space="preserve">обществознанию по районам г.Брянска </w:t>
      </w:r>
      <w:r w:rsidRPr="00385096">
        <w:t>(без учащихся учреждений СПО</w:t>
      </w:r>
      <w:r w:rsidR="005E77D4">
        <w:t xml:space="preserve"> и выпускников прошлых лет</w:t>
      </w:r>
      <w:r w:rsidRPr="00385096">
        <w:t>)</w:t>
      </w:r>
      <w:bookmarkEnd w:id="102"/>
      <w:r w:rsidR="00A64623" w:rsidRPr="00A64623">
        <w:t xml:space="preserve"> </w:t>
      </w:r>
      <w:r w:rsidR="00A64623">
        <w:t>в 201</w:t>
      </w:r>
      <w:r w:rsidR="00ED63CC">
        <w:t>5</w:t>
      </w:r>
      <w:r w:rsidR="00A64623" w:rsidRPr="00CD1B47">
        <w:t xml:space="preserve"> году</w:t>
      </w:r>
      <w:bookmarkEnd w:id="103"/>
    </w:p>
    <w:p w:rsidR="00EB0E29" w:rsidRPr="00DE65F1" w:rsidRDefault="00DE65F1" w:rsidP="00DE65F1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118</w:t>
        </w:r>
      </w:fldSimple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3399"/>
        <w:gridCol w:w="1392"/>
        <w:gridCol w:w="1279"/>
        <w:gridCol w:w="1685"/>
        <w:gridCol w:w="1571"/>
      </w:tblGrid>
      <w:tr w:rsidR="00EB0E29" w:rsidRPr="00A7197D" w:rsidTr="00EB0E29">
        <w:tc>
          <w:tcPr>
            <w:tcW w:w="528" w:type="dxa"/>
            <w:vMerge w:val="restart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99" w:type="dxa"/>
            <w:vMerge w:val="restart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Наименование АТЕ</w:t>
            </w:r>
          </w:p>
        </w:tc>
        <w:tc>
          <w:tcPr>
            <w:tcW w:w="1392" w:type="dxa"/>
            <w:vMerge w:val="restart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279" w:type="dxa"/>
            <w:vMerge w:val="restart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Средний балл</w:t>
            </w:r>
          </w:p>
        </w:tc>
        <w:tc>
          <w:tcPr>
            <w:tcW w:w="3256" w:type="dxa"/>
            <w:gridSpan w:val="2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Количество (доля) участников ЕГЭ по предмету, получивших балл, ниже установленного</w:t>
            </w:r>
          </w:p>
        </w:tc>
      </w:tr>
      <w:tr w:rsidR="00EB0E29" w:rsidRPr="00A7197D" w:rsidTr="00EB0E29">
        <w:tc>
          <w:tcPr>
            <w:tcW w:w="528" w:type="dxa"/>
            <w:vMerge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399" w:type="dxa"/>
            <w:vMerge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392" w:type="dxa"/>
            <w:vMerge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279" w:type="dxa"/>
            <w:vMerge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685" w:type="dxa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участников</w:t>
            </w:r>
          </w:p>
        </w:tc>
        <w:tc>
          <w:tcPr>
            <w:tcW w:w="1571" w:type="dxa"/>
            <w:vAlign w:val="center"/>
          </w:tcPr>
          <w:p w:rsidR="00EB0E29" w:rsidRPr="00A7197D" w:rsidRDefault="00EB0E29" w:rsidP="00EB0E2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7197D">
              <w:rPr>
                <w:b/>
                <w:sz w:val="20"/>
                <w:szCs w:val="20"/>
              </w:rPr>
              <w:t>%</w:t>
            </w:r>
          </w:p>
        </w:tc>
      </w:tr>
      <w:tr w:rsidR="00ED63CC" w:rsidRPr="0004098D" w:rsidTr="00EB0E29">
        <w:trPr>
          <w:trHeight w:val="416"/>
        </w:trPr>
        <w:tc>
          <w:tcPr>
            <w:tcW w:w="3927" w:type="dxa"/>
            <w:gridSpan w:val="2"/>
            <w:vAlign w:val="center"/>
          </w:tcPr>
          <w:p w:rsidR="00ED63CC" w:rsidRPr="006464BB" w:rsidRDefault="00ED63CC" w:rsidP="00C605D7">
            <w:pPr>
              <w:spacing w:after="0"/>
              <w:jc w:val="left"/>
              <w:rPr>
                <w:b/>
                <w:color w:val="C00000"/>
                <w:sz w:val="22"/>
              </w:rPr>
            </w:pPr>
            <w:r w:rsidRPr="006464BB">
              <w:rPr>
                <w:b/>
                <w:color w:val="C00000"/>
                <w:sz w:val="22"/>
              </w:rPr>
              <w:t>Итого по О</w:t>
            </w:r>
            <w:r w:rsidR="00C605D7">
              <w:rPr>
                <w:b/>
                <w:color w:val="C00000"/>
                <w:sz w:val="22"/>
              </w:rPr>
              <w:t>О</w:t>
            </w:r>
            <w:r w:rsidRPr="006464BB">
              <w:rPr>
                <w:b/>
                <w:color w:val="C00000"/>
                <w:sz w:val="22"/>
              </w:rPr>
              <w:t xml:space="preserve"> г.Брянска</w:t>
            </w:r>
          </w:p>
        </w:tc>
        <w:tc>
          <w:tcPr>
            <w:tcW w:w="1392" w:type="dxa"/>
            <w:vAlign w:val="center"/>
          </w:tcPr>
          <w:p w:rsidR="00ED63CC" w:rsidRPr="00311C12" w:rsidRDefault="00ED63CC" w:rsidP="00C32AF9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1248</w:t>
            </w:r>
          </w:p>
        </w:tc>
        <w:tc>
          <w:tcPr>
            <w:tcW w:w="1279" w:type="dxa"/>
            <w:vAlign w:val="center"/>
          </w:tcPr>
          <w:p w:rsidR="00ED63CC" w:rsidRPr="00311C12" w:rsidRDefault="00ED63CC" w:rsidP="00C32AF9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59,9</w:t>
            </w:r>
          </w:p>
        </w:tc>
        <w:tc>
          <w:tcPr>
            <w:tcW w:w="1685" w:type="dxa"/>
            <w:vAlign w:val="center"/>
          </w:tcPr>
          <w:p w:rsidR="00ED63CC" w:rsidRPr="00311C12" w:rsidRDefault="00ED63CC" w:rsidP="00C32AF9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91</w:t>
            </w:r>
          </w:p>
        </w:tc>
        <w:tc>
          <w:tcPr>
            <w:tcW w:w="1571" w:type="dxa"/>
            <w:vAlign w:val="center"/>
          </w:tcPr>
          <w:p w:rsidR="00ED63CC" w:rsidRPr="00311C12" w:rsidRDefault="00ED63CC" w:rsidP="00C32AF9">
            <w:pPr>
              <w:contextualSpacing/>
              <w:jc w:val="center"/>
              <w:rPr>
                <w:b/>
                <w:bCs/>
                <w:color w:val="C00000"/>
                <w:sz w:val="22"/>
              </w:rPr>
            </w:pPr>
            <w:r>
              <w:rPr>
                <w:b/>
                <w:bCs/>
                <w:color w:val="C00000"/>
                <w:sz w:val="22"/>
              </w:rPr>
              <w:t>7,3</w:t>
            </w:r>
            <w:r w:rsidRPr="00311C12">
              <w:rPr>
                <w:b/>
                <w:bCs/>
                <w:color w:val="C00000"/>
                <w:sz w:val="22"/>
              </w:rPr>
              <w:t>%</w:t>
            </w:r>
          </w:p>
        </w:tc>
      </w:tr>
    </w:tbl>
    <w:p w:rsidR="00DB774F" w:rsidRPr="00DE65F1" w:rsidRDefault="00DE65F1" w:rsidP="00507C8A">
      <w:pPr>
        <w:pStyle w:val="ae"/>
        <w:spacing w:before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119</w:t>
        </w:r>
      </w:fldSimple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66"/>
        <w:gridCol w:w="708"/>
        <w:gridCol w:w="709"/>
        <w:gridCol w:w="709"/>
        <w:gridCol w:w="708"/>
        <w:gridCol w:w="709"/>
        <w:gridCol w:w="709"/>
        <w:gridCol w:w="849"/>
        <w:gridCol w:w="851"/>
        <w:gridCol w:w="952"/>
      </w:tblGrid>
      <w:tr w:rsidR="00B932E8" w:rsidRPr="00282453" w:rsidTr="00020603">
        <w:trPr>
          <w:trHeight w:hRule="exact" w:val="72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84123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№</w:t>
            </w:r>
          </w:p>
          <w:p w:rsidR="00EB0E29" w:rsidRPr="00282453" w:rsidRDefault="00EB0E29" w:rsidP="0084123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84123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Наименование АТЕ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84123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841239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82453">
              <w:rPr>
                <w:b/>
                <w:bCs/>
                <w:sz w:val="18"/>
                <w:szCs w:val="18"/>
              </w:rPr>
              <w:t>Средний балл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0E29" w:rsidRPr="00282453" w:rsidRDefault="00EB0E29" w:rsidP="00841239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Доля </w:t>
            </w:r>
            <w:r w:rsidRPr="00282453">
              <w:rPr>
                <w:b/>
                <w:bCs/>
                <w:color w:val="000000"/>
                <w:sz w:val="18"/>
                <w:szCs w:val="18"/>
              </w:rPr>
              <w:t xml:space="preserve">участников ЕГЭ по предмету, получивших балл ниже установленного </w:t>
            </w:r>
          </w:p>
        </w:tc>
      </w:tr>
      <w:tr w:rsidR="00B932E8" w:rsidRPr="00282453" w:rsidTr="00020603">
        <w:trPr>
          <w:trHeight w:hRule="exact" w:val="425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3CC" w:rsidRPr="00282453" w:rsidRDefault="00ED63CC" w:rsidP="00841239">
            <w:pPr>
              <w:spacing w:after="0"/>
              <w:jc w:val="center"/>
              <w:rPr>
                <w:sz w:val="22"/>
                <w:szCs w:val="24"/>
              </w:rPr>
            </w:pPr>
          </w:p>
        </w:tc>
        <w:tc>
          <w:tcPr>
            <w:tcW w:w="1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63CC" w:rsidRPr="00282453" w:rsidRDefault="00ED63CC" w:rsidP="00841239">
            <w:pPr>
              <w:jc w:val="right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3CC" w:rsidRPr="00282453" w:rsidRDefault="00ED63CC" w:rsidP="008412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2013</w:t>
            </w:r>
            <w:r w:rsidRPr="00282453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CC" w:rsidRPr="00282453" w:rsidRDefault="00ED63CC" w:rsidP="008412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2014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3CC" w:rsidRPr="00282453" w:rsidRDefault="00ED63CC" w:rsidP="008412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2015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63CC" w:rsidRPr="00282453" w:rsidRDefault="00ED63CC" w:rsidP="008412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2013</w:t>
            </w:r>
            <w:r w:rsidRPr="00282453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CC" w:rsidRPr="00282453" w:rsidRDefault="00ED63CC" w:rsidP="008412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2014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3CC" w:rsidRPr="00282453" w:rsidRDefault="00ED63CC" w:rsidP="008412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2015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CC" w:rsidRPr="00282453" w:rsidRDefault="00ED63CC" w:rsidP="008412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2013</w:t>
            </w:r>
            <w:r w:rsidRPr="00282453">
              <w:rPr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3CC" w:rsidRPr="00282453" w:rsidRDefault="00ED63CC" w:rsidP="008412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2014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D63CC" w:rsidRPr="00282453" w:rsidRDefault="00ED63CC" w:rsidP="00841239">
            <w:pPr>
              <w:spacing w:after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2015 </w:t>
            </w:r>
            <w:r w:rsidRPr="00282453">
              <w:rPr>
                <w:b/>
                <w:color w:val="000000"/>
                <w:sz w:val="18"/>
                <w:szCs w:val="18"/>
              </w:rPr>
              <w:t>год</w:t>
            </w:r>
          </w:p>
        </w:tc>
      </w:tr>
      <w:tr w:rsidR="00B932E8" w:rsidRPr="008B3043" w:rsidTr="00020603">
        <w:trPr>
          <w:trHeight w:hRule="exact" w:val="290"/>
        </w:trPr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2E8" w:rsidRPr="00043ED8" w:rsidRDefault="00B932E8" w:rsidP="00841239">
            <w:pPr>
              <w:contextualSpacing/>
              <w:jc w:val="left"/>
              <w:rPr>
                <w:b/>
                <w:bCs/>
                <w:sz w:val="20"/>
                <w:szCs w:val="20"/>
              </w:rPr>
            </w:pPr>
            <w:r w:rsidRPr="00282453">
              <w:rPr>
                <w:b/>
                <w:bCs/>
                <w:color w:val="C00000"/>
                <w:sz w:val="22"/>
                <w:szCs w:val="24"/>
              </w:rPr>
              <w:t>Итого по О</w:t>
            </w:r>
            <w:r>
              <w:rPr>
                <w:b/>
                <w:bCs/>
                <w:color w:val="C00000"/>
                <w:sz w:val="22"/>
                <w:szCs w:val="24"/>
              </w:rPr>
              <w:t>О</w:t>
            </w:r>
            <w:r w:rsidRPr="00282453">
              <w:rPr>
                <w:b/>
                <w:bCs/>
                <w:color w:val="C00000"/>
                <w:sz w:val="22"/>
                <w:szCs w:val="24"/>
              </w:rPr>
              <w:t xml:space="preserve"> г. Брянска: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E8" w:rsidRPr="00B46119" w:rsidRDefault="00B932E8" w:rsidP="00841239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46119">
              <w:rPr>
                <w:b/>
                <w:bCs/>
                <w:color w:val="C00000"/>
                <w:sz w:val="20"/>
                <w:szCs w:val="20"/>
              </w:rPr>
              <w:t>1</w:t>
            </w:r>
            <w:r>
              <w:rPr>
                <w:b/>
                <w:bCs/>
                <w:color w:val="C00000"/>
                <w:sz w:val="20"/>
                <w:szCs w:val="20"/>
              </w:rPr>
              <w:t>570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E8" w:rsidRPr="00B46119" w:rsidRDefault="00B932E8" w:rsidP="00841239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1357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2E8" w:rsidRPr="00B46119" w:rsidRDefault="00B932E8" w:rsidP="00841239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1248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32E8" w:rsidRPr="00B46119" w:rsidRDefault="00B932E8" w:rsidP="00841239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69,3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E8" w:rsidRPr="00B46119" w:rsidRDefault="00B932E8" w:rsidP="00841239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58,7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2E8" w:rsidRPr="00B46119" w:rsidRDefault="00B932E8" w:rsidP="00841239">
            <w:pPr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59,9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E8" w:rsidRPr="00B46119" w:rsidRDefault="00B932E8" w:rsidP="00841239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B46119">
              <w:rPr>
                <w:b/>
                <w:bCs/>
                <w:color w:val="C00000"/>
                <w:sz w:val="20"/>
                <w:szCs w:val="20"/>
              </w:rPr>
              <w:t>0,4%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E8" w:rsidRPr="00B46119" w:rsidRDefault="00B932E8" w:rsidP="00841239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2,9%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2E8" w:rsidRPr="00B46119" w:rsidRDefault="00B932E8" w:rsidP="00841239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7,3%</w:t>
            </w:r>
          </w:p>
        </w:tc>
      </w:tr>
    </w:tbl>
    <w:p w:rsidR="001D60EA" w:rsidRDefault="001D60EA" w:rsidP="00507C8A">
      <w:pPr>
        <w:pStyle w:val="1"/>
        <w:numPr>
          <w:ilvl w:val="1"/>
          <w:numId w:val="1"/>
        </w:numPr>
        <w:spacing w:before="240"/>
        <w:ind w:left="1145"/>
      </w:pPr>
      <w:bookmarkStart w:id="104" w:name="_Toc237160476"/>
      <w:bookmarkStart w:id="105" w:name="_Toc428967466"/>
      <w:r w:rsidRPr="00CD1B47">
        <w:t xml:space="preserve">Результаты ЕГЭ по </w:t>
      </w:r>
      <w:r>
        <w:t>обществознанию</w:t>
      </w:r>
      <w:r w:rsidRPr="00CD1B47">
        <w:t xml:space="preserve"> выпускников </w:t>
      </w:r>
      <w:r w:rsidR="00A64623">
        <w:t xml:space="preserve">инновационных образовательных </w:t>
      </w:r>
      <w:r w:rsidR="00D802D6">
        <w:t>организаций</w:t>
      </w:r>
      <w:r w:rsidRPr="00CD1B47">
        <w:t xml:space="preserve"> г.Б</w:t>
      </w:r>
      <w:r>
        <w:t xml:space="preserve">рянска и Брянской области в </w:t>
      </w:r>
      <w:r w:rsidR="00BF33D0">
        <w:t>201</w:t>
      </w:r>
      <w:r w:rsidR="00D802D6">
        <w:t>5</w:t>
      </w:r>
      <w:r w:rsidRPr="00CD1B47">
        <w:t xml:space="preserve"> году</w:t>
      </w:r>
      <w:bookmarkEnd w:id="104"/>
      <w:bookmarkEnd w:id="105"/>
    </w:p>
    <w:p w:rsidR="000A4079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120</w:t>
        </w:r>
      </w:fldSimple>
    </w:p>
    <w:tbl>
      <w:tblPr>
        <w:tblW w:w="5000" w:type="pct"/>
        <w:tblLayout w:type="fixed"/>
        <w:tblLook w:val="04A0"/>
      </w:tblPr>
      <w:tblGrid>
        <w:gridCol w:w="509"/>
        <w:gridCol w:w="711"/>
        <w:gridCol w:w="4133"/>
        <w:gridCol w:w="1135"/>
        <w:gridCol w:w="924"/>
        <w:gridCol w:w="1222"/>
        <w:gridCol w:w="1220"/>
      </w:tblGrid>
      <w:tr w:rsidR="00D802D6" w:rsidRPr="00C2235A" w:rsidTr="00D802D6">
        <w:trPr>
          <w:cantSplit/>
          <w:trHeight w:val="103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D6" w:rsidRPr="00277B76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D6" w:rsidRPr="00277B76" w:rsidRDefault="00D802D6" w:rsidP="00D802D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Код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D6" w:rsidRPr="00277B76" w:rsidRDefault="00D802D6" w:rsidP="00D802D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D6" w:rsidRPr="00C2235A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D6" w:rsidRPr="00C2235A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2D6" w:rsidRPr="00C2235A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участников, получивших балл ниже установленного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D6" w:rsidRPr="00C2235A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235A">
              <w:rPr>
                <w:b/>
                <w:bCs/>
                <w:color w:val="000000"/>
                <w:sz w:val="16"/>
                <w:szCs w:val="16"/>
              </w:rPr>
              <w:t>Доля участников, получивших балл ниже установленного</w:t>
            </w:r>
          </w:p>
        </w:tc>
      </w:tr>
      <w:tr w:rsidR="00D802D6" w:rsidRPr="00277B76" w:rsidTr="00D802D6">
        <w:trPr>
          <w:trHeight w:hRule="exact" w:val="3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D802D6" w:rsidRPr="00277B76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D802D6" w:rsidRPr="007500D4" w:rsidTr="00D802D6">
        <w:trPr>
          <w:trHeight w:hRule="exact" w:val="351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2D6" w:rsidRPr="00277B76" w:rsidRDefault="00D802D6" w:rsidP="00DC54E9">
            <w:pPr>
              <w:spacing w:after="0"/>
              <w:jc w:val="lef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D6" w:rsidRPr="007500D4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7500D4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D6" w:rsidRPr="007500D4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7500D4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D6" w:rsidRPr="007500D4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7500D4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D6" w:rsidRPr="007500D4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3,5%</w:t>
            </w:r>
          </w:p>
        </w:tc>
      </w:tr>
      <w:tr w:rsidR="00D802D6" w:rsidRPr="00277B76" w:rsidTr="00D802D6">
        <w:trPr>
          <w:trHeight w:hRule="exact" w:val="38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D802D6" w:rsidRPr="00277B76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D802D6" w:rsidRPr="00504DE0" w:rsidTr="00D802D6">
        <w:trPr>
          <w:trHeight w:hRule="exact" w:val="367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2D6" w:rsidRPr="00277B76" w:rsidRDefault="00D802D6" w:rsidP="00DC54E9">
            <w:pPr>
              <w:spacing w:after="0"/>
              <w:jc w:val="lef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D6" w:rsidRPr="008D33CE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8D33CE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D6" w:rsidRPr="008D33CE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8D33CE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D6" w:rsidRPr="008D33CE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8D33CE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D6" w:rsidRPr="00504DE0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0,3%</w:t>
            </w:r>
          </w:p>
        </w:tc>
      </w:tr>
      <w:tr w:rsidR="00D802D6" w:rsidRPr="00277B76" w:rsidTr="00D802D6">
        <w:trPr>
          <w:trHeight w:hRule="exact" w:val="33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vAlign w:val="center"/>
            <w:hideMark/>
          </w:tcPr>
          <w:p w:rsidR="00D802D6" w:rsidRPr="00277B76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D802D6" w:rsidRPr="00EC4605" w:rsidTr="00D802D6">
        <w:trPr>
          <w:trHeight w:hRule="exact" w:val="491"/>
        </w:trPr>
        <w:tc>
          <w:tcPr>
            <w:tcW w:w="2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02D6" w:rsidRPr="00277B76" w:rsidRDefault="00D802D6" w:rsidP="00DC54E9">
            <w:pPr>
              <w:spacing w:after="0"/>
              <w:jc w:val="lef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D6" w:rsidRPr="00BC1DCB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BC1DCB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D6" w:rsidRPr="00BC1DCB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2D6" w:rsidRPr="00EC4605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2D6" w:rsidRPr="00EC4605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1,7</w:t>
            </w:r>
            <w:r w:rsidRPr="00BC1DCB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%</w:t>
            </w:r>
          </w:p>
        </w:tc>
      </w:tr>
    </w:tbl>
    <w:p w:rsidR="00020603" w:rsidRDefault="00020603" w:rsidP="001D60EA">
      <w:pPr>
        <w:pStyle w:val="ae"/>
        <w:jc w:val="right"/>
      </w:pPr>
    </w:p>
    <w:p w:rsidR="00DE65F1" w:rsidRDefault="001D60EA" w:rsidP="001D60EA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121</w:t>
        </w:r>
      </w:fldSimple>
    </w:p>
    <w:tbl>
      <w:tblPr>
        <w:tblStyle w:val="af"/>
        <w:tblW w:w="5000" w:type="pct"/>
        <w:tblLook w:val="04A0"/>
      </w:tblPr>
      <w:tblGrid>
        <w:gridCol w:w="3651"/>
        <w:gridCol w:w="1206"/>
        <w:gridCol w:w="1206"/>
        <w:gridCol w:w="1145"/>
        <w:gridCol w:w="903"/>
        <w:gridCol w:w="901"/>
        <w:gridCol w:w="842"/>
      </w:tblGrid>
      <w:tr w:rsidR="00507C8A" w:rsidRPr="00551C80" w:rsidTr="00507C8A">
        <w:trPr>
          <w:trHeight w:val="907"/>
        </w:trPr>
        <w:tc>
          <w:tcPr>
            <w:tcW w:w="1853" w:type="pct"/>
            <w:vMerge w:val="restart"/>
            <w:vAlign w:val="center"/>
          </w:tcPr>
          <w:p w:rsidR="00507C8A" w:rsidRPr="00277B76" w:rsidRDefault="00507C8A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ая</w:t>
            </w: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  <w:r w:rsidRPr="00277B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4" w:type="pct"/>
            <w:gridSpan w:val="2"/>
            <w:vAlign w:val="center"/>
          </w:tcPr>
          <w:p w:rsidR="00507C8A" w:rsidRPr="00551C80" w:rsidRDefault="00507C8A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1039" w:type="pct"/>
            <w:gridSpan w:val="2"/>
            <w:vAlign w:val="center"/>
          </w:tcPr>
          <w:p w:rsidR="00507C8A" w:rsidRPr="00551C80" w:rsidRDefault="00507C8A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84" w:type="pct"/>
            <w:gridSpan w:val="2"/>
            <w:vAlign w:val="center"/>
          </w:tcPr>
          <w:p w:rsidR="00507C8A" w:rsidRPr="00551C80" w:rsidRDefault="00507C8A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Доля участников ЕГЭ по предмету, получивших балл  ниже установленного</w:t>
            </w:r>
          </w:p>
        </w:tc>
      </w:tr>
      <w:tr w:rsidR="00507C8A" w:rsidRPr="00551C80" w:rsidTr="00507C8A">
        <w:trPr>
          <w:trHeight w:val="340"/>
        </w:trPr>
        <w:tc>
          <w:tcPr>
            <w:tcW w:w="1853" w:type="pct"/>
            <w:vMerge/>
            <w:vAlign w:val="center"/>
          </w:tcPr>
          <w:p w:rsidR="00507C8A" w:rsidRPr="00551C80" w:rsidRDefault="00507C8A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Align w:val="center"/>
          </w:tcPr>
          <w:p w:rsidR="00507C8A" w:rsidRPr="00551C80" w:rsidRDefault="00507C8A" w:rsidP="00C32AF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12" w:type="pct"/>
            <w:vAlign w:val="center"/>
          </w:tcPr>
          <w:p w:rsidR="00507C8A" w:rsidRPr="00551C80" w:rsidRDefault="00507C8A" w:rsidP="00C32AF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581" w:type="pct"/>
            <w:vAlign w:val="center"/>
          </w:tcPr>
          <w:p w:rsidR="00507C8A" w:rsidRPr="00551C80" w:rsidRDefault="00507C8A" w:rsidP="00C32AF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58" w:type="pct"/>
            <w:vAlign w:val="center"/>
          </w:tcPr>
          <w:p w:rsidR="00507C8A" w:rsidRPr="00551C80" w:rsidRDefault="00507C8A" w:rsidP="00C32AF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57" w:type="pct"/>
            <w:vAlign w:val="center"/>
          </w:tcPr>
          <w:p w:rsidR="00507C8A" w:rsidRPr="00551C80" w:rsidRDefault="00507C8A" w:rsidP="00C32AF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4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427" w:type="pct"/>
            <w:vAlign w:val="center"/>
          </w:tcPr>
          <w:p w:rsidR="00507C8A" w:rsidRPr="00551C80" w:rsidRDefault="00507C8A" w:rsidP="00C32AF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5</w:t>
            </w:r>
            <w:r w:rsidRPr="00551C80">
              <w:rPr>
                <w:rFonts w:eastAsia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D802D6" w:rsidRPr="00551C80" w:rsidTr="00507C8A">
        <w:trPr>
          <w:trHeight w:val="397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D802D6" w:rsidRPr="00551C80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D802D6" w:rsidRPr="00551C80" w:rsidTr="00507C8A">
        <w:trPr>
          <w:trHeight w:val="220"/>
        </w:trPr>
        <w:tc>
          <w:tcPr>
            <w:tcW w:w="1853" w:type="pct"/>
            <w:vAlign w:val="center"/>
          </w:tcPr>
          <w:p w:rsidR="00D802D6" w:rsidRPr="00551C80" w:rsidRDefault="00D802D6" w:rsidP="00DC54E9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лицеям:</w:t>
            </w:r>
          </w:p>
        </w:tc>
        <w:tc>
          <w:tcPr>
            <w:tcW w:w="612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612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81" w:type="pct"/>
            <w:vAlign w:val="center"/>
          </w:tcPr>
          <w:p w:rsidR="00D802D6" w:rsidRPr="00504DE0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458" w:type="pct"/>
            <w:vAlign w:val="center"/>
          </w:tcPr>
          <w:p w:rsidR="00D802D6" w:rsidRPr="00504DE0" w:rsidRDefault="00D802D6" w:rsidP="00C32AF9">
            <w:pPr>
              <w:spacing w:after="0"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57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427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3,5%</w:t>
            </w:r>
          </w:p>
        </w:tc>
      </w:tr>
      <w:tr w:rsidR="00D802D6" w:rsidRPr="00551C80" w:rsidTr="00507C8A">
        <w:trPr>
          <w:trHeight w:val="340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Гимназии</w:t>
            </w:r>
          </w:p>
        </w:tc>
      </w:tr>
      <w:tr w:rsidR="00D802D6" w:rsidRPr="00073E09" w:rsidTr="00507C8A">
        <w:trPr>
          <w:trHeight w:val="213"/>
        </w:trPr>
        <w:tc>
          <w:tcPr>
            <w:tcW w:w="1853" w:type="pct"/>
            <w:vAlign w:val="center"/>
          </w:tcPr>
          <w:p w:rsidR="00D802D6" w:rsidRPr="00551C80" w:rsidRDefault="00D802D6" w:rsidP="00DC54E9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гимназиям:</w:t>
            </w:r>
          </w:p>
        </w:tc>
        <w:tc>
          <w:tcPr>
            <w:tcW w:w="612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612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81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458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457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427" w:type="pct"/>
            <w:vAlign w:val="center"/>
          </w:tcPr>
          <w:p w:rsidR="00D802D6" w:rsidRPr="00073E09" w:rsidRDefault="00D802D6" w:rsidP="00C32AF9">
            <w:pPr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0,3%</w:t>
            </w:r>
          </w:p>
        </w:tc>
      </w:tr>
      <w:tr w:rsidR="00D802D6" w:rsidRPr="00551C80" w:rsidTr="00507C8A">
        <w:trPr>
          <w:trHeight w:val="340"/>
        </w:trPr>
        <w:tc>
          <w:tcPr>
            <w:tcW w:w="5000" w:type="pct"/>
            <w:gridSpan w:val="7"/>
            <w:shd w:val="clear" w:color="auto" w:fill="DAEEF3" w:themeFill="accent5" w:themeFillTint="33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C8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СОШ с углубленным изучением отдельных предметов</w:t>
            </w:r>
          </w:p>
        </w:tc>
      </w:tr>
      <w:tr w:rsidR="00D802D6" w:rsidRPr="00551C80" w:rsidTr="00507C8A">
        <w:trPr>
          <w:trHeight w:val="339"/>
        </w:trPr>
        <w:tc>
          <w:tcPr>
            <w:tcW w:w="1853" w:type="pct"/>
            <w:vAlign w:val="center"/>
          </w:tcPr>
          <w:p w:rsidR="00D802D6" w:rsidRPr="00DC54E9" w:rsidRDefault="00D802D6" w:rsidP="00DC54E9">
            <w:pPr>
              <w:spacing w:after="0"/>
              <w:contextualSpacing/>
              <w:jc w:val="left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 w:rsidRPr="00DC54E9"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612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2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1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458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457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427" w:type="pct"/>
            <w:vAlign w:val="center"/>
          </w:tcPr>
          <w:p w:rsidR="00D802D6" w:rsidRPr="00551C80" w:rsidRDefault="00D802D6" w:rsidP="00C32AF9">
            <w:pPr>
              <w:spacing w:after="0"/>
              <w:contextualSpacing/>
              <w:jc w:val="center"/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953735"/>
                <w:sz w:val="20"/>
                <w:szCs w:val="20"/>
                <w:lang w:eastAsia="ru-RU"/>
              </w:rPr>
              <w:t>1,7%</w:t>
            </w:r>
          </w:p>
        </w:tc>
      </w:tr>
    </w:tbl>
    <w:p w:rsidR="00911C9B" w:rsidRDefault="00911C9B" w:rsidP="0087171D">
      <w:pPr>
        <w:pStyle w:val="1"/>
        <w:numPr>
          <w:ilvl w:val="0"/>
          <w:numId w:val="1"/>
        </w:numPr>
      </w:pPr>
      <w:bookmarkStart w:id="106" w:name="_Toc428967467"/>
      <w:r>
        <w:lastRenderedPageBreak/>
        <w:t xml:space="preserve">АНАЛИЗ РЕЗУЛЬТАТОВ ЕДИНОГО ГОСУДАРСТВЕННОГО ЭКЗАМЕНА ПО ЛИТЕРАТУРЕ В </w:t>
      </w:r>
      <w:r w:rsidR="00BF33D0">
        <w:t>201</w:t>
      </w:r>
      <w:r w:rsidR="00964BB4">
        <w:t>5</w:t>
      </w:r>
      <w:r>
        <w:t xml:space="preserve"> ГОДУ В БРЯНСКОЙ ОБЛАСТИ</w:t>
      </w:r>
      <w:bookmarkEnd w:id="106"/>
    </w:p>
    <w:p w:rsidR="00FE3B3D" w:rsidRDefault="00FE3B3D" w:rsidP="00EE703B">
      <w:pPr>
        <w:ind w:firstLine="709"/>
        <w:contextualSpacing/>
        <w:rPr>
          <w:szCs w:val="24"/>
        </w:rPr>
      </w:pPr>
    </w:p>
    <w:p w:rsidR="00075775" w:rsidRPr="00075775" w:rsidRDefault="00075775" w:rsidP="00075775">
      <w:pPr>
        <w:spacing w:after="0"/>
        <w:ind w:left="425" w:firstLine="709"/>
        <w:contextualSpacing/>
        <w:rPr>
          <w:szCs w:val="24"/>
        </w:rPr>
      </w:pPr>
      <w:r w:rsidRPr="00075775">
        <w:rPr>
          <w:szCs w:val="24"/>
        </w:rPr>
        <w:t>В едином государственном экзамене по литературе в 2015 году приняли участие 243</w:t>
      </w:r>
      <w:r w:rsidRPr="00075775">
        <w:rPr>
          <w:b/>
          <w:i/>
          <w:szCs w:val="24"/>
        </w:rPr>
        <w:t xml:space="preserve"> </w:t>
      </w:r>
      <w:r w:rsidRPr="00075775">
        <w:rPr>
          <w:szCs w:val="24"/>
        </w:rPr>
        <w:t xml:space="preserve">человека из различных видов образовательных организаций  Брянской области. Из них: </w:t>
      </w:r>
      <w:r w:rsidR="00314FA1" w:rsidRPr="00B820D9">
        <w:rPr>
          <w:szCs w:val="24"/>
        </w:rPr>
        <w:t>Из них: 223</w:t>
      </w:r>
      <w:r w:rsidR="00314FA1" w:rsidRPr="00B820D9">
        <w:rPr>
          <w:b/>
          <w:i/>
          <w:szCs w:val="24"/>
        </w:rPr>
        <w:t xml:space="preserve"> </w:t>
      </w:r>
      <w:r w:rsidR="00314FA1" w:rsidRPr="00B820D9">
        <w:rPr>
          <w:szCs w:val="24"/>
        </w:rPr>
        <w:t>выпускника образовательны</w:t>
      </w:r>
      <w:r w:rsidR="00CA74DF">
        <w:rPr>
          <w:szCs w:val="24"/>
        </w:rPr>
        <w:t>х организаций среднего</w:t>
      </w:r>
      <w:r w:rsidR="00314FA1" w:rsidRPr="00B820D9">
        <w:rPr>
          <w:szCs w:val="24"/>
        </w:rPr>
        <w:t xml:space="preserve"> общего образования, 7 выпускников образовательных </w:t>
      </w:r>
      <w:r w:rsidR="00334BA6">
        <w:rPr>
          <w:szCs w:val="24"/>
        </w:rPr>
        <w:t>учреждений</w:t>
      </w:r>
      <w:r w:rsidR="00314FA1" w:rsidRPr="00B820D9">
        <w:rPr>
          <w:szCs w:val="24"/>
        </w:rPr>
        <w:t xml:space="preserve"> </w:t>
      </w:r>
      <w:r w:rsidR="00CA74DF">
        <w:rPr>
          <w:szCs w:val="24"/>
        </w:rPr>
        <w:t>среднего профессионального образования</w:t>
      </w:r>
      <w:r w:rsidR="00314FA1" w:rsidRPr="00B820D9">
        <w:rPr>
          <w:szCs w:val="24"/>
        </w:rPr>
        <w:t>, 13 выпускников прошлых лет.</w:t>
      </w:r>
    </w:p>
    <w:p w:rsidR="00075775" w:rsidRPr="00075775" w:rsidRDefault="00075775" w:rsidP="00075775">
      <w:pPr>
        <w:spacing w:after="0"/>
        <w:ind w:left="425" w:firstLine="709"/>
        <w:contextualSpacing/>
        <w:rPr>
          <w:szCs w:val="24"/>
        </w:rPr>
      </w:pPr>
      <w:r w:rsidRPr="00EA2B7D">
        <w:t>Распоряжением Рособрнадзора №794-10 от 23.03.2015</w:t>
      </w:r>
      <w:r>
        <w:t xml:space="preserve"> г.</w:t>
      </w:r>
      <w:r w:rsidRPr="00075775">
        <w:rPr>
          <w:szCs w:val="24"/>
        </w:rPr>
        <w:t xml:space="preserve"> было установлено минимальное количество баллов единого государственного экзамена по стобалльной шкале, подтверждающее освоение образовательной программы среднего общего образования по литературе в 2015 году  - </w:t>
      </w:r>
      <w:r w:rsidRPr="00075775">
        <w:rPr>
          <w:b/>
          <w:color w:val="000000" w:themeColor="text1"/>
          <w:szCs w:val="24"/>
        </w:rPr>
        <w:t>32</w:t>
      </w:r>
      <w:r w:rsidRPr="00075775">
        <w:rPr>
          <w:szCs w:val="24"/>
        </w:rPr>
        <w:t xml:space="preserve"> </w:t>
      </w:r>
      <w:r w:rsidRPr="00075775">
        <w:rPr>
          <w:b/>
          <w:szCs w:val="24"/>
        </w:rPr>
        <w:t>балла</w:t>
      </w:r>
      <w:r w:rsidRPr="00075775">
        <w:rPr>
          <w:szCs w:val="24"/>
        </w:rPr>
        <w:t>.</w:t>
      </w:r>
    </w:p>
    <w:p w:rsidR="005370F5" w:rsidRDefault="005370F5" w:rsidP="00507C8A">
      <w:pPr>
        <w:pStyle w:val="1"/>
        <w:numPr>
          <w:ilvl w:val="1"/>
          <w:numId w:val="1"/>
        </w:numPr>
        <w:spacing w:before="240"/>
        <w:ind w:left="993" w:hanging="709"/>
      </w:pPr>
      <w:bookmarkStart w:id="107" w:name="_Toc428967468"/>
      <w:r w:rsidRPr="00CD1B47">
        <w:t xml:space="preserve">Результаты ЕГЭ по </w:t>
      </w:r>
      <w:r>
        <w:t>литературе</w:t>
      </w:r>
      <w:r w:rsidRPr="00CD1B47">
        <w:t xml:space="preserve"> в </w:t>
      </w:r>
      <w:r w:rsidR="00BF33D0">
        <w:t>201</w:t>
      </w:r>
      <w:r w:rsidR="00075775">
        <w:t>5</w:t>
      </w:r>
      <w:r w:rsidRPr="00CD1B47">
        <w:t xml:space="preserve"> году</w:t>
      </w:r>
      <w:bookmarkEnd w:id="107"/>
    </w:p>
    <w:p w:rsidR="005370F5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122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3"/>
        <w:gridCol w:w="3181"/>
      </w:tblGrid>
      <w:tr w:rsidR="00DD4A95" w:rsidRPr="00282453" w:rsidTr="00DD4A95">
        <w:tc>
          <w:tcPr>
            <w:tcW w:w="3386" w:type="pct"/>
            <w:vAlign w:val="center"/>
          </w:tcPr>
          <w:p w:rsidR="00DD4A95" w:rsidRPr="00FE3B3D" w:rsidRDefault="00DD4A95" w:rsidP="00282453">
            <w:pPr>
              <w:spacing w:after="0"/>
              <w:jc w:val="center"/>
              <w:rPr>
                <w:b/>
                <w:sz w:val="22"/>
              </w:rPr>
            </w:pPr>
            <w:r w:rsidRPr="00FE3B3D">
              <w:rPr>
                <w:b/>
                <w:sz w:val="22"/>
              </w:rPr>
              <w:t>Показатели</w:t>
            </w:r>
          </w:p>
        </w:tc>
        <w:tc>
          <w:tcPr>
            <w:tcW w:w="1614" w:type="pct"/>
            <w:vAlign w:val="center"/>
          </w:tcPr>
          <w:p w:rsidR="00DD4A95" w:rsidRPr="00FE3B3D" w:rsidRDefault="00DD4A95" w:rsidP="00075775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Результаты Брянской области в 201</w:t>
            </w:r>
            <w:r w:rsidR="00075775">
              <w:rPr>
                <w:rFonts w:eastAsia="Times New Roman"/>
                <w:b/>
                <w:bCs/>
                <w:color w:val="000000" w:themeColor="text1"/>
                <w:sz w:val="22"/>
              </w:rPr>
              <w:t>5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году </w:t>
            </w:r>
          </w:p>
        </w:tc>
      </w:tr>
      <w:tr w:rsidR="00075775" w:rsidRPr="00282453" w:rsidTr="006A5478">
        <w:trPr>
          <w:trHeight w:val="376"/>
        </w:trPr>
        <w:tc>
          <w:tcPr>
            <w:tcW w:w="3386" w:type="pct"/>
            <w:vAlign w:val="center"/>
          </w:tcPr>
          <w:p w:rsidR="00075775" w:rsidRPr="00FE3B3D" w:rsidRDefault="00075775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</w:t>
            </w:r>
          </w:p>
        </w:tc>
        <w:tc>
          <w:tcPr>
            <w:tcW w:w="1614" w:type="pct"/>
            <w:vAlign w:val="center"/>
          </w:tcPr>
          <w:p w:rsidR="00075775" w:rsidRDefault="00075775" w:rsidP="006E0FFA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243</w:t>
            </w:r>
          </w:p>
        </w:tc>
      </w:tr>
      <w:tr w:rsidR="00075775" w:rsidRPr="00282453" w:rsidTr="006A5478">
        <w:trPr>
          <w:trHeight w:val="283"/>
        </w:trPr>
        <w:tc>
          <w:tcPr>
            <w:tcW w:w="3386" w:type="pct"/>
            <w:vAlign w:val="center"/>
          </w:tcPr>
          <w:p w:rsidR="00075775" w:rsidRPr="00FE3B3D" w:rsidRDefault="00075775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Средний балл, полученный участниками ЕГЭ по литературе</w:t>
            </w:r>
          </w:p>
        </w:tc>
        <w:tc>
          <w:tcPr>
            <w:tcW w:w="1614" w:type="pct"/>
            <w:vAlign w:val="center"/>
          </w:tcPr>
          <w:p w:rsidR="00075775" w:rsidRDefault="00075775" w:rsidP="006E0FFA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65,0</w:t>
            </w:r>
          </w:p>
        </w:tc>
      </w:tr>
      <w:tr w:rsidR="00075775" w:rsidRPr="00282453" w:rsidTr="006A5478">
        <w:tc>
          <w:tcPr>
            <w:tcW w:w="3386" w:type="pct"/>
            <w:vAlign w:val="center"/>
          </w:tcPr>
          <w:p w:rsidR="00075775" w:rsidRPr="00FE3B3D" w:rsidRDefault="00075775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по литературе, не превысивших минимальный порог баллов</w:t>
            </w:r>
          </w:p>
        </w:tc>
        <w:tc>
          <w:tcPr>
            <w:tcW w:w="1614" w:type="pct"/>
            <w:vAlign w:val="center"/>
          </w:tcPr>
          <w:p w:rsidR="00075775" w:rsidRDefault="00075775" w:rsidP="00075775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участника (1,6%)</w:t>
            </w:r>
          </w:p>
        </w:tc>
      </w:tr>
      <w:tr w:rsidR="00075775" w:rsidRPr="00282453" w:rsidTr="006A5478">
        <w:trPr>
          <w:trHeight w:val="340"/>
        </w:trPr>
        <w:tc>
          <w:tcPr>
            <w:tcW w:w="3386" w:type="pct"/>
            <w:vAlign w:val="center"/>
          </w:tcPr>
          <w:p w:rsidR="00075775" w:rsidRPr="00FE3B3D" w:rsidRDefault="00075775" w:rsidP="00282453">
            <w:pPr>
              <w:spacing w:after="0"/>
              <w:jc w:val="left"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14" w:type="pct"/>
            <w:vAlign w:val="center"/>
          </w:tcPr>
          <w:p w:rsidR="00075775" w:rsidRDefault="00075775" w:rsidP="006E0FFA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70275E" w:rsidRDefault="0070275E" w:rsidP="003C4B73">
      <w:pPr>
        <w:spacing w:before="240"/>
        <w:contextualSpacing/>
      </w:pPr>
    </w:p>
    <w:p w:rsidR="00302196" w:rsidRDefault="003C4B73" w:rsidP="00507C8A">
      <w:pPr>
        <w:spacing w:before="240" w:after="0"/>
        <w:ind w:firstLine="709"/>
        <w:contextualSpacing/>
      </w:pPr>
      <w:r w:rsidRPr="00154F2A">
        <w:t xml:space="preserve">Участники единого государственного экзамена по литературе в Брянской области превысили средний балл </w:t>
      </w:r>
      <w:r w:rsidR="00D06F81">
        <w:t xml:space="preserve"> </w:t>
      </w:r>
      <w:r w:rsidRPr="00154F2A">
        <w:t xml:space="preserve">по России на </w:t>
      </w:r>
      <w:r w:rsidR="00D06F81">
        <w:t>7</w:t>
      </w:r>
      <w:r w:rsidRPr="00154F2A">
        <w:t>,9 балла (средний балл ЕГЭ по литературе по России 5</w:t>
      </w:r>
      <w:r w:rsidR="00D06F81">
        <w:t>7</w:t>
      </w:r>
      <w:r w:rsidRPr="00154F2A">
        <w:t>,1).</w:t>
      </w:r>
    </w:p>
    <w:p w:rsidR="005370F5" w:rsidRPr="00F21347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123</w:t>
        </w:r>
      </w:fldSimple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642"/>
        <w:gridCol w:w="1642"/>
        <w:gridCol w:w="1642"/>
      </w:tblGrid>
      <w:tr w:rsidR="00D06F81" w:rsidRPr="00F16068" w:rsidTr="006E0FFA">
        <w:tc>
          <w:tcPr>
            <w:tcW w:w="5211" w:type="dxa"/>
            <w:vAlign w:val="center"/>
          </w:tcPr>
          <w:p w:rsidR="00D06F81" w:rsidRPr="00FE3B3D" w:rsidRDefault="00D06F81" w:rsidP="00232B79">
            <w:pPr>
              <w:spacing w:after="0"/>
              <w:jc w:val="center"/>
              <w:rPr>
                <w:b/>
                <w:color w:val="000000" w:themeColor="text1"/>
                <w:sz w:val="22"/>
              </w:rPr>
            </w:pPr>
            <w:r w:rsidRPr="00FE3B3D">
              <w:rPr>
                <w:b/>
                <w:color w:val="000000" w:themeColor="text1"/>
                <w:sz w:val="22"/>
              </w:rPr>
              <w:t>Показатели</w:t>
            </w:r>
          </w:p>
        </w:tc>
        <w:tc>
          <w:tcPr>
            <w:tcW w:w="1642" w:type="dxa"/>
            <w:vAlign w:val="center"/>
          </w:tcPr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201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</w:rPr>
              <w:t>3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</w:t>
            </w:r>
          </w:p>
        </w:tc>
        <w:tc>
          <w:tcPr>
            <w:tcW w:w="1642" w:type="dxa"/>
            <w:vAlign w:val="center"/>
          </w:tcPr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>201</w:t>
            </w:r>
            <w:r>
              <w:rPr>
                <w:rFonts w:eastAsia="Times New Roman"/>
                <w:b/>
                <w:bCs/>
                <w:color w:val="000000" w:themeColor="text1"/>
                <w:sz w:val="22"/>
              </w:rPr>
              <w:t>4</w:t>
            </w:r>
            <w:r w:rsidRPr="00FE3B3D">
              <w:rPr>
                <w:rFonts w:eastAsia="Times New Roman"/>
                <w:b/>
                <w:bCs/>
                <w:color w:val="000000" w:themeColor="text1"/>
                <w:sz w:val="22"/>
              </w:rPr>
              <w:t xml:space="preserve"> год</w:t>
            </w:r>
          </w:p>
        </w:tc>
        <w:tc>
          <w:tcPr>
            <w:tcW w:w="1642" w:type="dxa"/>
            <w:vAlign w:val="center"/>
          </w:tcPr>
          <w:p w:rsidR="00D06F81" w:rsidRPr="00FE3B3D" w:rsidRDefault="00D06F81" w:rsidP="00DF64DB">
            <w:pPr>
              <w:spacing w:after="0"/>
              <w:jc w:val="center"/>
              <w:rPr>
                <w:rFonts w:eastAsia="Times New Roman"/>
                <w:b/>
                <w:bCs/>
                <w:color w:val="000000" w:themeColor="text1"/>
                <w:sz w:val="22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2"/>
              </w:rPr>
              <w:t>2015 год</w:t>
            </w:r>
          </w:p>
        </w:tc>
      </w:tr>
      <w:tr w:rsidR="00D06F81" w:rsidRPr="00987955" w:rsidTr="006E0FFA">
        <w:tc>
          <w:tcPr>
            <w:tcW w:w="5211" w:type="dxa"/>
            <w:vAlign w:val="center"/>
          </w:tcPr>
          <w:p w:rsidR="00D06F81" w:rsidRPr="00FE3B3D" w:rsidRDefault="00D06F81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 по литературе в Брянской области</w:t>
            </w:r>
          </w:p>
        </w:tc>
        <w:tc>
          <w:tcPr>
            <w:tcW w:w="1642" w:type="dxa"/>
            <w:vAlign w:val="center"/>
          </w:tcPr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245</w:t>
            </w:r>
          </w:p>
        </w:tc>
        <w:tc>
          <w:tcPr>
            <w:tcW w:w="1642" w:type="dxa"/>
            <w:vAlign w:val="center"/>
          </w:tcPr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212</w:t>
            </w:r>
          </w:p>
        </w:tc>
        <w:tc>
          <w:tcPr>
            <w:tcW w:w="1642" w:type="dxa"/>
            <w:vAlign w:val="center"/>
          </w:tcPr>
          <w:p w:rsidR="00D06F81" w:rsidRPr="00D06F81" w:rsidRDefault="00D06F81" w:rsidP="006E0F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06F81">
              <w:rPr>
                <w:b/>
                <w:bCs/>
                <w:color w:val="000000"/>
                <w:sz w:val="22"/>
              </w:rPr>
              <w:t>243</w:t>
            </w:r>
          </w:p>
        </w:tc>
      </w:tr>
      <w:tr w:rsidR="00D06F81" w:rsidRPr="00987955" w:rsidTr="006E0FFA">
        <w:tc>
          <w:tcPr>
            <w:tcW w:w="5211" w:type="dxa"/>
            <w:vAlign w:val="center"/>
          </w:tcPr>
          <w:p w:rsidR="00D06F81" w:rsidRPr="00FE3B3D" w:rsidRDefault="00D06F81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Средний балл по литературе</w:t>
            </w:r>
          </w:p>
        </w:tc>
        <w:tc>
          <w:tcPr>
            <w:tcW w:w="1642" w:type="dxa"/>
            <w:vAlign w:val="center"/>
          </w:tcPr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73,5</w:t>
            </w:r>
          </w:p>
        </w:tc>
        <w:tc>
          <w:tcPr>
            <w:tcW w:w="1642" w:type="dxa"/>
            <w:vAlign w:val="center"/>
          </w:tcPr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64,0</w:t>
            </w:r>
          </w:p>
        </w:tc>
        <w:tc>
          <w:tcPr>
            <w:tcW w:w="1642" w:type="dxa"/>
            <w:vAlign w:val="center"/>
          </w:tcPr>
          <w:p w:rsidR="00D06F81" w:rsidRPr="00D06F81" w:rsidRDefault="00D06F81" w:rsidP="006E0F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06F81">
              <w:rPr>
                <w:b/>
                <w:bCs/>
                <w:color w:val="000000"/>
                <w:sz w:val="22"/>
              </w:rPr>
              <w:t>65,0</w:t>
            </w:r>
          </w:p>
        </w:tc>
      </w:tr>
      <w:tr w:rsidR="00D06F81" w:rsidRPr="00987955" w:rsidTr="006E0FFA">
        <w:tc>
          <w:tcPr>
            <w:tcW w:w="5211" w:type="dxa"/>
            <w:vAlign w:val="center"/>
          </w:tcPr>
          <w:p w:rsidR="00D06F81" w:rsidRPr="00FE3B3D" w:rsidRDefault="00D06F81" w:rsidP="0031097C">
            <w:pPr>
              <w:spacing w:after="0"/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(доля) участников ЕГЭ в Брянской области по литературе, не превысивших минимальный порог баллов</w:t>
            </w:r>
          </w:p>
        </w:tc>
        <w:tc>
          <w:tcPr>
            <w:tcW w:w="1642" w:type="dxa"/>
            <w:vAlign w:val="center"/>
          </w:tcPr>
          <w:p w:rsid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3 участника</w:t>
            </w:r>
          </w:p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 xml:space="preserve"> (1,2%)</w:t>
            </w:r>
          </w:p>
        </w:tc>
        <w:tc>
          <w:tcPr>
            <w:tcW w:w="1642" w:type="dxa"/>
            <w:vAlign w:val="center"/>
          </w:tcPr>
          <w:p w:rsid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3 участника</w:t>
            </w:r>
          </w:p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 xml:space="preserve"> (1,</w:t>
            </w:r>
            <w:r>
              <w:rPr>
                <w:rFonts w:eastAsia="Times New Roman"/>
                <w:b/>
                <w:bCs/>
                <w:color w:val="000000"/>
                <w:sz w:val="22"/>
              </w:rPr>
              <w:t>4</w:t>
            </w: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%)</w:t>
            </w:r>
          </w:p>
        </w:tc>
        <w:tc>
          <w:tcPr>
            <w:tcW w:w="1642" w:type="dxa"/>
            <w:vAlign w:val="center"/>
          </w:tcPr>
          <w:p w:rsidR="00D06F81" w:rsidRPr="00D06F81" w:rsidRDefault="00D06F81" w:rsidP="006E0FFA">
            <w:pPr>
              <w:spacing w:after="0"/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D06F81">
              <w:rPr>
                <w:b/>
                <w:bCs/>
                <w:color w:val="000000"/>
                <w:sz w:val="22"/>
              </w:rPr>
              <w:t>4 участника (1,6%)</w:t>
            </w:r>
          </w:p>
        </w:tc>
      </w:tr>
      <w:tr w:rsidR="00D06F81" w:rsidRPr="00987955" w:rsidTr="006E0FFA">
        <w:tc>
          <w:tcPr>
            <w:tcW w:w="5211" w:type="dxa"/>
            <w:vAlign w:val="center"/>
          </w:tcPr>
          <w:p w:rsidR="00D06F81" w:rsidRPr="00FE3B3D" w:rsidRDefault="00D06F81" w:rsidP="0031097C">
            <w:pPr>
              <w:contextualSpacing/>
              <w:rPr>
                <w:sz w:val="22"/>
              </w:rPr>
            </w:pPr>
            <w:r w:rsidRPr="00FE3B3D">
              <w:rPr>
                <w:sz w:val="22"/>
              </w:rPr>
              <w:t>Количество участников ЕГЭ, набравших 100 баллов</w:t>
            </w:r>
          </w:p>
        </w:tc>
        <w:tc>
          <w:tcPr>
            <w:tcW w:w="1642" w:type="dxa"/>
            <w:vAlign w:val="center"/>
          </w:tcPr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 w:rsidRPr="00FE3B3D">
              <w:rPr>
                <w:rFonts w:eastAsia="Times New Roman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1642" w:type="dxa"/>
            <w:vAlign w:val="center"/>
          </w:tcPr>
          <w:p w:rsidR="00D06F81" w:rsidRPr="00FE3B3D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2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</w:rPr>
              <w:t>5</w:t>
            </w:r>
          </w:p>
        </w:tc>
        <w:tc>
          <w:tcPr>
            <w:tcW w:w="1642" w:type="dxa"/>
            <w:vAlign w:val="center"/>
          </w:tcPr>
          <w:p w:rsidR="00D06F81" w:rsidRDefault="00D06F81" w:rsidP="006E0FFA">
            <w:pPr>
              <w:spacing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65458C" w:rsidRDefault="0065458C" w:rsidP="007D671A">
      <w:pPr>
        <w:contextualSpacing/>
      </w:pPr>
      <w:r>
        <w:t xml:space="preserve"> </w:t>
      </w:r>
    </w:p>
    <w:p w:rsidR="005370F5" w:rsidRDefault="00D06F81" w:rsidP="00507C8A">
      <w:pPr>
        <w:spacing w:after="0"/>
      </w:pPr>
      <w:r>
        <w:rPr>
          <w:szCs w:val="24"/>
        </w:rPr>
        <w:t xml:space="preserve">По сравнению с 2014 годом, в </w:t>
      </w:r>
      <w:r w:rsidRPr="00235D33">
        <w:rPr>
          <w:szCs w:val="24"/>
        </w:rPr>
        <w:t xml:space="preserve">2015 году </w:t>
      </w:r>
      <w:r>
        <w:rPr>
          <w:szCs w:val="24"/>
        </w:rPr>
        <w:t>количество участников ЕГЭ по пре</w:t>
      </w:r>
      <w:r w:rsidR="0032361A">
        <w:rPr>
          <w:szCs w:val="24"/>
        </w:rPr>
        <w:t>дмету увеличилось на 31 человек</w:t>
      </w:r>
      <w:r>
        <w:rPr>
          <w:szCs w:val="24"/>
        </w:rPr>
        <w:t>. Средний балл вырос на 1,0. С 1,4% до 1,6% увеличилась доля участников ЕГЭ по литературе, не превысивших минимальный порог баллов.</w:t>
      </w:r>
    </w:p>
    <w:p w:rsidR="00AE09F3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124</w:t>
        </w:r>
      </w:fldSimple>
    </w:p>
    <w:tbl>
      <w:tblPr>
        <w:tblW w:w="5000" w:type="pct"/>
        <w:tblLook w:val="04A0"/>
      </w:tblPr>
      <w:tblGrid>
        <w:gridCol w:w="573"/>
        <w:gridCol w:w="2338"/>
        <w:gridCol w:w="521"/>
        <w:gridCol w:w="526"/>
        <w:gridCol w:w="534"/>
        <w:gridCol w:w="531"/>
        <w:gridCol w:w="531"/>
        <w:gridCol w:w="613"/>
        <w:gridCol w:w="550"/>
        <w:gridCol w:w="505"/>
        <w:gridCol w:w="556"/>
        <w:gridCol w:w="682"/>
        <w:gridCol w:w="621"/>
        <w:gridCol w:w="773"/>
      </w:tblGrid>
      <w:tr w:rsidR="00D06F81" w:rsidRPr="00E32EE4" w:rsidTr="00507C8A">
        <w:trPr>
          <w:trHeight w:val="130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E32EE4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E32EE4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F81" w:rsidRPr="00E32EE4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8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F81" w:rsidRPr="00E32EE4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F81" w:rsidRPr="00E32EE4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 по литературе, получивших балл ниже установленного</w:t>
            </w:r>
          </w:p>
        </w:tc>
        <w:tc>
          <w:tcPr>
            <w:tcW w:w="10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E32EE4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литературе, получивших балл ниже установленного</w:t>
            </w:r>
          </w:p>
        </w:tc>
      </w:tr>
      <w:tr w:rsidR="00D06F81" w:rsidRPr="00E32EE4" w:rsidTr="00507C8A">
        <w:trPr>
          <w:trHeight w:val="1701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81" w:rsidRPr="00E32EE4" w:rsidRDefault="00D06F81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81" w:rsidRPr="00E32EE4" w:rsidRDefault="00D06F81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 СПО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прошлых лет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 СПО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прошлых лет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 СПО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прошлых лет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 СПО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F81" w:rsidRPr="00E32EE4" w:rsidRDefault="00D06F81" w:rsidP="00D06F81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2EE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Выпускников прошлых лет</w:t>
            </w:r>
          </w:p>
        </w:tc>
      </w:tr>
      <w:tr w:rsidR="00052B32" w:rsidRPr="00E32EE4" w:rsidTr="00507C8A">
        <w:trPr>
          <w:trHeight w:val="369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32" w:rsidRPr="00020603" w:rsidRDefault="00052B32" w:rsidP="00507C8A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1,4%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B32" w:rsidRPr="00020603" w:rsidRDefault="00052B32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7,7%</w:t>
            </w:r>
          </w:p>
        </w:tc>
      </w:tr>
    </w:tbl>
    <w:p w:rsidR="005370F5" w:rsidRDefault="005370F5" w:rsidP="005370F5">
      <w:pPr>
        <w:pStyle w:val="ae"/>
        <w:jc w:val="right"/>
      </w:pPr>
      <w:r>
        <w:lastRenderedPageBreak/>
        <w:t xml:space="preserve">Таблица </w:t>
      </w:r>
      <w:fldSimple w:instr=" SEQ Таблица \* ARABIC ">
        <w:r w:rsidR="00ED6DCB">
          <w:rPr>
            <w:noProof/>
          </w:rPr>
          <w:t>125</w:t>
        </w:r>
      </w:fldSimple>
    </w:p>
    <w:tbl>
      <w:tblPr>
        <w:tblW w:w="5000" w:type="pct"/>
        <w:tblLook w:val="04A0"/>
      </w:tblPr>
      <w:tblGrid>
        <w:gridCol w:w="498"/>
        <w:gridCol w:w="2562"/>
        <w:gridCol w:w="832"/>
        <w:gridCol w:w="692"/>
        <w:gridCol w:w="694"/>
        <w:gridCol w:w="694"/>
        <w:gridCol w:w="692"/>
        <w:gridCol w:w="694"/>
        <w:gridCol w:w="832"/>
        <w:gridCol w:w="832"/>
        <w:gridCol w:w="832"/>
      </w:tblGrid>
      <w:tr w:rsidR="00D06F81" w:rsidRPr="007C4152" w:rsidTr="00D06F81">
        <w:trPr>
          <w:trHeight w:val="75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АТЕ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 по предмету, получивших балл ниже установленного</w:t>
            </w:r>
          </w:p>
        </w:tc>
      </w:tr>
      <w:tr w:rsidR="00D06F81" w:rsidRPr="007C4152" w:rsidTr="00DC54E9">
        <w:trPr>
          <w:trHeight w:val="454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81" w:rsidRPr="007C4152" w:rsidRDefault="00D06F81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81" w:rsidRPr="007C4152" w:rsidRDefault="00D06F81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6F81" w:rsidRPr="007C4152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41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D06F81" w:rsidRPr="003B5B5D" w:rsidTr="00DC54E9">
        <w:trPr>
          <w:trHeight w:val="300"/>
        </w:trPr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81" w:rsidRPr="003B5B5D" w:rsidRDefault="00D06F81" w:rsidP="00DC54E9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3B5B5D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Итого по Брянской области: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1,2%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D06F8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1,6%</w:t>
            </w:r>
          </w:p>
        </w:tc>
      </w:tr>
    </w:tbl>
    <w:p w:rsidR="005370F5" w:rsidRPr="00385096" w:rsidRDefault="005370F5" w:rsidP="00507C8A">
      <w:pPr>
        <w:pStyle w:val="1"/>
        <w:numPr>
          <w:ilvl w:val="1"/>
          <w:numId w:val="1"/>
        </w:numPr>
        <w:spacing w:before="120"/>
        <w:ind w:left="993" w:hanging="709"/>
      </w:pPr>
      <w:bookmarkStart w:id="108" w:name="_Toc428967469"/>
      <w:r w:rsidRPr="00CD1B47">
        <w:t xml:space="preserve">Результаты ЕГЭ по </w:t>
      </w:r>
      <w:r>
        <w:t>литературе</w:t>
      </w:r>
      <w:r w:rsidRPr="00CD1B47">
        <w:t xml:space="preserve"> по районам г.Брянска </w:t>
      </w:r>
      <w:r w:rsidRPr="00385096">
        <w:t>(без учащихся учреждений СПО</w:t>
      </w:r>
      <w:r w:rsidR="003C4B73">
        <w:t xml:space="preserve"> и выпускников прошлых лет</w:t>
      </w:r>
      <w:r w:rsidRPr="00385096">
        <w:t>)</w:t>
      </w:r>
      <w:r w:rsidR="00A64623">
        <w:t xml:space="preserve"> в 201</w:t>
      </w:r>
      <w:r w:rsidR="00D06F81">
        <w:t>5</w:t>
      </w:r>
      <w:r w:rsidR="00A64623">
        <w:t xml:space="preserve"> году</w:t>
      </w:r>
      <w:bookmarkEnd w:id="108"/>
    </w:p>
    <w:p w:rsidR="0004434C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126</w:t>
        </w:r>
      </w:fldSimple>
    </w:p>
    <w:tbl>
      <w:tblPr>
        <w:tblW w:w="5000" w:type="pct"/>
        <w:tblLook w:val="04A0"/>
      </w:tblPr>
      <w:tblGrid>
        <w:gridCol w:w="542"/>
        <w:gridCol w:w="2968"/>
        <w:gridCol w:w="1277"/>
        <w:gridCol w:w="981"/>
        <w:gridCol w:w="2044"/>
        <w:gridCol w:w="2042"/>
      </w:tblGrid>
      <w:tr w:rsidR="0031097C" w:rsidRPr="0031097C" w:rsidTr="0031097C">
        <w:trPr>
          <w:trHeight w:val="76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Наименование АТЕ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Средний балл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Количество участников ЕГЭ по предмету, получивших балл  ниже установленного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Доля участников ЕГЭ по предмету, получивших балл ниже установленного</w:t>
            </w:r>
          </w:p>
        </w:tc>
      </w:tr>
      <w:tr w:rsidR="00052B32" w:rsidRPr="00B640F6" w:rsidTr="0031097C">
        <w:trPr>
          <w:trHeight w:val="255"/>
        </w:trPr>
        <w:tc>
          <w:tcPr>
            <w:tcW w:w="1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2B32" w:rsidRPr="00F81D34" w:rsidRDefault="00052B32" w:rsidP="00DC54E9">
            <w:pPr>
              <w:spacing w:after="0"/>
              <w:jc w:val="left"/>
              <w:rPr>
                <w:rFonts w:eastAsia="Times New Roman"/>
                <w:b/>
                <w:bCs/>
                <w:color w:val="C00000"/>
                <w:sz w:val="22"/>
              </w:rPr>
            </w:pPr>
            <w:r w:rsidRPr="00F81D34">
              <w:rPr>
                <w:rFonts w:eastAsia="Times New Roman"/>
                <w:b/>
                <w:bCs/>
                <w:color w:val="C00000"/>
                <w:sz w:val="22"/>
              </w:rPr>
              <w:t>Итого по О</w:t>
            </w:r>
            <w:r>
              <w:rPr>
                <w:rFonts w:eastAsia="Times New Roman"/>
                <w:b/>
                <w:bCs/>
                <w:color w:val="C00000"/>
                <w:sz w:val="22"/>
              </w:rPr>
              <w:t>О</w:t>
            </w:r>
            <w:r w:rsidRPr="00F81D34">
              <w:rPr>
                <w:rFonts w:eastAsia="Times New Roman"/>
                <w:b/>
                <w:bCs/>
                <w:color w:val="C00000"/>
                <w:sz w:val="22"/>
              </w:rPr>
              <w:t xml:space="preserve"> г. Брянска: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32" w:rsidRPr="00052B32" w:rsidRDefault="00052B32" w:rsidP="007710DA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052B32">
              <w:rPr>
                <w:b/>
                <w:bCs/>
                <w:color w:val="C00000"/>
                <w:sz w:val="22"/>
              </w:rPr>
              <w:t>102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32" w:rsidRPr="00052B32" w:rsidRDefault="00052B32" w:rsidP="007710DA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052B32">
              <w:rPr>
                <w:b/>
                <w:bCs/>
                <w:color w:val="C00000"/>
                <w:sz w:val="22"/>
              </w:rPr>
              <w:t>69,4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32" w:rsidRPr="00052B32" w:rsidRDefault="00052B32" w:rsidP="007710DA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052B32">
              <w:rPr>
                <w:b/>
                <w:bCs/>
                <w:color w:val="C00000"/>
                <w:sz w:val="22"/>
              </w:rPr>
              <w:t>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B32" w:rsidRPr="00052B32" w:rsidRDefault="00052B32" w:rsidP="007710DA">
            <w:pPr>
              <w:spacing w:after="0"/>
              <w:jc w:val="center"/>
              <w:rPr>
                <w:b/>
                <w:bCs/>
                <w:color w:val="C00000"/>
                <w:sz w:val="22"/>
              </w:rPr>
            </w:pPr>
            <w:r w:rsidRPr="00052B32">
              <w:rPr>
                <w:b/>
                <w:bCs/>
                <w:color w:val="C00000"/>
                <w:sz w:val="22"/>
              </w:rPr>
              <w:t>0,0%</w:t>
            </w:r>
          </w:p>
        </w:tc>
      </w:tr>
    </w:tbl>
    <w:p w:rsidR="0004434C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127</w:t>
        </w:r>
      </w:fldSimple>
    </w:p>
    <w:tbl>
      <w:tblPr>
        <w:tblW w:w="5000" w:type="pct"/>
        <w:tblLayout w:type="fixed"/>
        <w:tblLook w:val="04A0"/>
      </w:tblPr>
      <w:tblGrid>
        <w:gridCol w:w="474"/>
        <w:gridCol w:w="2043"/>
        <w:gridCol w:w="743"/>
        <w:gridCol w:w="818"/>
        <w:gridCol w:w="830"/>
        <w:gridCol w:w="822"/>
        <w:gridCol w:w="822"/>
        <w:gridCol w:w="824"/>
        <w:gridCol w:w="824"/>
        <w:gridCol w:w="824"/>
        <w:gridCol w:w="830"/>
      </w:tblGrid>
      <w:tr w:rsidR="0031097C" w:rsidRPr="0031097C" w:rsidTr="0031097C">
        <w:trPr>
          <w:trHeight w:val="728"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Наименование АТЕ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97C" w:rsidRPr="0031097C" w:rsidRDefault="0031097C" w:rsidP="0031097C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097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Доля участников ЕГЭ по предмету, получивших балл ниже установленного</w:t>
            </w:r>
          </w:p>
        </w:tc>
      </w:tr>
      <w:tr w:rsidR="00D06F81" w:rsidRPr="0031097C" w:rsidTr="00172E51">
        <w:trPr>
          <w:trHeight w:val="300"/>
        </w:trPr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81" w:rsidRPr="0031097C" w:rsidRDefault="00D06F81" w:rsidP="003109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F81" w:rsidRPr="0031097C" w:rsidRDefault="00D06F81" w:rsidP="0031097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6F81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6F81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6F81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D06F81" w:rsidRPr="00D1019B" w:rsidTr="00172E51">
        <w:trPr>
          <w:trHeight w:val="363"/>
        </w:trPr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31097C" w:rsidRDefault="00D06F81" w:rsidP="00C605D7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31097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Итого по О</w:t>
            </w:r>
            <w:r w:rsidR="00C605D7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О</w:t>
            </w:r>
            <w:r w:rsidRPr="0031097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 г. </w:t>
            </w:r>
            <w:r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Б</w:t>
            </w:r>
            <w:r w:rsidRPr="0031097C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рянска: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F610D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F610D">
              <w:rPr>
                <w:b/>
                <w:bCs/>
                <w:color w:val="C00000"/>
                <w:sz w:val="20"/>
                <w:szCs w:val="20"/>
              </w:rPr>
              <w:t>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F610D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F610D">
              <w:rPr>
                <w:b/>
                <w:bCs/>
                <w:color w:val="C00000"/>
                <w:sz w:val="20"/>
                <w:szCs w:val="20"/>
              </w:rPr>
              <w:t>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6F81" w:rsidRPr="007F610D" w:rsidRDefault="00D06F81" w:rsidP="00052B32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F610D">
              <w:rPr>
                <w:b/>
                <w:bCs/>
                <w:color w:val="C00000"/>
                <w:sz w:val="20"/>
                <w:szCs w:val="20"/>
              </w:rPr>
              <w:t>10</w:t>
            </w:r>
            <w:r w:rsidR="00052B32">
              <w:rPr>
                <w:b/>
                <w:bCs/>
                <w:color w:val="C00000"/>
                <w:sz w:val="20"/>
                <w:szCs w:val="20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F610D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F610D">
              <w:rPr>
                <w:b/>
                <w:bCs/>
                <w:color w:val="C00000"/>
                <w:sz w:val="20"/>
                <w:szCs w:val="20"/>
              </w:rPr>
              <w:t>79,2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F610D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F610D">
              <w:rPr>
                <w:b/>
                <w:bCs/>
                <w:color w:val="C00000"/>
                <w:sz w:val="20"/>
                <w:szCs w:val="20"/>
              </w:rPr>
              <w:t>73,4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6F81" w:rsidRPr="007F610D" w:rsidRDefault="00052B32" w:rsidP="006E0FFA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69,4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F610D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F610D">
              <w:rPr>
                <w:b/>
                <w:bCs/>
                <w:color w:val="C00000"/>
                <w:sz w:val="20"/>
                <w:szCs w:val="20"/>
              </w:rPr>
              <w:t>1,0%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7F610D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F610D">
              <w:rPr>
                <w:b/>
                <w:bCs/>
                <w:color w:val="C00000"/>
                <w:sz w:val="20"/>
                <w:szCs w:val="20"/>
              </w:rPr>
              <w:t>1,4%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06F81" w:rsidRPr="007F610D" w:rsidRDefault="00D06F81" w:rsidP="006E0FFA">
            <w:pPr>
              <w:spacing w:after="0"/>
              <w:contextualSpacing/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7F610D">
              <w:rPr>
                <w:b/>
                <w:bCs/>
                <w:color w:val="C00000"/>
                <w:sz w:val="20"/>
                <w:szCs w:val="20"/>
              </w:rPr>
              <w:t>0,0%</w:t>
            </w:r>
          </w:p>
        </w:tc>
      </w:tr>
    </w:tbl>
    <w:p w:rsidR="005370F5" w:rsidRDefault="005370F5" w:rsidP="001C1B4D">
      <w:pPr>
        <w:pStyle w:val="1"/>
        <w:numPr>
          <w:ilvl w:val="1"/>
          <w:numId w:val="1"/>
        </w:numPr>
        <w:spacing w:before="240"/>
        <w:ind w:left="993" w:hanging="709"/>
      </w:pPr>
      <w:bookmarkStart w:id="109" w:name="_Toc428967470"/>
      <w:r w:rsidRPr="00CD1B47">
        <w:t xml:space="preserve">Результаты ЕГЭ по </w:t>
      </w:r>
      <w:r>
        <w:t>литературе</w:t>
      </w:r>
      <w:r w:rsidRPr="00CD1B47">
        <w:t xml:space="preserve"> выпускников </w:t>
      </w:r>
      <w:r w:rsidR="00A64623">
        <w:t xml:space="preserve">инновационных образовательных </w:t>
      </w:r>
      <w:r w:rsidR="00C605D7">
        <w:t>организаций</w:t>
      </w:r>
      <w:r w:rsidRPr="00CD1B47">
        <w:t xml:space="preserve"> г.Брянска и Брянской области</w:t>
      </w:r>
      <w:r w:rsidR="009F6F69">
        <w:t xml:space="preserve"> в 201</w:t>
      </w:r>
      <w:r w:rsidR="00D06F81">
        <w:t>5</w:t>
      </w:r>
      <w:r w:rsidR="009F6F69">
        <w:t xml:space="preserve"> году</w:t>
      </w:r>
      <w:bookmarkEnd w:id="109"/>
    </w:p>
    <w:p w:rsidR="008E7E3E" w:rsidRPr="000351E7" w:rsidRDefault="005370F5" w:rsidP="005370F5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128</w:t>
        </w:r>
      </w:fldSimple>
    </w:p>
    <w:tbl>
      <w:tblPr>
        <w:tblW w:w="5000" w:type="pct"/>
        <w:tblLayout w:type="fixed"/>
        <w:tblLook w:val="04A0"/>
      </w:tblPr>
      <w:tblGrid>
        <w:gridCol w:w="3226"/>
        <w:gridCol w:w="1419"/>
        <w:gridCol w:w="1133"/>
        <w:gridCol w:w="1843"/>
        <w:gridCol w:w="2233"/>
      </w:tblGrid>
      <w:tr w:rsidR="00507C8A" w:rsidRPr="002339EB" w:rsidTr="001C1B4D">
        <w:trPr>
          <w:trHeight w:val="1130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8A" w:rsidRPr="00CF17CB" w:rsidRDefault="00507C8A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8A" w:rsidRPr="00CF17CB" w:rsidRDefault="00507C8A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8A" w:rsidRPr="00CF17CB" w:rsidRDefault="00507C8A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C8A" w:rsidRPr="00CF17CB" w:rsidRDefault="00507C8A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получивших балл ниже установленного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C8A" w:rsidRPr="00CF17CB" w:rsidRDefault="00507C8A" w:rsidP="00D06F81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F17C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ниже установленного</w:t>
            </w:r>
          </w:p>
        </w:tc>
      </w:tr>
      <w:tr w:rsidR="00D06F81" w:rsidRPr="002339EB" w:rsidTr="009A1DA8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06F81" w:rsidRPr="002339EB" w:rsidRDefault="00D06F81" w:rsidP="009A1DA8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9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Лицеи</w:t>
            </w:r>
          </w:p>
        </w:tc>
      </w:tr>
      <w:tr w:rsidR="00D06F81" w:rsidRPr="00D06F81" w:rsidTr="001C1B4D">
        <w:trPr>
          <w:trHeight w:val="315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6F81" w:rsidRPr="00D06F81" w:rsidRDefault="00D06F81" w:rsidP="00256F6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020603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020603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81" w:rsidRPr="00020603" w:rsidRDefault="00D06F81" w:rsidP="00D06F8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020603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D06F81" w:rsidRPr="00D06F81" w:rsidTr="00D06F81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06F81" w:rsidRPr="00D06F81" w:rsidRDefault="00D06F81" w:rsidP="00D06F8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B94D67" w:rsidRPr="00D06F81" w:rsidTr="001C1B4D">
        <w:trPr>
          <w:trHeight w:val="283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D67" w:rsidRPr="00D06F81" w:rsidRDefault="00B94D67" w:rsidP="00256F6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7" w:rsidRPr="00020603" w:rsidRDefault="00B94D67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7" w:rsidRPr="00020603" w:rsidRDefault="00B94D67" w:rsidP="007710D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D67" w:rsidRPr="00020603" w:rsidRDefault="00B94D67" w:rsidP="00D06F8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D67" w:rsidRPr="00020603" w:rsidRDefault="00B94D67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D06F81" w:rsidRPr="00D06F81" w:rsidTr="00D06F81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D06F81" w:rsidRPr="00D06F81" w:rsidRDefault="00D06F81" w:rsidP="00D06F8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D06F81" w:rsidRPr="00D06F81" w:rsidTr="001C1B4D">
        <w:trPr>
          <w:trHeight w:val="315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F81" w:rsidRPr="00D06F81" w:rsidRDefault="00D06F81" w:rsidP="00256F6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углублённым изучением отдельных предметов: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020603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020603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F81" w:rsidRPr="00020603" w:rsidRDefault="00D06F81" w:rsidP="00D06F8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020603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020603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5370F5" w:rsidRDefault="005370F5" w:rsidP="001C1B4D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129</w:t>
        </w:r>
      </w:fldSimple>
    </w:p>
    <w:tbl>
      <w:tblPr>
        <w:tblW w:w="5000" w:type="pct"/>
        <w:tblLayout w:type="fixed"/>
        <w:tblLook w:val="04A0"/>
      </w:tblPr>
      <w:tblGrid>
        <w:gridCol w:w="4080"/>
        <w:gridCol w:w="920"/>
        <w:gridCol w:w="69"/>
        <w:gridCol w:w="853"/>
        <w:gridCol w:w="993"/>
        <w:gridCol w:w="1005"/>
        <w:gridCol w:w="978"/>
        <w:gridCol w:w="8"/>
        <w:gridCol w:w="948"/>
      </w:tblGrid>
      <w:tr w:rsidR="001C1B4D" w:rsidRPr="002C58D8" w:rsidTr="001C1B4D">
        <w:trPr>
          <w:trHeight w:val="889"/>
        </w:trPr>
        <w:tc>
          <w:tcPr>
            <w:tcW w:w="2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Доля участников ЕГЭ, получивших балл ниже установленного</w:t>
            </w:r>
          </w:p>
        </w:tc>
      </w:tr>
      <w:tr w:rsidR="001C1B4D" w:rsidRPr="002C58D8" w:rsidTr="001C1B4D">
        <w:trPr>
          <w:trHeight w:val="492"/>
        </w:trPr>
        <w:tc>
          <w:tcPr>
            <w:tcW w:w="207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B4D" w:rsidRPr="00D06F81" w:rsidRDefault="001C1B4D" w:rsidP="006E0FFA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4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B4D" w:rsidRPr="00D06F81" w:rsidRDefault="001C1B4D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D06F81" w:rsidRPr="002C58D8" w:rsidTr="00D06F81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06F81" w:rsidRPr="00D06F81" w:rsidRDefault="00D06F81" w:rsidP="00D06F81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Лицеи</w:t>
            </w:r>
          </w:p>
        </w:tc>
      </w:tr>
      <w:tr w:rsidR="001C1B4D" w:rsidRPr="002C58D8" w:rsidTr="001C1B4D">
        <w:trPr>
          <w:trHeight w:val="283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81" w:rsidRPr="00D06F81" w:rsidRDefault="00D06F81" w:rsidP="00256F6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лицеям: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D06F81" w:rsidRPr="002C58D8" w:rsidTr="00D06F81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Гимназии</w:t>
            </w:r>
          </w:p>
        </w:tc>
      </w:tr>
      <w:tr w:rsidR="001C1B4D" w:rsidRPr="002C58D8" w:rsidTr="001C1B4D">
        <w:trPr>
          <w:trHeight w:val="283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F81" w:rsidRPr="00D06F81" w:rsidRDefault="00D06F81" w:rsidP="00256F6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гимназиям: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B94D67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B94D6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7</w:t>
            </w:r>
            <w:r w:rsidR="00B94D67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3</w:t>
            </w: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  <w:tr w:rsidR="00D06F81" w:rsidRPr="002C58D8" w:rsidTr="00D06F81">
        <w:trPr>
          <w:trHeight w:val="28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ru-RU"/>
              </w:rPr>
              <w:t>СОШ с углубленным изучением отдельных предметов</w:t>
            </w:r>
          </w:p>
        </w:tc>
      </w:tr>
      <w:tr w:rsidR="001C1B4D" w:rsidRPr="002C58D8" w:rsidTr="001C1B4D">
        <w:trPr>
          <w:trHeight w:val="300"/>
        </w:trPr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6F81" w:rsidRPr="00D06F81" w:rsidRDefault="00D06F81" w:rsidP="00256F68">
            <w:pPr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ИТОГО по СОШ с углубленным изучением отдельных предметов: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F81" w:rsidRPr="00D06F81" w:rsidRDefault="00D06F81" w:rsidP="006E0FFA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D06F81">
              <w:rPr>
                <w:rFonts w:asciiTheme="minorHAnsi" w:eastAsia="Times New Roman" w:hAnsiTheme="minorHAnsi" w:cstheme="minorHAnsi"/>
                <w:b/>
                <w:bCs/>
                <w:color w:val="C00000"/>
                <w:sz w:val="18"/>
                <w:szCs w:val="18"/>
                <w:lang w:eastAsia="ru-RU"/>
              </w:rPr>
              <w:t>0,0%</w:t>
            </w:r>
          </w:p>
        </w:tc>
      </w:tr>
    </w:tbl>
    <w:p w:rsidR="00CD1B47" w:rsidRDefault="00367520" w:rsidP="0087171D">
      <w:pPr>
        <w:pStyle w:val="1"/>
        <w:numPr>
          <w:ilvl w:val="0"/>
          <w:numId w:val="1"/>
        </w:numPr>
      </w:pPr>
      <w:bookmarkStart w:id="110" w:name="_Toc428967471"/>
      <w:r>
        <w:lastRenderedPageBreak/>
        <w:t>СВЕДЕНИЯ О</w:t>
      </w:r>
      <w:r w:rsidR="00130502">
        <w:t>Б</w:t>
      </w:r>
      <w:r>
        <w:t xml:space="preserve"> АПЕЛЛЯЦИЯХ В ПЕРИОД ПРОВЕДЕНИЯ ЕГЭ В БРЯНСКОЙ ОБЛАСТИ В 201</w:t>
      </w:r>
      <w:r w:rsidR="00A2058B">
        <w:t>5</w:t>
      </w:r>
      <w:r>
        <w:t xml:space="preserve"> ГОДУ</w:t>
      </w:r>
      <w:bookmarkEnd w:id="110"/>
    </w:p>
    <w:p w:rsidR="00731E2A" w:rsidRDefault="00731E2A" w:rsidP="00C37C07">
      <w:pPr>
        <w:ind w:firstLine="709"/>
        <w:contextualSpacing/>
      </w:pPr>
    </w:p>
    <w:p w:rsidR="008E001F" w:rsidRPr="00137A18" w:rsidRDefault="008E001F" w:rsidP="008E001F">
      <w:pPr>
        <w:ind w:firstLine="709"/>
        <w:contextualSpacing/>
      </w:pPr>
      <w:r w:rsidRPr="00E812E4">
        <w:t xml:space="preserve">В 2015 году апелляций о нарушении установленного порядка проведения ГИА в Брянской области не поступало. </w:t>
      </w:r>
      <w:r w:rsidRPr="00137A18">
        <w:t>По рез</w:t>
      </w:r>
      <w:r>
        <w:t>ультатам ЕГЭ в основной период в 2015 году</w:t>
      </w:r>
      <w:r w:rsidRPr="00137A18">
        <w:t xml:space="preserve"> по всем предметам было подано</w:t>
      </w:r>
      <w:r>
        <w:t xml:space="preserve"> 1282</w:t>
      </w:r>
      <w:r w:rsidRPr="00137A18">
        <w:t xml:space="preserve"> </w:t>
      </w:r>
      <w:r>
        <w:t>а</w:t>
      </w:r>
      <w:r w:rsidRPr="00137A18">
        <w:t>пелляци</w:t>
      </w:r>
      <w:r>
        <w:t>и о несогласии с выставленными баллами, что составило 20,7</w:t>
      </w:r>
      <w:r w:rsidRPr="00137A18">
        <w:t xml:space="preserve">% от общего количества участников ЕГЭ по всем предметам. </w:t>
      </w:r>
      <w:r>
        <w:t>700</w:t>
      </w:r>
      <w:r w:rsidRPr="00137A18">
        <w:t xml:space="preserve"> </w:t>
      </w:r>
      <w:r>
        <w:t xml:space="preserve">апелляций </w:t>
      </w:r>
      <w:r w:rsidRPr="00137A18">
        <w:t>был</w:t>
      </w:r>
      <w:r>
        <w:t>о</w:t>
      </w:r>
      <w:r w:rsidRPr="00137A18">
        <w:t xml:space="preserve"> удовлетворен</w:t>
      </w:r>
      <w:r>
        <w:t>о</w:t>
      </w:r>
      <w:r w:rsidRPr="00137A18">
        <w:t xml:space="preserve"> </w:t>
      </w:r>
      <w:r>
        <w:t>с</w:t>
      </w:r>
      <w:r w:rsidRPr="00137A18">
        <w:t xml:space="preserve"> увеличени</w:t>
      </w:r>
      <w:r>
        <w:t xml:space="preserve">ем балла (54,6 </w:t>
      </w:r>
      <w:r w:rsidRPr="00137A18">
        <w:t>% от числа поданных апелляций</w:t>
      </w:r>
      <w:r>
        <w:t>)</w:t>
      </w:r>
      <w:r w:rsidRPr="00137A18">
        <w:t>.</w:t>
      </w:r>
    </w:p>
    <w:p w:rsidR="008E001F" w:rsidRPr="009A3BFF" w:rsidRDefault="008E001F" w:rsidP="008E001F">
      <w:pPr>
        <w:ind w:firstLine="709"/>
        <w:contextualSpacing/>
      </w:pPr>
      <w:r w:rsidRPr="009A3BFF">
        <w:t xml:space="preserve">В 2015 году самое большое количество апелляций о несогласии с выставленными баллами по отношению к количеству участников ЕГЭ по предметам было подано по химии (8,7%). Наименьшее количество -  по географии </w:t>
      </w:r>
      <w:r>
        <w:t xml:space="preserve">- </w:t>
      </w:r>
      <w:r w:rsidRPr="009A3BFF">
        <w:t xml:space="preserve">5 человек (0,1% ) и базовой математике </w:t>
      </w:r>
      <w:r>
        <w:t xml:space="preserve">- </w:t>
      </w:r>
      <w:r w:rsidRPr="009A3BFF">
        <w:t>11 человек (0,3 %).</w:t>
      </w:r>
    </w:p>
    <w:p w:rsidR="008E001F" w:rsidRPr="009A3BFF" w:rsidRDefault="008E001F" w:rsidP="008E001F">
      <w:pPr>
        <w:ind w:firstLine="709"/>
        <w:contextualSpacing/>
      </w:pPr>
      <w:r w:rsidRPr="009A3BFF">
        <w:t>Наибольшее количество апелляций о несогласии с выставленными баллами было удовлетворено по английскому языку: 33 апелляции из 46 поданных по этому предмету удовлетворены с повышением балла, что составило 71,7 % от числа поданных апелляций по английскому языку.</w:t>
      </w:r>
    </w:p>
    <w:p w:rsidR="002B420E" w:rsidRPr="00137A18" w:rsidRDefault="008E001F" w:rsidP="008E001F">
      <w:pPr>
        <w:ind w:firstLine="709"/>
        <w:contextualSpacing/>
      </w:pPr>
      <w:r w:rsidRPr="009A3BFF">
        <w:t>В 2015 году апелляции по базовой математике не были удовлетворены</w:t>
      </w:r>
      <w:r>
        <w:t xml:space="preserve">, </w:t>
      </w:r>
      <w:r w:rsidRPr="009A3BFF">
        <w:t>не подавались апелляции о несогласии с выставленными баллами по немецкому, французскому и испанскому языкам.</w:t>
      </w:r>
    </w:p>
    <w:p w:rsidR="00F96369" w:rsidRDefault="00F96369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B9779D" w:rsidRDefault="00B9779D" w:rsidP="009D09C1">
      <w:pPr>
        <w:ind w:firstLine="709"/>
      </w:pPr>
    </w:p>
    <w:p w:rsidR="00F72860" w:rsidRDefault="00F72860" w:rsidP="00B9779D">
      <w:pPr>
        <w:pStyle w:val="ae"/>
        <w:jc w:val="right"/>
        <w:sectPr w:rsidR="00F72860" w:rsidSect="00E8462E">
          <w:footerReference w:type="default" r:id="rId22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D22C27" w:rsidRDefault="0086475B" w:rsidP="00F96369">
      <w:pPr>
        <w:pStyle w:val="1"/>
        <w:numPr>
          <w:ilvl w:val="1"/>
          <w:numId w:val="1"/>
        </w:numPr>
        <w:spacing w:before="0"/>
      </w:pPr>
      <w:bookmarkStart w:id="111" w:name="_Toc428967472"/>
      <w:r>
        <w:lastRenderedPageBreak/>
        <w:t>Сведения о</w:t>
      </w:r>
      <w:r w:rsidR="00130502">
        <w:t>б</w:t>
      </w:r>
      <w:r w:rsidR="00D22C27" w:rsidRPr="00D22C27">
        <w:t xml:space="preserve"> апелляци</w:t>
      </w:r>
      <w:r w:rsidR="00130502">
        <w:t>ях</w:t>
      </w:r>
      <w:r w:rsidR="00D22C27" w:rsidRPr="00D22C27">
        <w:t xml:space="preserve"> по результатам </w:t>
      </w:r>
      <w:r w:rsidR="00154F2A">
        <w:t xml:space="preserve">основного этапа </w:t>
      </w:r>
      <w:r w:rsidR="00154F2A" w:rsidRPr="00D22C27">
        <w:t>ЕГЭ в Брянской области</w:t>
      </w:r>
      <w:r w:rsidR="00154F2A">
        <w:t xml:space="preserve"> в</w:t>
      </w:r>
      <w:r w:rsidR="00D22C27" w:rsidRPr="00D22C27">
        <w:t xml:space="preserve"> </w:t>
      </w:r>
      <w:r w:rsidR="00BF33D0">
        <w:t>20</w:t>
      </w:r>
      <w:r w:rsidR="00606E4A">
        <w:t>1</w:t>
      </w:r>
      <w:r w:rsidR="00F96369">
        <w:t>3</w:t>
      </w:r>
      <w:r w:rsidR="00D22C27" w:rsidRPr="00D22C27">
        <w:t xml:space="preserve"> </w:t>
      </w:r>
      <w:r w:rsidR="00154F2A">
        <w:t>-</w:t>
      </w:r>
      <w:r w:rsidR="00BF33D0">
        <w:t>201</w:t>
      </w:r>
      <w:r w:rsidR="00F96369">
        <w:t>5</w:t>
      </w:r>
      <w:r w:rsidR="00032DA8">
        <w:t xml:space="preserve"> г</w:t>
      </w:r>
      <w:r w:rsidR="00D22C27" w:rsidRPr="00D22C27">
        <w:t>г.</w:t>
      </w:r>
      <w:bookmarkEnd w:id="111"/>
      <w:r w:rsidR="00D22C27" w:rsidRPr="00D22C27">
        <w:t xml:space="preserve"> </w:t>
      </w:r>
    </w:p>
    <w:p w:rsidR="00D22C27" w:rsidRDefault="005B0FA6" w:rsidP="005B0FA6">
      <w:pPr>
        <w:pStyle w:val="ae"/>
        <w:jc w:val="right"/>
      </w:pPr>
      <w:r>
        <w:t xml:space="preserve">Таблица </w:t>
      </w:r>
      <w:fldSimple w:instr=" SEQ Таблица \* ARABIC ">
        <w:r w:rsidR="00ED6DCB">
          <w:rPr>
            <w:noProof/>
          </w:rPr>
          <w:t>130</w:t>
        </w:r>
      </w:fldSimple>
    </w:p>
    <w:tbl>
      <w:tblPr>
        <w:tblW w:w="5000" w:type="pct"/>
        <w:tblLook w:val="04A0"/>
      </w:tblPr>
      <w:tblGrid>
        <w:gridCol w:w="474"/>
        <w:gridCol w:w="1657"/>
        <w:gridCol w:w="810"/>
        <w:gridCol w:w="851"/>
        <w:gridCol w:w="728"/>
        <w:gridCol w:w="832"/>
        <w:gridCol w:w="995"/>
        <w:gridCol w:w="847"/>
        <w:gridCol w:w="980"/>
        <w:gridCol w:w="866"/>
        <w:gridCol w:w="961"/>
        <w:gridCol w:w="878"/>
        <w:gridCol w:w="937"/>
        <w:gridCol w:w="909"/>
        <w:gridCol w:w="906"/>
        <w:gridCol w:w="798"/>
        <w:gridCol w:w="924"/>
      </w:tblGrid>
      <w:tr w:rsidR="00F96369" w:rsidRPr="006B3A71" w:rsidTr="00F96369">
        <w:trPr>
          <w:trHeight w:val="288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7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</w:t>
            </w:r>
          </w:p>
        </w:tc>
        <w:tc>
          <w:tcPr>
            <w:tcW w:w="17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 ЕГЭ, подавших апелляцию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удовлетворенных апелляций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F96369" w:rsidRPr="006B3A71" w:rsidTr="00F96369">
        <w:trPr>
          <w:cantSplit/>
          <w:trHeight w:val="1596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369" w:rsidRPr="006B3A71" w:rsidRDefault="00F96369" w:rsidP="006E0FF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от общего количества участников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369" w:rsidRPr="006B3A71" w:rsidRDefault="00F96369" w:rsidP="006E0FF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от общего количества участников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96369" w:rsidRPr="006B3A71" w:rsidRDefault="00F96369" w:rsidP="006E0FF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от общего количества участников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369" w:rsidRPr="006B3A71" w:rsidRDefault="00F96369" w:rsidP="006E0FF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от общего количества поданных апелляций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6369" w:rsidRPr="006B3A71" w:rsidRDefault="00F96369" w:rsidP="006E0FF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от общего количества поданных апелляций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F96369" w:rsidRPr="006B3A71" w:rsidRDefault="00F96369" w:rsidP="006E0FFA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% от общего количества поданных апелляций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7968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5,2%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41,1%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50,2%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56,4%</w:t>
            </w:r>
          </w:p>
        </w:tc>
      </w:tr>
      <w:tr w:rsidR="00F96369" w:rsidRPr="006B3A71" w:rsidTr="00F96369">
        <w:trPr>
          <w:trHeight w:val="52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профильная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7663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6383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4091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7,5%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4,0%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34,3%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40,5%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49,7%</w:t>
            </w:r>
          </w:p>
        </w:tc>
      </w:tr>
      <w:tr w:rsidR="00F96369" w:rsidRPr="006B3A71" w:rsidTr="00F96369">
        <w:trPr>
          <w:trHeight w:val="52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Математика базовая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27,9%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29,7%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39,0%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1688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52,6%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45,6%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68,2%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20,0%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1849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1481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7,0%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7,4%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27,1%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34,8%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50,9%</w:t>
            </w:r>
          </w:p>
        </w:tc>
      </w:tr>
      <w:tr w:rsidR="00F96369" w:rsidRPr="006B3A71" w:rsidTr="00F96369">
        <w:trPr>
          <w:trHeight w:val="52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9,2%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35,3%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14,8%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31,0%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9,8%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29,8%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45,2%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58,1%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4029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3699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5,9%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5,1%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37,1%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42,4%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54,0%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14,3%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31,4%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60,0%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60,7%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11,0%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37,5%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69,2%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71,7%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369" w:rsidRPr="006B3A71" w:rsidTr="00F96369">
        <w:trPr>
          <w:trHeight w:val="288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Испанский язык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96369" w:rsidRPr="006B3A71" w:rsidTr="00F96369">
        <w:trPr>
          <w:trHeight w:val="288"/>
        </w:trPr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27748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6588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6203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7,2%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19,3%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1282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20,7%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36,5%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43,0%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96369" w:rsidRPr="006B3A71" w:rsidRDefault="00F96369" w:rsidP="006E0FFA">
            <w:pPr>
              <w:spacing w:after="0"/>
              <w:jc w:val="center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6B3A71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54,6%</w:t>
            </w:r>
          </w:p>
        </w:tc>
      </w:tr>
    </w:tbl>
    <w:p w:rsidR="00F96369" w:rsidRPr="00F96369" w:rsidRDefault="00F96369" w:rsidP="00F96369"/>
    <w:p w:rsidR="00F72860" w:rsidRDefault="00F72860" w:rsidP="00F72860">
      <w:pPr>
        <w:sectPr w:rsidR="00F72860" w:rsidSect="00E8462E">
          <w:pgSz w:w="16838" w:h="11906" w:orient="landscape"/>
          <w:pgMar w:top="1134" w:right="1134" w:bottom="1134" w:left="567" w:header="709" w:footer="709" w:gutter="0"/>
          <w:cols w:space="708"/>
          <w:docGrid w:linePitch="360"/>
        </w:sectPr>
      </w:pPr>
    </w:p>
    <w:p w:rsidR="00B52420" w:rsidRPr="000E4AF8" w:rsidRDefault="00B52420" w:rsidP="0087171D">
      <w:pPr>
        <w:pStyle w:val="1"/>
        <w:numPr>
          <w:ilvl w:val="0"/>
          <w:numId w:val="1"/>
        </w:numPr>
        <w:rPr>
          <w:caps/>
        </w:rPr>
      </w:pPr>
      <w:bookmarkStart w:id="112" w:name="_Toc428967473"/>
      <w:r w:rsidRPr="00B52420">
        <w:rPr>
          <w:caps/>
        </w:rPr>
        <w:lastRenderedPageBreak/>
        <w:t xml:space="preserve">Официальные интернет-ресурсы информационной поддержки </w:t>
      </w:r>
      <w:r w:rsidR="00F53A27">
        <w:rPr>
          <w:caps/>
        </w:rPr>
        <w:t>единого государственного экзамена</w:t>
      </w:r>
      <w:bookmarkEnd w:id="112"/>
    </w:p>
    <w:p w:rsidR="00B52420" w:rsidRPr="000E4AF8" w:rsidRDefault="00B52420" w:rsidP="00B52420"/>
    <w:p w:rsidR="00B52420" w:rsidRDefault="00B52420" w:rsidP="00B52420">
      <w:pPr>
        <w:autoSpaceDE w:val="0"/>
        <w:autoSpaceDN w:val="0"/>
        <w:adjustRightInd w:val="0"/>
        <w:spacing w:after="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701228" w:rsidRDefault="00701228" w:rsidP="00701228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>Федеральная служба по надзору в сфере образования и науки (Рособрнадзор)</w:t>
      </w:r>
    </w:p>
    <w:p w:rsidR="00701228" w:rsidRDefault="00701228" w:rsidP="00701228">
      <w:pPr>
        <w:pStyle w:val="a9"/>
        <w:autoSpaceDE w:val="0"/>
        <w:autoSpaceDN w:val="0"/>
        <w:adjustRightInd w:val="0"/>
        <w:spacing w:after="0"/>
        <w:jc w:val="left"/>
      </w:pPr>
    </w:p>
    <w:p w:rsidR="00701228" w:rsidRPr="00701228" w:rsidRDefault="0080221F" w:rsidP="00701228">
      <w:pPr>
        <w:pStyle w:val="a9"/>
        <w:autoSpaceDE w:val="0"/>
        <w:autoSpaceDN w:val="0"/>
        <w:adjustRightInd w:val="0"/>
        <w:spacing w:after="0"/>
        <w:jc w:val="center"/>
      </w:pPr>
      <w:hyperlink r:id="rId23" w:history="1"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obrnadzor</w:t>
        </w:r>
        <w:r w:rsidR="00701228" w:rsidRPr="00701228">
          <w:rPr>
            <w:rStyle w:val="a8"/>
            <w:rFonts w:asciiTheme="minorHAnsi" w:hAnsiTheme="minorHAnsi" w:cs="MyriadPro-Regular"/>
            <w:b/>
            <w:sz w:val="28"/>
            <w:szCs w:val="28"/>
          </w:rPr>
          <w:t>.</w:t>
        </w:r>
        <w:r w:rsidR="00701228">
          <w:rPr>
            <w:rStyle w:val="a8"/>
            <w:rFonts w:ascii="MyriadPro-Regular" w:hAnsi="MyriadPro-Regular" w:cs="MyriadPro-Regular"/>
            <w:b/>
            <w:sz w:val="28"/>
            <w:szCs w:val="28"/>
          </w:rPr>
          <w:t>g</w:t>
        </w:r>
        <w:r w:rsidR="00701228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ov</w:t>
        </w:r>
        <w:r w:rsidR="00701228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.ru/</w:t>
        </w:r>
      </w:hyperlink>
    </w:p>
    <w:p w:rsidR="00701228" w:rsidRPr="00701228" w:rsidRDefault="00701228" w:rsidP="00701228">
      <w:pPr>
        <w:pStyle w:val="a9"/>
        <w:autoSpaceDE w:val="0"/>
        <w:autoSpaceDN w:val="0"/>
        <w:adjustRightInd w:val="0"/>
        <w:spacing w:after="0"/>
        <w:jc w:val="center"/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 w:val="18"/>
          <w:szCs w:val="18"/>
        </w:rPr>
      </w:pPr>
      <w:r w:rsidRPr="00B52420">
        <w:rPr>
          <w:b/>
          <w:color w:val="000000"/>
          <w:sz w:val="18"/>
          <w:szCs w:val="18"/>
        </w:rPr>
        <w:t>ОФИЦИАЛЬНЫЙ ИНФОРМАЦИОННЫЙ ПОРТАЛ ЕДИНОГО ГОСУДАРСТВЕННОГО ЭКЗАМЕНА (ЕГЭ)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80221F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4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http://www.ege.edu.ru/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C60598" w:rsidRPr="00C60598" w:rsidRDefault="00C60598" w:rsidP="00C60598">
      <w:pPr>
        <w:pStyle w:val="a9"/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институт педагогических измерений (ФИПИ)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B52420" w:rsidRDefault="0080221F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5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http://www.fipi.ru/</w:t>
        </w:r>
      </w:hyperlink>
    </w:p>
    <w:p w:rsidR="00B52420" w:rsidRP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B52420" w:rsidRPr="00B52420" w:rsidRDefault="00B52420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b/>
          <w:color w:val="000000"/>
          <w:szCs w:val="24"/>
        </w:rPr>
      </w:pPr>
      <w:r w:rsidRPr="00B52420">
        <w:rPr>
          <w:b/>
          <w:color w:val="000000"/>
          <w:szCs w:val="24"/>
        </w:rPr>
        <w:t>Федеральный центр тестирования (ФЦТ)</w:t>
      </w:r>
    </w:p>
    <w:p w:rsidR="00B52420" w:rsidRPr="00B52420" w:rsidRDefault="00B52420" w:rsidP="00B52420">
      <w:pPr>
        <w:autoSpaceDE w:val="0"/>
        <w:autoSpaceDN w:val="0"/>
        <w:adjustRightInd w:val="0"/>
        <w:spacing w:after="0"/>
        <w:ind w:left="360"/>
        <w:jc w:val="left"/>
        <w:rPr>
          <w:rFonts w:ascii="MyriadPro-Regular" w:hAnsi="MyriadPro-Regular" w:cs="MyriadPro-Regular"/>
          <w:color w:val="000000"/>
          <w:sz w:val="18"/>
          <w:szCs w:val="18"/>
        </w:rPr>
      </w:pPr>
    </w:p>
    <w:p w:rsidR="00FA62D6" w:rsidRDefault="0080221F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6" w:history="1">
        <w:r w:rsidR="00B52420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http://www.rustest.ru/</w:t>
        </w:r>
      </w:hyperlink>
      <w:r w:rsidR="00B52420">
        <w:rPr>
          <w:rFonts w:ascii="MyriadPro-Regular" w:hAnsi="MyriadPro-Regular" w:cs="MyriadPro-Regular"/>
          <w:b/>
          <w:color w:val="005BAC"/>
          <w:sz w:val="28"/>
          <w:szCs w:val="28"/>
        </w:rPr>
        <w:t xml:space="preserve"> </w:t>
      </w:r>
    </w:p>
    <w:p w:rsidR="00B52420" w:rsidRDefault="00B52420" w:rsidP="00B52420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</w:p>
    <w:p w:rsidR="00FA62D6" w:rsidRDefault="00FA62D6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Департамент образования и науки Брянской области</w:t>
      </w:r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FA62D6" w:rsidRDefault="0080221F" w:rsidP="00FA62D6">
      <w:pPr>
        <w:autoSpaceDE w:val="0"/>
        <w:autoSpaceDN w:val="0"/>
        <w:adjustRightInd w:val="0"/>
        <w:spacing w:after="0"/>
        <w:jc w:val="center"/>
        <w:rPr>
          <w:rFonts w:ascii="MyriadPro-Regular" w:hAnsi="MyriadPro-Regular" w:cs="MyriadPro-Regular"/>
          <w:b/>
          <w:color w:val="005BAC"/>
          <w:sz w:val="28"/>
          <w:szCs w:val="28"/>
        </w:rPr>
      </w:pPr>
      <w:hyperlink r:id="rId27" w:history="1"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www.edu.</w:t>
        </w:r>
        <w:r w:rsidR="00FA62D6">
          <w:rPr>
            <w:rStyle w:val="a8"/>
            <w:rFonts w:asciiTheme="minorHAnsi" w:hAnsiTheme="minorHAnsi" w:cs="MyriadPro-Regular"/>
            <w:b/>
            <w:sz w:val="28"/>
            <w:szCs w:val="28"/>
            <w:lang w:val="en-US"/>
          </w:rPr>
          <w:t>debryansk.</w:t>
        </w:r>
        <w:r w:rsidR="00FA62D6" w:rsidRPr="008B5C38">
          <w:rPr>
            <w:rStyle w:val="a8"/>
            <w:rFonts w:ascii="MyriadPro-Regular" w:hAnsi="MyriadPro-Regular" w:cs="MyriadPro-Regular"/>
            <w:b/>
            <w:sz w:val="28"/>
            <w:szCs w:val="28"/>
          </w:rPr>
          <w:t>ru/</w:t>
        </w:r>
      </w:hyperlink>
    </w:p>
    <w:p w:rsidR="00FA62D6" w:rsidRDefault="00FA62D6" w:rsidP="00FA62D6">
      <w:pPr>
        <w:pStyle w:val="a9"/>
        <w:autoSpaceDE w:val="0"/>
        <w:autoSpaceDN w:val="0"/>
        <w:adjustRightInd w:val="0"/>
        <w:spacing w:after="0"/>
        <w:rPr>
          <w:b/>
          <w:color w:val="000000"/>
          <w:szCs w:val="24"/>
        </w:rPr>
      </w:pPr>
    </w:p>
    <w:p w:rsidR="00B52420" w:rsidRDefault="00007FF2" w:rsidP="006574B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ГА</w:t>
      </w:r>
      <w:r w:rsidR="007E5202">
        <w:rPr>
          <w:b/>
          <w:color w:val="000000"/>
          <w:szCs w:val="24"/>
        </w:rPr>
        <w:t>О</w:t>
      </w:r>
      <w:r>
        <w:rPr>
          <w:b/>
          <w:color w:val="000000"/>
          <w:szCs w:val="24"/>
        </w:rPr>
        <w:t xml:space="preserve">У </w:t>
      </w:r>
      <w:r w:rsidR="00B52420">
        <w:rPr>
          <w:b/>
          <w:color w:val="000000"/>
          <w:szCs w:val="24"/>
        </w:rPr>
        <w:t>«Брянский областной центр оценки качества образования»</w:t>
      </w:r>
    </w:p>
    <w:p w:rsidR="00B52420" w:rsidRDefault="00B52420" w:rsidP="00B52420">
      <w:pPr>
        <w:autoSpaceDE w:val="0"/>
        <w:autoSpaceDN w:val="0"/>
        <w:adjustRightInd w:val="0"/>
        <w:spacing w:after="0"/>
        <w:ind w:left="360"/>
        <w:rPr>
          <w:b/>
          <w:color w:val="000000"/>
          <w:szCs w:val="24"/>
        </w:rPr>
      </w:pPr>
    </w:p>
    <w:p w:rsidR="00B52420" w:rsidRPr="000D6DE5" w:rsidRDefault="0080221F" w:rsidP="00B52420">
      <w:pPr>
        <w:autoSpaceDE w:val="0"/>
        <w:autoSpaceDN w:val="0"/>
        <w:adjustRightInd w:val="0"/>
        <w:spacing w:after="0"/>
        <w:ind w:left="360"/>
        <w:jc w:val="center"/>
        <w:rPr>
          <w:rStyle w:val="a8"/>
          <w:rFonts w:ascii="MyriadPro-Regular" w:hAnsi="MyriadPro-Regular" w:cs="MyriadPro-Regular"/>
        </w:rPr>
      </w:pPr>
      <w:hyperlink r:id="rId28" w:history="1">
        <w:r w:rsidR="00B52420" w:rsidRPr="000D6DE5">
          <w:rPr>
            <w:rStyle w:val="a8"/>
            <w:rFonts w:ascii="MyriadPro-Regular" w:hAnsi="MyriadPro-Regular" w:cs="MyriadPro-Regular"/>
            <w:b/>
            <w:sz w:val="28"/>
            <w:szCs w:val="28"/>
          </w:rPr>
          <w:t>www.ege32.ru</w:t>
        </w:r>
      </w:hyperlink>
      <w:r w:rsidR="00B52420" w:rsidRPr="000D6DE5">
        <w:rPr>
          <w:rStyle w:val="a8"/>
          <w:rFonts w:ascii="MyriadPro-Regular" w:hAnsi="MyriadPro-Regular" w:cs="MyriadPro-Regular"/>
        </w:rPr>
        <w:t xml:space="preserve"> </w:t>
      </w:r>
    </w:p>
    <w:p w:rsidR="00200F66" w:rsidRDefault="00200F66" w:rsidP="00200F66">
      <w:pPr>
        <w:pStyle w:val="ae"/>
      </w:pPr>
    </w:p>
    <w:sectPr w:rsidR="00200F66" w:rsidSect="00E8462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CA6" w:rsidRDefault="002F0CA6" w:rsidP="00957D9B">
      <w:pPr>
        <w:spacing w:after="0"/>
      </w:pPr>
      <w:r>
        <w:separator/>
      </w:r>
    </w:p>
  </w:endnote>
  <w:endnote w:type="continuationSeparator" w:id="1">
    <w:p w:rsidR="002F0CA6" w:rsidRDefault="002F0CA6" w:rsidP="00957D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1F" w:rsidRDefault="008E001F">
    <w:pPr>
      <w:pStyle w:val="ac"/>
      <w:jc w:val="center"/>
    </w:pPr>
    <w:fldSimple w:instr=" PAGE   \* MERGEFORMAT ">
      <w:r w:rsidR="005D66B7">
        <w:rPr>
          <w:noProof/>
        </w:rPr>
        <w:t>6</w:t>
      </w:r>
    </w:fldSimple>
  </w:p>
  <w:p w:rsidR="008E001F" w:rsidRDefault="008E001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1F" w:rsidRDefault="008E001F">
    <w:pPr>
      <w:pStyle w:val="ac"/>
      <w:jc w:val="center"/>
    </w:pPr>
    <w:fldSimple w:instr=" PAGE   \* MERGEFORMAT ">
      <w:r w:rsidR="005D66B7">
        <w:rPr>
          <w:noProof/>
        </w:rPr>
        <w:t>55</w:t>
      </w:r>
    </w:fldSimple>
  </w:p>
  <w:p w:rsidR="008E001F" w:rsidRDefault="008E00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CA6" w:rsidRDefault="002F0CA6" w:rsidP="00957D9B">
      <w:pPr>
        <w:spacing w:after="0"/>
      </w:pPr>
      <w:r>
        <w:separator/>
      </w:r>
    </w:p>
  </w:footnote>
  <w:footnote w:type="continuationSeparator" w:id="1">
    <w:p w:rsidR="002F0CA6" w:rsidRDefault="002F0CA6" w:rsidP="00957D9B">
      <w:pPr>
        <w:spacing w:after="0"/>
      </w:pPr>
      <w:r>
        <w:continuationSeparator/>
      </w:r>
    </w:p>
  </w:footnote>
  <w:footnote w:id="2">
    <w:p w:rsidR="008E001F" w:rsidRDefault="008E001F" w:rsidP="00DA44D8">
      <w:pPr>
        <w:pStyle w:val="af1"/>
      </w:pPr>
      <w:r>
        <w:rPr>
          <w:rStyle w:val="af3"/>
        </w:rPr>
        <w:footnoteRef/>
      </w:r>
      <w:r>
        <w:t xml:space="preserve"> в т.ч. 20 ВТГ, получивших среднее общее образование в странах СНГ</w:t>
      </w:r>
    </w:p>
  </w:footnote>
  <w:footnote w:id="3">
    <w:p w:rsidR="008E001F" w:rsidRDefault="008E001F">
      <w:pPr>
        <w:pStyle w:val="af1"/>
      </w:pPr>
      <w:r>
        <w:rPr>
          <w:rStyle w:val="af3"/>
        </w:rPr>
        <w:footnoteRef/>
      </w:r>
      <w:r>
        <w:t xml:space="preserve"> 1 участник сдавал экзамены в двух формах: ЕГЭ и ГВЭ.</w:t>
      </w:r>
    </w:p>
  </w:footnote>
  <w:footnote w:id="4">
    <w:p w:rsidR="008E001F" w:rsidRDefault="008E001F">
      <w:pPr>
        <w:pStyle w:val="af1"/>
      </w:pPr>
      <w:r>
        <w:rPr>
          <w:rStyle w:val="af3"/>
        </w:rPr>
        <w:footnoteRef/>
      </w:r>
      <w:r>
        <w:t xml:space="preserve"> см. </w:t>
      </w:r>
      <w:r w:rsidRPr="00D9222C">
        <w:t>http://obrnadzor.gov.ru/ru/press_center/news/index.php?id_4=4901</w:t>
      </w:r>
      <w:r>
        <w:t xml:space="preserve"> (кроме немецкого и испанского языков)</w:t>
      </w:r>
    </w:p>
  </w:footnote>
  <w:footnote w:id="5">
    <w:p w:rsidR="008E001F" w:rsidRDefault="008E001F">
      <w:pPr>
        <w:pStyle w:val="af1"/>
      </w:pPr>
      <w:r>
        <w:rPr>
          <w:rStyle w:val="af3"/>
        </w:rPr>
        <w:footnoteRef/>
      </w:r>
      <w:r>
        <w:t xml:space="preserve"> Математика базового уровня оценивается по пятибалльной шкале</w:t>
      </w:r>
    </w:p>
  </w:footnote>
  <w:footnote w:id="6">
    <w:p w:rsidR="008E001F" w:rsidRDefault="008E001F">
      <w:pPr>
        <w:pStyle w:val="af1"/>
      </w:pPr>
      <w:r>
        <w:rPr>
          <w:rStyle w:val="af3"/>
        </w:rPr>
        <w:footnoteRef/>
      </w:r>
      <w:r>
        <w:t xml:space="preserve">  Здесь и далее средний балл рассчитывается без учета результатов базовой математики</w:t>
      </w:r>
    </w:p>
  </w:footnote>
  <w:footnote w:id="7">
    <w:p w:rsidR="008E001F" w:rsidRDefault="008E001F" w:rsidP="00BC775C">
      <w:pPr>
        <w:pStyle w:val="af1"/>
      </w:pPr>
      <w:r w:rsidRPr="00B22089">
        <w:rPr>
          <w:rStyle w:val="af3"/>
        </w:rPr>
        <w:sym w:font="Symbol" w:char="F02A"/>
      </w:r>
      <w:r>
        <w:t xml:space="preserve"> В соответствии с Уставом Брянской области и Распоряжением администрации Брянской области от 13.04.2012 №388-р «Об утверждении реестра административно-территориальных единиц, сельсоветов (поссоветов), населенных пунктов Брянской области»</w:t>
      </w:r>
    </w:p>
  </w:footnote>
  <w:footnote w:id="8">
    <w:p w:rsidR="008E001F" w:rsidRDefault="008E001F" w:rsidP="00673300">
      <w:pPr>
        <w:pStyle w:val="af1"/>
      </w:pPr>
      <w:r>
        <w:rPr>
          <w:rStyle w:val="af3"/>
        </w:rPr>
        <w:footnoteRef/>
      </w:r>
      <w:r>
        <w:t xml:space="preserve"> С 2014 года МБОУ "Снежская СОШ" Брянского района получила статус гимназии</w:t>
      </w:r>
    </w:p>
  </w:footnote>
  <w:footnote w:id="9">
    <w:p w:rsidR="008E001F" w:rsidRDefault="008E001F" w:rsidP="00673300">
      <w:pPr>
        <w:pStyle w:val="af1"/>
      </w:pPr>
      <w:r>
        <w:rPr>
          <w:rStyle w:val="af3"/>
        </w:rPr>
        <w:footnoteRef/>
      </w:r>
      <w:r>
        <w:t xml:space="preserve"> </w:t>
      </w:r>
      <w:r w:rsidRPr="008743DB">
        <w:t>При расчете среднего тестового балла не учитывается базовая математика</w:t>
      </w:r>
    </w:p>
  </w:footnote>
  <w:footnote w:id="10">
    <w:p w:rsidR="008E001F" w:rsidRDefault="008E001F" w:rsidP="0057520D">
      <w:pPr>
        <w:pStyle w:val="af1"/>
      </w:pPr>
      <w:r>
        <w:rPr>
          <w:rStyle w:val="af3"/>
        </w:rPr>
        <w:footnoteRef/>
      </w:r>
      <w:r>
        <w:t xml:space="preserve"> </w:t>
      </w:r>
      <w:r w:rsidRPr="008743DB">
        <w:t>При расчете среднего тестового балла не учитывается базовая математика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AC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4F2C50"/>
    <w:multiLevelType w:val="hybridMultilevel"/>
    <w:tmpl w:val="57083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13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5290CE0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7C76006"/>
    <w:multiLevelType w:val="multilevel"/>
    <w:tmpl w:val="66646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5">
    <w:nsid w:val="1A1252E2"/>
    <w:multiLevelType w:val="hybridMultilevel"/>
    <w:tmpl w:val="D098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1286E"/>
    <w:multiLevelType w:val="hybridMultilevel"/>
    <w:tmpl w:val="5644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A1BE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3245C8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D670362"/>
    <w:multiLevelType w:val="multilevel"/>
    <w:tmpl w:val="27705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0">
    <w:nsid w:val="45E7008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8DE4204"/>
    <w:multiLevelType w:val="hybridMultilevel"/>
    <w:tmpl w:val="99C6A5F6"/>
    <w:lvl w:ilvl="0" w:tplc="F9C6CF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048FA"/>
    <w:multiLevelType w:val="hybridMultilevel"/>
    <w:tmpl w:val="BB1478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5F6F6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6124082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80C0DF2"/>
    <w:multiLevelType w:val="hybridMultilevel"/>
    <w:tmpl w:val="8410D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1045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1ED0CE3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761427F"/>
    <w:multiLevelType w:val="multilevel"/>
    <w:tmpl w:val="C5887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9">
    <w:nsid w:val="67F020DD"/>
    <w:multiLevelType w:val="hybridMultilevel"/>
    <w:tmpl w:val="EF0AD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372BA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022107D"/>
    <w:multiLevelType w:val="hybridMultilevel"/>
    <w:tmpl w:val="8744D0BA"/>
    <w:lvl w:ilvl="0" w:tplc="95E62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A41736"/>
    <w:multiLevelType w:val="hybridMultilevel"/>
    <w:tmpl w:val="75EEC71A"/>
    <w:lvl w:ilvl="0" w:tplc="BE983C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6731C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5272ABF"/>
    <w:multiLevelType w:val="multilevel"/>
    <w:tmpl w:val="09F0A3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1"/>
  </w:num>
  <w:num w:numId="5">
    <w:abstractNumId w:val="21"/>
  </w:num>
  <w:num w:numId="6">
    <w:abstractNumId w:val="4"/>
  </w:num>
  <w:num w:numId="7">
    <w:abstractNumId w:val="9"/>
  </w:num>
  <w:num w:numId="8">
    <w:abstractNumId w:val="19"/>
  </w:num>
  <w:num w:numId="9">
    <w:abstractNumId w:val="10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16"/>
  </w:num>
  <w:num w:numId="15">
    <w:abstractNumId w:val="2"/>
  </w:num>
  <w:num w:numId="16">
    <w:abstractNumId w:val="20"/>
  </w:num>
  <w:num w:numId="17">
    <w:abstractNumId w:val="8"/>
  </w:num>
  <w:num w:numId="18">
    <w:abstractNumId w:val="23"/>
  </w:num>
  <w:num w:numId="19">
    <w:abstractNumId w:val="5"/>
  </w:num>
  <w:num w:numId="20">
    <w:abstractNumId w:val="24"/>
  </w:num>
  <w:num w:numId="21">
    <w:abstractNumId w:val="17"/>
  </w:num>
  <w:num w:numId="22">
    <w:abstractNumId w:val="12"/>
  </w:num>
  <w:num w:numId="23">
    <w:abstractNumId w:val="15"/>
  </w:num>
  <w:num w:numId="24">
    <w:abstractNumId w:val="1"/>
  </w:num>
  <w:num w:numId="25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066"/>
    <w:rsid w:val="00000116"/>
    <w:rsid w:val="000006FA"/>
    <w:rsid w:val="00000702"/>
    <w:rsid w:val="00000BEC"/>
    <w:rsid w:val="00000FD3"/>
    <w:rsid w:val="00002BE9"/>
    <w:rsid w:val="00002F6D"/>
    <w:rsid w:val="00003593"/>
    <w:rsid w:val="00004231"/>
    <w:rsid w:val="000051A3"/>
    <w:rsid w:val="000054D5"/>
    <w:rsid w:val="00006943"/>
    <w:rsid w:val="0000799A"/>
    <w:rsid w:val="00007D66"/>
    <w:rsid w:val="00007FF2"/>
    <w:rsid w:val="0001100D"/>
    <w:rsid w:val="000112F5"/>
    <w:rsid w:val="000115D4"/>
    <w:rsid w:val="00012FDB"/>
    <w:rsid w:val="000135D5"/>
    <w:rsid w:val="00013AA2"/>
    <w:rsid w:val="000146AB"/>
    <w:rsid w:val="00014B33"/>
    <w:rsid w:val="00015889"/>
    <w:rsid w:val="00016243"/>
    <w:rsid w:val="0001628F"/>
    <w:rsid w:val="000167E0"/>
    <w:rsid w:val="00020603"/>
    <w:rsid w:val="00020D4E"/>
    <w:rsid w:val="00021563"/>
    <w:rsid w:val="000230C7"/>
    <w:rsid w:val="000244C3"/>
    <w:rsid w:val="000268BB"/>
    <w:rsid w:val="00027278"/>
    <w:rsid w:val="00030795"/>
    <w:rsid w:val="000309B4"/>
    <w:rsid w:val="000314F8"/>
    <w:rsid w:val="00031B7F"/>
    <w:rsid w:val="00031DF7"/>
    <w:rsid w:val="000322F2"/>
    <w:rsid w:val="0003271F"/>
    <w:rsid w:val="00032DA8"/>
    <w:rsid w:val="000332C9"/>
    <w:rsid w:val="00033C9D"/>
    <w:rsid w:val="00034A52"/>
    <w:rsid w:val="000351E7"/>
    <w:rsid w:val="00035732"/>
    <w:rsid w:val="00037A1B"/>
    <w:rsid w:val="0004098D"/>
    <w:rsid w:val="00042FF1"/>
    <w:rsid w:val="00043218"/>
    <w:rsid w:val="0004329E"/>
    <w:rsid w:val="00044036"/>
    <w:rsid w:val="0004434C"/>
    <w:rsid w:val="0004439E"/>
    <w:rsid w:val="0004481F"/>
    <w:rsid w:val="00044D75"/>
    <w:rsid w:val="000455C9"/>
    <w:rsid w:val="00045A78"/>
    <w:rsid w:val="000466FC"/>
    <w:rsid w:val="000472C1"/>
    <w:rsid w:val="000475F5"/>
    <w:rsid w:val="0004765B"/>
    <w:rsid w:val="00050C70"/>
    <w:rsid w:val="0005139C"/>
    <w:rsid w:val="000527B0"/>
    <w:rsid w:val="00052B32"/>
    <w:rsid w:val="00052E28"/>
    <w:rsid w:val="0005312A"/>
    <w:rsid w:val="00053B5C"/>
    <w:rsid w:val="00053C1E"/>
    <w:rsid w:val="0005440E"/>
    <w:rsid w:val="00054683"/>
    <w:rsid w:val="00056984"/>
    <w:rsid w:val="00056A75"/>
    <w:rsid w:val="00060115"/>
    <w:rsid w:val="00061BFE"/>
    <w:rsid w:val="00061CC4"/>
    <w:rsid w:val="0006208E"/>
    <w:rsid w:val="0006273D"/>
    <w:rsid w:val="000635F7"/>
    <w:rsid w:val="0006441F"/>
    <w:rsid w:val="000649D4"/>
    <w:rsid w:val="000649F6"/>
    <w:rsid w:val="000665AB"/>
    <w:rsid w:val="000665C2"/>
    <w:rsid w:val="000677BD"/>
    <w:rsid w:val="00067851"/>
    <w:rsid w:val="000706AF"/>
    <w:rsid w:val="00071055"/>
    <w:rsid w:val="00071C52"/>
    <w:rsid w:val="0007214B"/>
    <w:rsid w:val="00072AC1"/>
    <w:rsid w:val="000739D6"/>
    <w:rsid w:val="00073F4E"/>
    <w:rsid w:val="00074156"/>
    <w:rsid w:val="0007418B"/>
    <w:rsid w:val="0007568C"/>
    <w:rsid w:val="00075775"/>
    <w:rsid w:val="00075B67"/>
    <w:rsid w:val="00076818"/>
    <w:rsid w:val="00077070"/>
    <w:rsid w:val="000805AA"/>
    <w:rsid w:val="00080A65"/>
    <w:rsid w:val="00080D4F"/>
    <w:rsid w:val="000810D8"/>
    <w:rsid w:val="00081CF6"/>
    <w:rsid w:val="00083106"/>
    <w:rsid w:val="0008325B"/>
    <w:rsid w:val="00083577"/>
    <w:rsid w:val="00083744"/>
    <w:rsid w:val="00085C76"/>
    <w:rsid w:val="00085F26"/>
    <w:rsid w:val="00086E26"/>
    <w:rsid w:val="00087FB4"/>
    <w:rsid w:val="000902B7"/>
    <w:rsid w:val="00091423"/>
    <w:rsid w:val="00091854"/>
    <w:rsid w:val="00091B22"/>
    <w:rsid w:val="00091CAB"/>
    <w:rsid w:val="00095F6C"/>
    <w:rsid w:val="00096E78"/>
    <w:rsid w:val="00097D23"/>
    <w:rsid w:val="000A05DE"/>
    <w:rsid w:val="000A1754"/>
    <w:rsid w:val="000A1FA3"/>
    <w:rsid w:val="000A3C6C"/>
    <w:rsid w:val="000A4079"/>
    <w:rsid w:val="000A452F"/>
    <w:rsid w:val="000A4802"/>
    <w:rsid w:val="000A64C5"/>
    <w:rsid w:val="000A67FA"/>
    <w:rsid w:val="000A6A55"/>
    <w:rsid w:val="000B0002"/>
    <w:rsid w:val="000B0CF7"/>
    <w:rsid w:val="000B1321"/>
    <w:rsid w:val="000B17FC"/>
    <w:rsid w:val="000B23A5"/>
    <w:rsid w:val="000B29D3"/>
    <w:rsid w:val="000B508A"/>
    <w:rsid w:val="000B7A91"/>
    <w:rsid w:val="000C00BD"/>
    <w:rsid w:val="000C17D7"/>
    <w:rsid w:val="000C24DB"/>
    <w:rsid w:val="000C2BA7"/>
    <w:rsid w:val="000C304F"/>
    <w:rsid w:val="000C58E4"/>
    <w:rsid w:val="000C6440"/>
    <w:rsid w:val="000C66A2"/>
    <w:rsid w:val="000C6AA2"/>
    <w:rsid w:val="000D0467"/>
    <w:rsid w:val="000D0FBB"/>
    <w:rsid w:val="000D1495"/>
    <w:rsid w:val="000D1DC6"/>
    <w:rsid w:val="000D2523"/>
    <w:rsid w:val="000D297D"/>
    <w:rsid w:val="000D2F33"/>
    <w:rsid w:val="000D3740"/>
    <w:rsid w:val="000D3D4C"/>
    <w:rsid w:val="000D3F19"/>
    <w:rsid w:val="000D3F3C"/>
    <w:rsid w:val="000D4B80"/>
    <w:rsid w:val="000D59C3"/>
    <w:rsid w:val="000D5B3C"/>
    <w:rsid w:val="000D6147"/>
    <w:rsid w:val="000D6C41"/>
    <w:rsid w:val="000D6DE5"/>
    <w:rsid w:val="000D7EAA"/>
    <w:rsid w:val="000E0012"/>
    <w:rsid w:val="000E0903"/>
    <w:rsid w:val="000E0EA3"/>
    <w:rsid w:val="000E18AB"/>
    <w:rsid w:val="000E21C1"/>
    <w:rsid w:val="000E2424"/>
    <w:rsid w:val="000E306B"/>
    <w:rsid w:val="000E422F"/>
    <w:rsid w:val="000E4AF8"/>
    <w:rsid w:val="000F0F65"/>
    <w:rsid w:val="000F2CBB"/>
    <w:rsid w:val="000F382F"/>
    <w:rsid w:val="000F417B"/>
    <w:rsid w:val="000F523B"/>
    <w:rsid w:val="000F5648"/>
    <w:rsid w:val="000F6EFA"/>
    <w:rsid w:val="00100D56"/>
    <w:rsid w:val="00100EB5"/>
    <w:rsid w:val="0010344D"/>
    <w:rsid w:val="001045C3"/>
    <w:rsid w:val="00104E7B"/>
    <w:rsid w:val="0010661A"/>
    <w:rsid w:val="00106C71"/>
    <w:rsid w:val="0010772A"/>
    <w:rsid w:val="00107973"/>
    <w:rsid w:val="001114F6"/>
    <w:rsid w:val="00111776"/>
    <w:rsid w:val="001117FE"/>
    <w:rsid w:val="00111DF5"/>
    <w:rsid w:val="001120BC"/>
    <w:rsid w:val="00112A29"/>
    <w:rsid w:val="001148B4"/>
    <w:rsid w:val="0011545A"/>
    <w:rsid w:val="00116C55"/>
    <w:rsid w:val="00120688"/>
    <w:rsid w:val="0012175C"/>
    <w:rsid w:val="001218BD"/>
    <w:rsid w:val="00121DFE"/>
    <w:rsid w:val="00122114"/>
    <w:rsid w:val="00122FC7"/>
    <w:rsid w:val="00123898"/>
    <w:rsid w:val="00123E72"/>
    <w:rsid w:val="00125D1E"/>
    <w:rsid w:val="00126F2A"/>
    <w:rsid w:val="00127D86"/>
    <w:rsid w:val="00127FC8"/>
    <w:rsid w:val="00130502"/>
    <w:rsid w:val="0013050F"/>
    <w:rsid w:val="0013078C"/>
    <w:rsid w:val="00130AB1"/>
    <w:rsid w:val="00132133"/>
    <w:rsid w:val="001339D9"/>
    <w:rsid w:val="0013462F"/>
    <w:rsid w:val="001354C5"/>
    <w:rsid w:val="00135F65"/>
    <w:rsid w:val="00136390"/>
    <w:rsid w:val="00136546"/>
    <w:rsid w:val="001367A5"/>
    <w:rsid w:val="00136A97"/>
    <w:rsid w:val="00140B62"/>
    <w:rsid w:val="001412D6"/>
    <w:rsid w:val="00142AA4"/>
    <w:rsid w:val="00142E79"/>
    <w:rsid w:val="0014320E"/>
    <w:rsid w:val="00143591"/>
    <w:rsid w:val="00145306"/>
    <w:rsid w:val="00145A62"/>
    <w:rsid w:val="00145DD3"/>
    <w:rsid w:val="00146189"/>
    <w:rsid w:val="00146749"/>
    <w:rsid w:val="00146A55"/>
    <w:rsid w:val="00150A60"/>
    <w:rsid w:val="00152396"/>
    <w:rsid w:val="00152657"/>
    <w:rsid w:val="001526FD"/>
    <w:rsid w:val="00152CE1"/>
    <w:rsid w:val="001530A9"/>
    <w:rsid w:val="00154E04"/>
    <w:rsid w:val="00154F2A"/>
    <w:rsid w:val="00155436"/>
    <w:rsid w:val="00155468"/>
    <w:rsid w:val="001559CC"/>
    <w:rsid w:val="0015695C"/>
    <w:rsid w:val="00157ADD"/>
    <w:rsid w:val="001602E2"/>
    <w:rsid w:val="00160F1B"/>
    <w:rsid w:val="00161AA4"/>
    <w:rsid w:val="00161CCC"/>
    <w:rsid w:val="00161DA1"/>
    <w:rsid w:val="001625D0"/>
    <w:rsid w:val="00163A50"/>
    <w:rsid w:val="0016407A"/>
    <w:rsid w:val="00165475"/>
    <w:rsid w:val="001658EB"/>
    <w:rsid w:val="00166442"/>
    <w:rsid w:val="001664E6"/>
    <w:rsid w:val="00166710"/>
    <w:rsid w:val="001713D4"/>
    <w:rsid w:val="00171B3C"/>
    <w:rsid w:val="00172676"/>
    <w:rsid w:val="001726B1"/>
    <w:rsid w:val="00172E51"/>
    <w:rsid w:val="00173175"/>
    <w:rsid w:val="001735C4"/>
    <w:rsid w:val="00173B45"/>
    <w:rsid w:val="00174F1D"/>
    <w:rsid w:val="00174FE3"/>
    <w:rsid w:val="00175209"/>
    <w:rsid w:val="00175D9B"/>
    <w:rsid w:val="00176415"/>
    <w:rsid w:val="00176D37"/>
    <w:rsid w:val="001771BE"/>
    <w:rsid w:val="00181A2C"/>
    <w:rsid w:val="00181B37"/>
    <w:rsid w:val="0018234A"/>
    <w:rsid w:val="00182842"/>
    <w:rsid w:val="00182D98"/>
    <w:rsid w:val="001837A9"/>
    <w:rsid w:val="00183ED2"/>
    <w:rsid w:val="00184505"/>
    <w:rsid w:val="0018613B"/>
    <w:rsid w:val="00187EBF"/>
    <w:rsid w:val="00187F9F"/>
    <w:rsid w:val="00190145"/>
    <w:rsid w:val="001932D5"/>
    <w:rsid w:val="00193BE9"/>
    <w:rsid w:val="00194438"/>
    <w:rsid w:val="00194627"/>
    <w:rsid w:val="001951BF"/>
    <w:rsid w:val="00195491"/>
    <w:rsid w:val="00195801"/>
    <w:rsid w:val="001969CC"/>
    <w:rsid w:val="00196C40"/>
    <w:rsid w:val="001A0150"/>
    <w:rsid w:val="001A01CE"/>
    <w:rsid w:val="001A13C8"/>
    <w:rsid w:val="001A17A3"/>
    <w:rsid w:val="001A2900"/>
    <w:rsid w:val="001A2DC2"/>
    <w:rsid w:val="001A3709"/>
    <w:rsid w:val="001A3A56"/>
    <w:rsid w:val="001A4E3F"/>
    <w:rsid w:val="001A560E"/>
    <w:rsid w:val="001A5CB7"/>
    <w:rsid w:val="001A696D"/>
    <w:rsid w:val="001A7157"/>
    <w:rsid w:val="001B0324"/>
    <w:rsid w:val="001B1A91"/>
    <w:rsid w:val="001B1B6D"/>
    <w:rsid w:val="001B216E"/>
    <w:rsid w:val="001B2BD7"/>
    <w:rsid w:val="001B31D1"/>
    <w:rsid w:val="001B49FF"/>
    <w:rsid w:val="001B5B97"/>
    <w:rsid w:val="001B7FFC"/>
    <w:rsid w:val="001C0074"/>
    <w:rsid w:val="001C009E"/>
    <w:rsid w:val="001C04FE"/>
    <w:rsid w:val="001C1B4D"/>
    <w:rsid w:val="001C1B7E"/>
    <w:rsid w:val="001C1BD8"/>
    <w:rsid w:val="001C20B3"/>
    <w:rsid w:val="001C2B47"/>
    <w:rsid w:val="001C2C9B"/>
    <w:rsid w:val="001C2CFC"/>
    <w:rsid w:val="001C3F9A"/>
    <w:rsid w:val="001C5F35"/>
    <w:rsid w:val="001C6125"/>
    <w:rsid w:val="001C6D7B"/>
    <w:rsid w:val="001C73FA"/>
    <w:rsid w:val="001C7DC3"/>
    <w:rsid w:val="001C7DC8"/>
    <w:rsid w:val="001D10E6"/>
    <w:rsid w:val="001D1C7E"/>
    <w:rsid w:val="001D3320"/>
    <w:rsid w:val="001D3699"/>
    <w:rsid w:val="001D36B4"/>
    <w:rsid w:val="001D3916"/>
    <w:rsid w:val="001D45BD"/>
    <w:rsid w:val="001D5139"/>
    <w:rsid w:val="001D54AD"/>
    <w:rsid w:val="001D57CD"/>
    <w:rsid w:val="001D5802"/>
    <w:rsid w:val="001D60EA"/>
    <w:rsid w:val="001D7E8C"/>
    <w:rsid w:val="001E1986"/>
    <w:rsid w:val="001E2594"/>
    <w:rsid w:val="001E2ACD"/>
    <w:rsid w:val="001E2FC9"/>
    <w:rsid w:val="001E313D"/>
    <w:rsid w:val="001E316D"/>
    <w:rsid w:val="001E31A8"/>
    <w:rsid w:val="001E37AF"/>
    <w:rsid w:val="001E3A75"/>
    <w:rsid w:val="001E4D2F"/>
    <w:rsid w:val="001E663E"/>
    <w:rsid w:val="001F12B0"/>
    <w:rsid w:val="001F1431"/>
    <w:rsid w:val="001F14BA"/>
    <w:rsid w:val="001F1741"/>
    <w:rsid w:val="001F22C3"/>
    <w:rsid w:val="001F332A"/>
    <w:rsid w:val="001F4CC2"/>
    <w:rsid w:val="001F4CDF"/>
    <w:rsid w:val="001F643E"/>
    <w:rsid w:val="001F64A9"/>
    <w:rsid w:val="001F7C2D"/>
    <w:rsid w:val="001F7F4A"/>
    <w:rsid w:val="00200ED4"/>
    <w:rsid w:val="00200F66"/>
    <w:rsid w:val="00202DCA"/>
    <w:rsid w:val="00203004"/>
    <w:rsid w:val="002032D1"/>
    <w:rsid w:val="002042EC"/>
    <w:rsid w:val="00204349"/>
    <w:rsid w:val="00204E12"/>
    <w:rsid w:val="0020673C"/>
    <w:rsid w:val="0020683D"/>
    <w:rsid w:val="0020684F"/>
    <w:rsid w:val="00206BEE"/>
    <w:rsid w:val="002074AA"/>
    <w:rsid w:val="00207B66"/>
    <w:rsid w:val="00207C51"/>
    <w:rsid w:val="00207F53"/>
    <w:rsid w:val="002104B8"/>
    <w:rsid w:val="00210737"/>
    <w:rsid w:val="00211052"/>
    <w:rsid w:val="00211F2D"/>
    <w:rsid w:val="00212217"/>
    <w:rsid w:val="002122AE"/>
    <w:rsid w:val="002125BD"/>
    <w:rsid w:val="00212F2A"/>
    <w:rsid w:val="00213157"/>
    <w:rsid w:val="002134D6"/>
    <w:rsid w:val="00213B17"/>
    <w:rsid w:val="00214000"/>
    <w:rsid w:val="00214726"/>
    <w:rsid w:val="0021516B"/>
    <w:rsid w:val="00216A3E"/>
    <w:rsid w:val="00217CFA"/>
    <w:rsid w:val="00217D9E"/>
    <w:rsid w:val="00217F62"/>
    <w:rsid w:val="0022003D"/>
    <w:rsid w:val="00220C20"/>
    <w:rsid w:val="00221EAD"/>
    <w:rsid w:val="00223216"/>
    <w:rsid w:val="002235C9"/>
    <w:rsid w:val="00224659"/>
    <w:rsid w:val="0022559E"/>
    <w:rsid w:val="00225B33"/>
    <w:rsid w:val="00225D97"/>
    <w:rsid w:val="00226017"/>
    <w:rsid w:val="00226D79"/>
    <w:rsid w:val="00227712"/>
    <w:rsid w:val="002302EE"/>
    <w:rsid w:val="002308A4"/>
    <w:rsid w:val="00230AE3"/>
    <w:rsid w:val="00231A2E"/>
    <w:rsid w:val="00231FC6"/>
    <w:rsid w:val="002326CF"/>
    <w:rsid w:val="00232B79"/>
    <w:rsid w:val="00232D4B"/>
    <w:rsid w:val="002334DE"/>
    <w:rsid w:val="002335FA"/>
    <w:rsid w:val="002339C2"/>
    <w:rsid w:val="00233C0C"/>
    <w:rsid w:val="00234C42"/>
    <w:rsid w:val="0023557D"/>
    <w:rsid w:val="0023709E"/>
    <w:rsid w:val="00237C67"/>
    <w:rsid w:val="00240154"/>
    <w:rsid w:val="0024024D"/>
    <w:rsid w:val="0024125B"/>
    <w:rsid w:val="00241994"/>
    <w:rsid w:val="002423DF"/>
    <w:rsid w:val="00242450"/>
    <w:rsid w:val="00242C4D"/>
    <w:rsid w:val="00242D21"/>
    <w:rsid w:val="002442BF"/>
    <w:rsid w:val="002445C6"/>
    <w:rsid w:val="002445DC"/>
    <w:rsid w:val="00244D84"/>
    <w:rsid w:val="00244E0B"/>
    <w:rsid w:val="002462F0"/>
    <w:rsid w:val="0024653C"/>
    <w:rsid w:val="00246F3C"/>
    <w:rsid w:val="00247D19"/>
    <w:rsid w:val="00250C95"/>
    <w:rsid w:val="0025123B"/>
    <w:rsid w:val="00253066"/>
    <w:rsid w:val="0025379B"/>
    <w:rsid w:val="002546B7"/>
    <w:rsid w:val="002554B6"/>
    <w:rsid w:val="00255A55"/>
    <w:rsid w:val="00256F68"/>
    <w:rsid w:val="00257043"/>
    <w:rsid w:val="002573BA"/>
    <w:rsid w:val="00257638"/>
    <w:rsid w:val="00257B49"/>
    <w:rsid w:val="002618C4"/>
    <w:rsid w:val="00262996"/>
    <w:rsid w:val="002633A5"/>
    <w:rsid w:val="0026378D"/>
    <w:rsid w:val="0026493E"/>
    <w:rsid w:val="00264B0B"/>
    <w:rsid w:val="00264F30"/>
    <w:rsid w:val="002652FC"/>
    <w:rsid w:val="002657CB"/>
    <w:rsid w:val="00266466"/>
    <w:rsid w:val="00266765"/>
    <w:rsid w:val="00266E54"/>
    <w:rsid w:val="002675D5"/>
    <w:rsid w:val="002701A0"/>
    <w:rsid w:val="00270CA6"/>
    <w:rsid w:val="00270CE8"/>
    <w:rsid w:val="00271F36"/>
    <w:rsid w:val="00273415"/>
    <w:rsid w:val="002759DA"/>
    <w:rsid w:val="00276AB7"/>
    <w:rsid w:val="00280D07"/>
    <w:rsid w:val="00281042"/>
    <w:rsid w:val="00281063"/>
    <w:rsid w:val="002811FE"/>
    <w:rsid w:val="002819F4"/>
    <w:rsid w:val="00282453"/>
    <w:rsid w:val="00282626"/>
    <w:rsid w:val="00282917"/>
    <w:rsid w:val="00282AE2"/>
    <w:rsid w:val="00282E4A"/>
    <w:rsid w:val="00283D36"/>
    <w:rsid w:val="00285D77"/>
    <w:rsid w:val="00285F28"/>
    <w:rsid w:val="002872DD"/>
    <w:rsid w:val="00291801"/>
    <w:rsid w:val="0029256A"/>
    <w:rsid w:val="00292D4D"/>
    <w:rsid w:val="00293A4A"/>
    <w:rsid w:val="00295789"/>
    <w:rsid w:val="00295F3A"/>
    <w:rsid w:val="00296B65"/>
    <w:rsid w:val="00297142"/>
    <w:rsid w:val="002977FA"/>
    <w:rsid w:val="002A0207"/>
    <w:rsid w:val="002A0483"/>
    <w:rsid w:val="002A0824"/>
    <w:rsid w:val="002A0B99"/>
    <w:rsid w:val="002A2B09"/>
    <w:rsid w:val="002A2CA6"/>
    <w:rsid w:val="002A3101"/>
    <w:rsid w:val="002A3AB2"/>
    <w:rsid w:val="002A47CF"/>
    <w:rsid w:val="002A563C"/>
    <w:rsid w:val="002A5752"/>
    <w:rsid w:val="002A5D5C"/>
    <w:rsid w:val="002A69A8"/>
    <w:rsid w:val="002A74A3"/>
    <w:rsid w:val="002A76BE"/>
    <w:rsid w:val="002B0E2C"/>
    <w:rsid w:val="002B197F"/>
    <w:rsid w:val="002B2996"/>
    <w:rsid w:val="002B420E"/>
    <w:rsid w:val="002B572D"/>
    <w:rsid w:val="002B6CE2"/>
    <w:rsid w:val="002C0D13"/>
    <w:rsid w:val="002C1439"/>
    <w:rsid w:val="002C2306"/>
    <w:rsid w:val="002C3BE3"/>
    <w:rsid w:val="002C3DA2"/>
    <w:rsid w:val="002C467B"/>
    <w:rsid w:val="002C4A17"/>
    <w:rsid w:val="002C4A98"/>
    <w:rsid w:val="002C56CC"/>
    <w:rsid w:val="002C660A"/>
    <w:rsid w:val="002C6932"/>
    <w:rsid w:val="002C6CEB"/>
    <w:rsid w:val="002C6FB1"/>
    <w:rsid w:val="002C757B"/>
    <w:rsid w:val="002C7957"/>
    <w:rsid w:val="002D0BAA"/>
    <w:rsid w:val="002D18BA"/>
    <w:rsid w:val="002D2446"/>
    <w:rsid w:val="002D296A"/>
    <w:rsid w:val="002D3380"/>
    <w:rsid w:val="002D4A23"/>
    <w:rsid w:val="002D633D"/>
    <w:rsid w:val="002D6578"/>
    <w:rsid w:val="002D7633"/>
    <w:rsid w:val="002D7980"/>
    <w:rsid w:val="002E03F6"/>
    <w:rsid w:val="002E04B6"/>
    <w:rsid w:val="002E12A2"/>
    <w:rsid w:val="002E414E"/>
    <w:rsid w:val="002E4C8A"/>
    <w:rsid w:val="002E55F8"/>
    <w:rsid w:val="002E58DF"/>
    <w:rsid w:val="002E6697"/>
    <w:rsid w:val="002E6F39"/>
    <w:rsid w:val="002E7290"/>
    <w:rsid w:val="002E7DDE"/>
    <w:rsid w:val="002F0645"/>
    <w:rsid w:val="002F0CA6"/>
    <w:rsid w:val="002F10BA"/>
    <w:rsid w:val="002F10D1"/>
    <w:rsid w:val="002F255F"/>
    <w:rsid w:val="002F3E24"/>
    <w:rsid w:val="002F47F7"/>
    <w:rsid w:val="002F4FD7"/>
    <w:rsid w:val="002F5238"/>
    <w:rsid w:val="002F64CF"/>
    <w:rsid w:val="002F7085"/>
    <w:rsid w:val="002F75C6"/>
    <w:rsid w:val="003003B9"/>
    <w:rsid w:val="00300906"/>
    <w:rsid w:val="00300AD3"/>
    <w:rsid w:val="00301366"/>
    <w:rsid w:val="00302196"/>
    <w:rsid w:val="00304EAE"/>
    <w:rsid w:val="00305456"/>
    <w:rsid w:val="00305A4C"/>
    <w:rsid w:val="00305C61"/>
    <w:rsid w:val="00306172"/>
    <w:rsid w:val="00306917"/>
    <w:rsid w:val="00306D77"/>
    <w:rsid w:val="00307C14"/>
    <w:rsid w:val="00307C97"/>
    <w:rsid w:val="00307E91"/>
    <w:rsid w:val="003106C8"/>
    <w:rsid w:val="0031097C"/>
    <w:rsid w:val="00310FB7"/>
    <w:rsid w:val="00311BF6"/>
    <w:rsid w:val="00312198"/>
    <w:rsid w:val="0031493C"/>
    <w:rsid w:val="00314FA1"/>
    <w:rsid w:val="003159B2"/>
    <w:rsid w:val="00317E49"/>
    <w:rsid w:val="00321716"/>
    <w:rsid w:val="003222B4"/>
    <w:rsid w:val="00322ED1"/>
    <w:rsid w:val="003230BB"/>
    <w:rsid w:val="0032361A"/>
    <w:rsid w:val="00323EA1"/>
    <w:rsid w:val="00324CF5"/>
    <w:rsid w:val="00325210"/>
    <w:rsid w:val="0032591C"/>
    <w:rsid w:val="00325FCF"/>
    <w:rsid w:val="00327745"/>
    <w:rsid w:val="00330028"/>
    <w:rsid w:val="00330A97"/>
    <w:rsid w:val="00331633"/>
    <w:rsid w:val="00332557"/>
    <w:rsid w:val="0033260D"/>
    <w:rsid w:val="00333C4C"/>
    <w:rsid w:val="00334BA6"/>
    <w:rsid w:val="00334DE5"/>
    <w:rsid w:val="003360CA"/>
    <w:rsid w:val="003365DE"/>
    <w:rsid w:val="0033736A"/>
    <w:rsid w:val="00340189"/>
    <w:rsid w:val="003418CC"/>
    <w:rsid w:val="003424EF"/>
    <w:rsid w:val="003429D9"/>
    <w:rsid w:val="00342F13"/>
    <w:rsid w:val="00343079"/>
    <w:rsid w:val="003435E5"/>
    <w:rsid w:val="00343E81"/>
    <w:rsid w:val="00344991"/>
    <w:rsid w:val="003460D8"/>
    <w:rsid w:val="0034659F"/>
    <w:rsid w:val="003467B9"/>
    <w:rsid w:val="003506A4"/>
    <w:rsid w:val="003506E0"/>
    <w:rsid w:val="003518E4"/>
    <w:rsid w:val="00353080"/>
    <w:rsid w:val="003538F3"/>
    <w:rsid w:val="00353BEF"/>
    <w:rsid w:val="003541B4"/>
    <w:rsid w:val="003546BA"/>
    <w:rsid w:val="00354A4B"/>
    <w:rsid w:val="0035599D"/>
    <w:rsid w:val="003564DE"/>
    <w:rsid w:val="00357034"/>
    <w:rsid w:val="00357444"/>
    <w:rsid w:val="00357A93"/>
    <w:rsid w:val="00360401"/>
    <w:rsid w:val="003609E3"/>
    <w:rsid w:val="003622BB"/>
    <w:rsid w:val="00362A1C"/>
    <w:rsid w:val="00362CC3"/>
    <w:rsid w:val="00363CE7"/>
    <w:rsid w:val="003642CA"/>
    <w:rsid w:val="00364DC6"/>
    <w:rsid w:val="00365AE9"/>
    <w:rsid w:val="00366137"/>
    <w:rsid w:val="00366B36"/>
    <w:rsid w:val="00367520"/>
    <w:rsid w:val="00367844"/>
    <w:rsid w:val="00370539"/>
    <w:rsid w:val="00370904"/>
    <w:rsid w:val="00370A46"/>
    <w:rsid w:val="00370DA3"/>
    <w:rsid w:val="00370EE7"/>
    <w:rsid w:val="00373342"/>
    <w:rsid w:val="00373919"/>
    <w:rsid w:val="00373DA9"/>
    <w:rsid w:val="00374DFC"/>
    <w:rsid w:val="00375064"/>
    <w:rsid w:val="00376833"/>
    <w:rsid w:val="00376CAF"/>
    <w:rsid w:val="003771C1"/>
    <w:rsid w:val="00380874"/>
    <w:rsid w:val="00380FA0"/>
    <w:rsid w:val="00381A55"/>
    <w:rsid w:val="003837A0"/>
    <w:rsid w:val="0038444B"/>
    <w:rsid w:val="00385096"/>
    <w:rsid w:val="003853E2"/>
    <w:rsid w:val="003857CE"/>
    <w:rsid w:val="00386197"/>
    <w:rsid w:val="003866DD"/>
    <w:rsid w:val="003867DF"/>
    <w:rsid w:val="00386AC3"/>
    <w:rsid w:val="00386ADD"/>
    <w:rsid w:val="00391A9A"/>
    <w:rsid w:val="00392185"/>
    <w:rsid w:val="003935E3"/>
    <w:rsid w:val="0039366B"/>
    <w:rsid w:val="0039409D"/>
    <w:rsid w:val="00394366"/>
    <w:rsid w:val="003952F7"/>
    <w:rsid w:val="00395748"/>
    <w:rsid w:val="00396AAA"/>
    <w:rsid w:val="00397EE4"/>
    <w:rsid w:val="003A1802"/>
    <w:rsid w:val="003A2E7A"/>
    <w:rsid w:val="003A31B1"/>
    <w:rsid w:val="003A363D"/>
    <w:rsid w:val="003A39E7"/>
    <w:rsid w:val="003A45A9"/>
    <w:rsid w:val="003A4E97"/>
    <w:rsid w:val="003A5056"/>
    <w:rsid w:val="003A667A"/>
    <w:rsid w:val="003A6967"/>
    <w:rsid w:val="003A746E"/>
    <w:rsid w:val="003A7474"/>
    <w:rsid w:val="003B1147"/>
    <w:rsid w:val="003B1CE3"/>
    <w:rsid w:val="003B211F"/>
    <w:rsid w:val="003B258C"/>
    <w:rsid w:val="003B2CE6"/>
    <w:rsid w:val="003B33C4"/>
    <w:rsid w:val="003B46C5"/>
    <w:rsid w:val="003B6404"/>
    <w:rsid w:val="003B704A"/>
    <w:rsid w:val="003C0A86"/>
    <w:rsid w:val="003C1075"/>
    <w:rsid w:val="003C1CE9"/>
    <w:rsid w:val="003C29AD"/>
    <w:rsid w:val="003C3057"/>
    <w:rsid w:val="003C40E3"/>
    <w:rsid w:val="003C4171"/>
    <w:rsid w:val="003C4B73"/>
    <w:rsid w:val="003C4DD4"/>
    <w:rsid w:val="003C6403"/>
    <w:rsid w:val="003C7900"/>
    <w:rsid w:val="003D09FE"/>
    <w:rsid w:val="003D0BD4"/>
    <w:rsid w:val="003D0F8D"/>
    <w:rsid w:val="003D21C7"/>
    <w:rsid w:val="003D22A0"/>
    <w:rsid w:val="003D3D6C"/>
    <w:rsid w:val="003D3D72"/>
    <w:rsid w:val="003D409A"/>
    <w:rsid w:val="003D469B"/>
    <w:rsid w:val="003D4A18"/>
    <w:rsid w:val="003D4A92"/>
    <w:rsid w:val="003D5155"/>
    <w:rsid w:val="003D5A94"/>
    <w:rsid w:val="003D6478"/>
    <w:rsid w:val="003D6670"/>
    <w:rsid w:val="003E011F"/>
    <w:rsid w:val="003E0348"/>
    <w:rsid w:val="003E0496"/>
    <w:rsid w:val="003E0A85"/>
    <w:rsid w:val="003E0C6C"/>
    <w:rsid w:val="003E0CA1"/>
    <w:rsid w:val="003E2CB4"/>
    <w:rsid w:val="003E4770"/>
    <w:rsid w:val="003E4E9D"/>
    <w:rsid w:val="003E5A31"/>
    <w:rsid w:val="003E688F"/>
    <w:rsid w:val="003E6EBD"/>
    <w:rsid w:val="003E7391"/>
    <w:rsid w:val="003F0048"/>
    <w:rsid w:val="003F04E3"/>
    <w:rsid w:val="003F06BF"/>
    <w:rsid w:val="003F1381"/>
    <w:rsid w:val="003F2B8C"/>
    <w:rsid w:val="003F3B1D"/>
    <w:rsid w:val="003F4023"/>
    <w:rsid w:val="003F45F9"/>
    <w:rsid w:val="003F53BF"/>
    <w:rsid w:val="003F55D7"/>
    <w:rsid w:val="003F57DF"/>
    <w:rsid w:val="003F5AB9"/>
    <w:rsid w:val="003F6535"/>
    <w:rsid w:val="003F656C"/>
    <w:rsid w:val="003F7994"/>
    <w:rsid w:val="0040119B"/>
    <w:rsid w:val="00401424"/>
    <w:rsid w:val="00402BCB"/>
    <w:rsid w:val="00402CAD"/>
    <w:rsid w:val="004034E6"/>
    <w:rsid w:val="004040EC"/>
    <w:rsid w:val="00404762"/>
    <w:rsid w:val="00404AD1"/>
    <w:rsid w:val="00404B4D"/>
    <w:rsid w:val="004052B7"/>
    <w:rsid w:val="00407303"/>
    <w:rsid w:val="00407B70"/>
    <w:rsid w:val="00407C92"/>
    <w:rsid w:val="00410185"/>
    <w:rsid w:val="00410B4D"/>
    <w:rsid w:val="00410E7C"/>
    <w:rsid w:val="00410EC5"/>
    <w:rsid w:val="00410F77"/>
    <w:rsid w:val="00410FD6"/>
    <w:rsid w:val="00411E13"/>
    <w:rsid w:val="00412140"/>
    <w:rsid w:val="00413117"/>
    <w:rsid w:val="0041329A"/>
    <w:rsid w:val="00414D50"/>
    <w:rsid w:val="00415F62"/>
    <w:rsid w:val="004161C5"/>
    <w:rsid w:val="00416A98"/>
    <w:rsid w:val="0041750C"/>
    <w:rsid w:val="004207DD"/>
    <w:rsid w:val="00422559"/>
    <w:rsid w:val="00425ACA"/>
    <w:rsid w:val="00425C4F"/>
    <w:rsid w:val="004261C3"/>
    <w:rsid w:val="00426829"/>
    <w:rsid w:val="0043189A"/>
    <w:rsid w:val="00432AE4"/>
    <w:rsid w:val="00432CC9"/>
    <w:rsid w:val="00433955"/>
    <w:rsid w:val="00433A3D"/>
    <w:rsid w:val="00433EF4"/>
    <w:rsid w:val="00434295"/>
    <w:rsid w:val="00435430"/>
    <w:rsid w:val="00435BAC"/>
    <w:rsid w:val="0043667A"/>
    <w:rsid w:val="00442289"/>
    <w:rsid w:val="004422F7"/>
    <w:rsid w:val="00442BE0"/>
    <w:rsid w:val="00442D16"/>
    <w:rsid w:val="00443593"/>
    <w:rsid w:val="004438F3"/>
    <w:rsid w:val="0044400A"/>
    <w:rsid w:val="0044432B"/>
    <w:rsid w:val="00445197"/>
    <w:rsid w:val="00446B0B"/>
    <w:rsid w:val="00446CB5"/>
    <w:rsid w:val="004471C0"/>
    <w:rsid w:val="004509F3"/>
    <w:rsid w:val="00450C49"/>
    <w:rsid w:val="004534C4"/>
    <w:rsid w:val="0045456F"/>
    <w:rsid w:val="00454F4E"/>
    <w:rsid w:val="00455596"/>
    <w:rsid w:val="00455ECE"/>
    <w:rsid w:val="00456AF9"/>
    <w:rsid w:val="004601E8"/>
    <w:rsid w:val="0046150F"/>
    <w:rsid w:val="00461D27"/>
    <w:rsid w:val="00463063"/>
    <w:rsid w:val="00463DB8"/>
    <w:rsid w:val="00464E9D"/>
    <w:rsid w:val="004663ED"/>
    <w:rsid w:val="004665BC"/>
    <w:rsid w:val="004673BF"/>
    <w:rsid w:val="00470103"/>
    <w:rsid w:val="00470B91"/>
    <w:rsid w:val="0047110F"/>
    <w:rsid w:val="0047243D"/>
    <w:rsid w:val="00473797"/>
    <w:rsid w:val="00474358"/>
    <w:rsid w:val="0047633D"/>
    <w:rsid w:val="004768CC"/>
    <w:rsid w:val="00477B6F"/>
    <w:rsid w:val="00477F95"/>
    <w:rsid w:val="004803D9"/>
    <w:rsid w:val="00480659"/>
    <w:rsid w:val="004807A6"/>
    <w:rsid w:val="00480BF0"/>
    <w:rsid w:val="00482B04"/>
    <w:rsid w:val="004835F5"/>
    <w:rsid w:val="00483869"/>
    <w:rsid w:val="004842D1"/>
    <w:rsid w:val="00485FCD"/>
    <w:rsid w:val="0048712F"/>
    <w:rsid w:val="00487657"/>
    <w:rsid w:val="00487859"/>
    <w:rsid w:val="00490689"/>
    <w:rsid w:val="00490CF1"/>
    <w:rsid w:val="004912E6"/>
    <w:rsid w:val="004916B1"/>
    <w:rsid w:val="00491850"/>
    <w:rsid w:val="00491AC0"/>
    <w:rsid w:val="00491F34"/>
    <w:rsid w:val="00492666"/>
    <w:rsid w:val="004929EB"/>
    <w:rsid w:val="0049317B"/>
    <w:rsid w:val="00493D56"/>
    <w:rsid w:val="00494719"/>
    <w:rsid w:val="00495D15"/>
    <w:rsid w:val="0049641B"/>
    <w:rsid w:val="00496498"/>
    <w:rsid w:val="00497CAA"/>
    <w:rsid w:val="004A0B3D"/>
    <w:rsid w:val="004A0CEE"/>
    <w:rsid w:val="004A3006"/>
    <w:rsid w:val="004A3925"/>
    <w:rsid w:val="004A4812"/>
    <w:rsid w:val="004A50A7"/>
    <w:rsid w:val="004A5A3A"/>
    <w:rsid w:val="004A65DC"/>
    <w:rsid w:val="004A6EAA"/>
    <w:rsid w:val="004A6FE7"/>
    <w:rsid w:val="004A7F23"/>
    <w:rsid w:val="004B00A6"/>
    <w:rsid w:val="004B03CD"/>
    <w:rsid w:val="004B07F3"/>
    <w:rsid w:val="004B11EB"/>
    <w:rsid w:val="004B1416"/>
    <w:rsid w:val="004B19B5"/>
    <w:rsid w:val="004B2CEC"/>
    <w:rsid w:val="004B3287"/>
    <w:rsid w:val="004B36DA"/>
    <w:rsid w:val="004B45F9"/>
    <w:rsid w:val="004B49BC"/>
    <w:rsid w:val="004B4D61"/>
    <w:rsid w:val="004B684E"/>
    <w:rsid w:val="004B7C23"/>
    <w:rsid w:val="004C039E"/>
    <w:rsid w:val="004C1C32"/>
    <w:rsid w:val="004C2358"/>
    <w:rsid w:val="004C255E"/>
    <w:rsid w:val="004C2CB7"/>
    <w:rsid w:val="004C380C"/>
    <w:rsid w:val="004C52AE"/>
    <w:rsid w:val="004D15BA"/>
    <w:rsid w:val="004D4A68"/>
    <w:rsid w:val="004D5660"/>
    <w:rsid w:val="004D5695"/>
    <w:rsid w:val="004D79FB"/>
    <w:rsid w:val="004E2F17"/>
    <w:rsid w:val="004E480B"/>
    <w:rsid w:val="004E531D"/>
    <w:rsid w:val="004E5446"/>
    <w:rsid w:val="004E5826"/>
    <w:rsid w:val="004E5B29"/>
    <w:rsid w:val="004E6809"/>
    <w:rsid w:val="004E6A2A"/>
    <w:rsid w:val="004E71A8"/>
    <w:rsid w:val="004F05B0"/>
    <w:rsid w:val="004F2E96"/>
    <w:rsid w:val="004F2EA1"/>
    <w:rsid w:val="004F396F"/>
    <w:rsid w:val="004F3A43"/>
    <w:rsid w:val="004F3FAD"/>
    <w:rsid w:val="004F5344"/>
    <w:rsid w:val="004F54D7"/>
    <w:rsid w:val="004F5B94"/>
    <w:rsid w:val="004F5E5D"/>
    <w:rsid w:val="004F7D06"/>
    <w:rsid w:val="005027EC"/>
    <w:rsid w:val="0050282E"/>
    <w:rsid w:val="005029EB"/>
    <w:rsid w:val="005035EA"/>
    <w:rsid w:val="00503DE8"/>
    <w:rsid w:val="005040A8"/>
    <w:rsid w:val="00504B7D"/>
    <w:rsid w:val="00504F50"/>
    <w:rsid w:val="00505059"/>
    <w:rsid w:val="0050556B"/>
    <w:rsid w:val="00505B5E"/>
    <w:rsid w:val="005061EA"/>
    <w:rsid w:val="00506AC6"/>
    <w:rsid w:val="005074E8"/>
    <w:rsid w:val="00507C8A"/>
    <w:rsid w:val="005106FF"/>
    <w:rsid w:val="005108E0"/>
    <w:rsid w:val="0051091A"/>
    <w:rsid w:val="00510DD8"/>
    <w:rsid w:val="005118DD"/>
    <w:rsid w:val="0051190C"/>
    <w:rsid w:val="00511963"/>
    <w:rsid w:val="00514B82"/>
    <w:rsid w:val="00515313"/>
    <w:rsid w:val="0051639E"/>
    <w:rsid w:val="005170F9"/>
    <w:rsid w:val="005175AC"/>
    <w:rsid w:val="00517857"/>
    <w:rsid w:val="00517D02"/>
    <w:rsid w:val="00520AA2"/>
    <w:rsid w:val="00521FF4"/>
    <w:rsid w:val="00522018"/>
    <w:rsid w:val="005225C0"/>
    <w:rsid w:val="00522D2A"/>
    <w:rsid w:val="00522F9F"/>
    <w:rsid w:val="00523FB5"/>
    <w:rsid w:val="005243DD"/>
    <w:rsid w:val="00525F13"/>
    <w:rsid w:val="00526053"/>
    <w:rsid w:val="00527254"/>
    <w:rsid w:val="00527E2C"/>
    <w:rsid w:val="005304C7"/>
    <w:rsid w:val="005308D5"/>
    <w:rsid w:val="0053095A"/>
    <w:rsid w:val="00531B33"/>
    <w:rsid w:val="00532172"/>
    <w:rsid w:val="00532241"/>
    <w:rsid w:val="0053313C"/>
    <w:rsid w:val="0053370C"/>
    <w:rsid w:val="00533E31"/>
    <w:rsid w:val="0053463E"/>
    <w:rsid w:val="0053561B"/>
    <w:rsid w:val="00535CB2"/>
    <w:rsid w:val="00536EDD"/>
    <w:rsid w:val="005370F5"/>
    <w:rsid w:val="00537F24"/>
    <w:rsid w:val="00540802"/>
    <w:rsid w:val="005412FE"/>
    <w:rsid w:val="00541BA1"/>
    <w:rsid w:val="00542096"/>
    <w:rsid w:val="005422DE"/>
    <w:rsid w:val="005425DF"/>
    <w:rsid w:val="00542990"/>
    <w:rsid w:val="00543560"/>
    <w:rsid w:val="00543588"/>
    <w:rsid w:val="005442CA"/>
    <w:rsid w:val="00545C6A"/>
    <w:rsid w:val="00546485"/>
    <w:rsid w:val="00546AF2"/>
    <w:rsid w:val="00546D9C"/>
    <w:rsid w:val="00547140"/>
    <w:rsid w:val="005471E6"/>
    <w:rsid w:val="00547CE7"/>
    <w:rsid w:val="00552361"/>
    <w:rsid w:val="005524A5"/>
    <w:rsid w:val="00552DAC"/>
    <w:rsid w:val="00553851"/>
    <w:rsid w:val="005550F8"/>
    <w:rsid w:val="005564D9"/>
    <w:rsid w:val="0056078B"/>
    <w:rsid w:val="00560CD3"/>
    <w:rsid w:val="00561196"/>
    <w:rsid w:val="005618A7"/>
    <w:rsid w:val="00562035"/>
    <w:rsid w:val="00562580"/>
    <w:rsid w:val="0056681C"/>
    <w:rsid w:val="00566FC8"/>
    <w:rsid w:val="00567B10"/>
    <w:rsid w:val="0057023E"/>
    <w:rsid w:val="005708B2"/>
    <w:rsid w:val="00570A54"/>
    <w:rsid w:val="00570E54"/>
    <w:rsid w:val="0057118F"/>
    <w:rsid w:val="0057153B"/>
    <w:rsid w:val="00572B66"/>
    <w:rsid w:val="00573066"/>
    <w:rsid w:val="0057396E"/>
    <w:rsid w:val="005747E1"/>
    <w:rsid w:val="00574B32"/>
    <w:rsid w:val="005750B9"/>
    <w:rsid w:val="0057520D"/>
    <w:rsid w:val="00575D11"/>
    <w:rsid w:val="00575DD8"/>
    <w:rsid w:val="00576342"/>
    <w:rsid w:val="00580A41"/>
    <w:rsid w:val="00580F72"/>
    <w:rsid w:val="0058103B"/>
    <w:rsid w:val="00581CCF"/>
    <w:rsid w:val="00581D7F"/>
    <w:rsid w:val="005829F1"/>
    <w:rsid w:val="00584063"/>
    <w:rsid w:val="00584DD2"/>
    <w:rsid w:val="0058525A"/>
    <w:rsid w:val="00585729"/>
    <w:rsid w:val="00585987"/>
    <w:rsid w:val="00585C95"/>
    <w:rsid w:val="00586664"/>
    <w:rsid w:val="005871CE"/>
    <w:rsid w:val="0058796C"/>
    <w:rsid w:val="005879BF"/>
    <w:rsid w:val="00590AFD"/>
    <w:rsid w:val="005937C4"/>
    <w:rsid w:val="00593E5C"/>
    <w:rsid w:val="00595E49"/>
    <w:rsid w:val="005976AB"/>
    <w:rsid w:val="00597F10"/>
    <w:rsid w:val="005A0772"/>
    <w:rsid w:val="005A1EB6"/>
    <w:rsid w:val="005A212F"/>
    <w:rsid w:val="005A219C"/>
    <w:rsid w:val="005A23CE"/>
    <w:rsid w:val="005A26E3"/>
    <w:rsid w:val="005A2861"/>
    <w:rsid w:val="005A3E56"/>
    <w:rsid w:val="005A4D71"/>
    <w:rsid w:val="005A5F78"/>
    <w:rsid w:val="005A791C"/>
    <w:rsid w:val="005B0AB7"/>
    <w:rsid w:val="005B0FA6"/>
    <w:rsid w:val="005B2877"/>
    <w:rsid w:val="005B2AC2"/>
    <w:rsid w:val="005B3268"/>
    <w:rsid w:val="005B33DD"/>
    <w:rsid w:val="005B37FC"/>
    <w:rsid w:val="005B42CB"/>
    <w:rsid w:val="005B462D"/>
    <w:rsid w:val="005B56F3"/>
    <w:rsid w:val="005B65C3"/>
    <w:rsid w:val="005B6AB4"/>
    <w:rsid w:val="005B72D1"/>
    <w:rsid w:val="005B738E"/>
    <w:rsid w:val="005B7FA4"/>
    <w:rsid w:val="005C0655"/>
    <w:rsid w:val="005C20E4"/>
    <w:rsid w:val="005C2B76"/>
    <w:rsid w:val="005C2CDB"/>
    <w:rsid w:val="005C32FD"/>
    <w:rsid w:val="005C3476"/>
    <w:rsid w:val="005C3AAA"/>
    <w:rsid w:val="005C4DED"/>
    <w:rsid w:val="005C4F2B"/>
    <w:rsid w:val="005C6009"/>
    <w:rsid w:val="005C6948"/>
    <w:rsid w:val="005D0F04"/>
    <w:rsid w:val="005D4C3F"/>
    <w:rsid w:val="005D644D"/>
    <w:rsid w:val="005D66B7"/>
    <w:rsid w:val="005D7919"/>
    <w:rsid w:val="005E01C8"/>
    <w:rsid w:val="005E11DD"/>
    <w:rsid w:val="005E1D64"/>
    <w:rsid w:val="005E2AC2"/>
    <w:rsid w:val="005E2B3E"/>
    <w:rsid w:val="005E4157"/>
    <w:rsid w:val="005E54A2"/>
    <w:rsid w:val="005E57DA"/>
    <w:rsid w:val="005E5D81"/>
    <w:rsid w:val="005E68E8"/>
    <w:rsid w:val="005E77D4"/>
    <w:rsid w:val="005E787B"/>
    <w:rsid w:val="005F0F61"/>
    <w:rsid w:val="005F1381"/>
    <w:rsid w:val="005F1931"/>
    <w:rsid w:val="005F1AB0"/>
    <w:rsid w:val="005F1DCB"/>
    <w:rsid w:val="005F26B0"/>
    <w:rsid w:val="005F297A"/>
    <w:rsid w:val="005F2B4D"/>
    <w:rsid w:val="005F3301"/>
    <w:rsid w:val="005F35C7"/>
    <w:rsid w:val="005F36A9"/>
    <w:rsid w:val="005F3F55"/>
    <w:rsid w:val="005F42B0"/>
    <w:rsid w:val="005F4706"/>
    <w:rsid w:val="005F4A1B"/>
    <w:rsid w:val="005F653A"/>
    <w:rsid w:val="005F7653"/>
    <w:rsid w:val="0060178D"/>
    <w:rsid w:val="00601909"/>
    <w:rsid w:val="00602115"/>
    <w:rsid w:val="00602552"/>
    <w:rsid w:val="0060371B"/>
    <w:rsid w:val="00603A98"/>
    <w:rsid w:val="00605AA2"/>
    <w:rsid w:val="00606E4A"/>
    <w:rsid w:val="0060733E"/>
    <w:rsid w:val="0060739F"/>
    <w:rsid w:val="00607EF4"/>
    <w:rsid w:val="00611050"/>
    <w:rsid w:val="0061164A"/>
    <w:rsid w:val="00616B1E"/>
    <w:rsid w:val="0062096C"/>
    <w:rsid w:val="006216AE"/>
    <w:rsid w:val="00622171"/>
    <w:rsid w:val="00625602"/>
    <w:rsid w:val="006257E3"/>
    <w:rsid w:val="00625C19"/>
    <w:rsid w:val="00625DB0"/>
    <w:rsid w:val="0062713D"/>
    <w:rsid w:val="00630AA0"/>
    <w:rsid w:val="00630BD5"/>
    <w:rsid w:val="00631200"/>
    <w:rsid w:val="00631328"/>
    <w:rsid w:val="00632DCF"/>
    <w:rsid w:val="006338F3"/>
    <w:rsid w:val="00634013"/>
    <w:rsid w:val="006347FC"/>
    <w:rsid w:val="006348C1"/>
    <w:rsid w:val="00637F52"/>
    <w:rsid w:val="00640575"/>
    <w:rsid w:val="00640DC2"/>
    <w:rsid w:val="00640FF0"/>
    <w:rsid w:val="00641933"/>
    <w:rsid w:val="0064202C"/>
    <w:rsid w:val="00643717"/>
    <w:rsid w:val="00643C5F"/>
    <w:rsid w:val="00644FE7"/>
    <w:rsid w:val="006450B6"/>
    <w:rsid w:val="006451EC"/>
    <w:rsid w:val="0064605D"/>
    <w:rsid w:val="006464BB"/>
    <w:rsid w:val="00652F6F"/>
    <w:rsid w:val="006541AB"/>
    <w:rsid w:val="0065458C"/>
    <w:rsid w:val="006550EB"/>
    <w:rsid w:val="00655DF0"/>
    <w:rsid w:val="00655FA0"/>
    <w:rsid w:val="0065686B"/>
    <w:rsid w:val="00656C3F"/>
    <w:rsid w:val="006574B7"/>
    <w:rsid w:val="00657F36"/>
    <w:rsid w:val="00657FC8"/>
    <w:rsid w:val="00660504"/>
    <w:rsid w:val="00661518"/>
    <w:rsid w:val="00661DC0"/>
    <w:rsid w:val="0066212D"/>
    <w:rsid w:val="00662A27"/>
    <w:rsid w:val="00662E1B"/>
    <w:rsid w:val="006632B4"/>
    <w:rsid w:val="006639FD"/>
    <w:rsid w:val="00663B65"/>
    <w:rsid w:val="006646D2"/>
    <w:rsid w:val="00665F09"/>
    <w:rsid w:val="00666AE1"/>
    <w:rsid w:val="00666EC3"/>
    <w:rsid w:val="00667335"/>
    <w:rsid w:val="00667D00"/>
    <w:rsid w:val="0067088A"/>
    <w:rsid w:val="00671197"/>
    <w:rsid w:val="00671B96"/>
    <w:rsid w:val="00673300"/>
    <w:rsid w:val="00673316"/>
    <w:rsid w:val="006734B0"/>
    <w:rsid w:val="00673F39"/>
    <w:rsid w:val="006751B2"/>
    <w:rsid w:val="00675480"/>
    <w:rsid w:val="00675C4A"/>
    <w:rsid w:val="00676898"/>
    <w:rsid w:val="00677E91"/>
    <w:rsid w:val="00680147"/>
    <w:rsid w:val="00680777"/>
    <w:rsid w:val="0068080C"/>
    <w:rsid w:val="00680A84"/>
    <w:rsid w:val="006813C0"/>
    <w:rsid w:val="00684194"/>
    <w:rsid w:val="0068542F"/>
    <w:rsid w:val="00685D16"/>
    <w:rsid w:val="006862CC"/>
    <w:rsid w:val="00686FD8"/>
    <w:rsid w:val="006902DE"/>
    <w:rsid w:val="006903CB"/>
    <w:rsid w:val="00690968"/>
    <w:rsid w:val="00690A28"/>
    <w:rsid w:val="00690A2D"/>
    <w:rsid w:val="006923BC"/>
    <w:rsid w:val="00693D83"/>
    <w:rsid w:val="00694BC7"/>
    <w:rsid w:val="00694C19"/>
    <w:rsid w:val="00696A11"/>
    <w:rsid w:val="00697B73"/>
    <w:rsid w:val="006A0BBC"/>
    <w:rsid w:val="006A0D69"/>
    <w:rsid w:val="006A1990"/>
    <w:rsid w:val="006A1D26"/>
    <w:rsid w:val="006A2CCD"/>
    <w:rsid w:val="006A3028"/>
    <w:rsid w:val="006A3176"/>
    <w:rsid w:val="006A33AA"/>
    <w:rsid w:val="006A3434"/>
    <w:rsid w:val="006A3E41"/>
    <w:rsid w:val="006A4B34"/>
    <w:rsid w:val="006A5478"/>
    <w:rsid w:val="006A574E"/>
    <w:rsid w:val="006A58B6"/>
    <w:rsid w:val="006A6354"/>
    <w:rsid w:val="006A6483"/>
    <w:rsid w:val="006A682A"/>
    <w:rsid w:val="006A6CD0"/>
    <w:rsid w:val="006A6E3F"/>
    <w:rsid w:val="006A7C75"/>
    <w:rsid w:val="006B014B"/>
    <w:rsid w:val="006B09F2"/>
    <w:rsid w:val="006B1638"/>
    <w:rsid w:val="006B39A5"/>
    <w:rsid w:val="006B3C27"/>
    <w:rsid w:val="006B4AC6"/>
    <w:rsid w:val="006B58CA"/>
    <w:rsid w:val="006B5B41"/>
    <w:rsid w:val="006B6E81"/>
    <w:rsid w:val="006B7071"/>
    <w:rsid w:val="006C024E"/>
    <w:rsid w:val="006C057C"/>
    <w:rsid w:val="006C05CA"/>
    <w:rsid w:val="006C287A"/>
    <w:rsid w:val="006C30F5"/>
    <w:rsid w:val="006C4709"/>
    <w:rsid w:val="006C5FCB"/>
    <w:rsid w:val="006C6553"/>
    <w:rsid w:val="006C71BB"/>
    <w:rsid w:val="006D04C8"/>
    <w:rsid w:val="006D0694"/>
    <w:rsid w:val="006D0836"/>
    <w:rsid w:val="006D238E"/>
    <w:rsid w:val="006D3C4F"/>
    <w:rsid w:val="006D6231"/>
    <w:rsid w:val="006D62CD"/>
    <w:rsid w:val="006D66C3"/>
    <w:rsid w:val="006D6772"/>
    <w:rsid w:val="006D6788"/>
    <w:rsid w:val="006D68CB"/>
    <w:rsid w:val="006D69EB"/>
    <w:rsid w:val="006D7266"/>
    <w:rsid w:val="006D7B96"/>
    <w:rsid w:val="006E0533"/>
    <w:rsid w:val="006E0FFA"/>
    <w:rsid w:val="006E244B"/>
    <w:rsid w:val="006E4A90"/>
    <w:rsid w:val="006E4B5D"/>
    <w:rsid w:val="006E4DA2"/>
    <w:rsid w:val="006E57D2"/>
    <w:rsid w:val="006E5F3C"/>
    <w:rsid w:val="006E6280"/>
    <w:rsid w:val="006E75B1"/>
    <w:rsid w:val="006E7FE5"/>
    <w:rsid w:val="006F026C"/>
    <w:rsid w:val="006F0CE2"/>
    <w:rsid w:val="006F142C"/>
    <w:rsid w:val="006F1CD9"/>
    <w:rsid w:val="006F2441"/>
    <w:rsid w:val="006F3720"/>
    <w:rsid w:val="006F5EED"/>
    <w:rsid w:val="006F62B3"/>
    <w:rsid w:val="006F62D8"/>
    <w:rsid w:val="006F6517"/>
    <w:rsid w:val="006F7089"/>
    <w:rsid w:val="006F746C"/>
    <w:rsid w:val="006F7648"/>
    <w:rsid w:val="006F7CF8"/>
    <w:rsid w:val="0070028E"/>
    <w:rsid w:val="007006C5"/>
    <w:rsid w:val="007009C7"/>
    <w:rsid w:val="00700AE6"/>
    <w:rsid w:val="00701228"/>
    <w:rsid w:val="00701327"/>
    <w:rsid w:val="0070136D"/>
    <w:rsid w:val="00701855"/>
    <w:rsid w:val="00701D28"/>
    <w:rsid w:val="0070275E"/>
    <w:rsid w:val="00702F74"/>
    <w:rsid w:val="00703947"/>
    <w:rsid w:val="00704171"/>
    <w:rsid w:val="0070462A"/>
    <w:rsid w:val="00705937"/>
    <w:rsid w:val="0070599E"/>
    <w:rsid w:val="007061E2"/>
    <w:rsid w:val="00706435"/>
    <w:rsid w:val="007069F6"/>
    <w:rsid w:val="00707907"/>
    <w:rsid w:val="00710107"/>
    <w:rsid w:val="00711390"/>
    <w:rsid w:val="0071195C"/>
    <w:rsid w:val="007142C0"/>
    <w:rsid w:val="00714415"/>
    <w:rsid w:val="00714754"/>
    <w:rsid w:val="00715859"/>
    <w:rsid w:val="007176E1"/>
    <w:rsid w:val="00717A65"/>
    <w:rsid w:val="00720F23"/>
    <w:rsid w:val="007218B0"/>
    <w:rsid w:val="007220C0"/>
    <w:rsid w:val="00722739"/>
    <w:rsid w:val="007260FC"/>
    <w:rsid w:val="00726F09"/>
    <w:rsid w:val="00727559"/>
    <w:rsid w:val="00730615"/>
    <w:rsid w:val="00730BA1"/>
    <w:rsid w:val="00730BAE"/>
    <w:rsid w:val="00730C4C"/>
    <w:rsid w:val="00730FBC"/>
    <w:rsid w:val="00731A4D"/>
    <w:rsid w:val="00731E2A"/>
    <w:rsid w:val="007321E5"/>
    <w:rsid w:val="0073299B"/>
    <w:rsid w:val="00733689"/>
    <w:rsid w:val="007347E6"/>
    <w:rsid w:val="00736DC1"/>
    <w:rsid w:val="00736FC0"/>
    <w:rsid w:val="007376CE"/>
    <w:rsid w:val="00737AE8"/>
    <w:rsid w:val="007401AD"/>
    <w:rsid w:val="00740B74"/>
    <w:rsid w:val="00740EDE"/>
    <w:rsid w:val="00741FD9"/>
    <w:rsid w:val="0074309E"/>
    <w:rsid w:val="00743454"/>
    <w:rsid w:val="0074345D"/>
    <w:rsid w:val="0074362E"/>
    <w:rsid w:val="00743754"/>
    <w:rsid w:val="00743D09"/>
    <w:rsid w:val="007449F6"/>
    <w:rsid w:val="00744F48"/>
    <w:rsid w:val="0074552E"/>
    <w:rsid w:val="0074553C"/>
    <w:rsid w:val="00746868"/>
    <w:rsid w:val="007468AA"/>
    <w:rsid w:val="0074779B"/>
    <w:rsid w:val="00747A1F"/>
    <w:rsid w:val="00747D84"/>
    <w:rsid w:val="00750B89"/>
    <w:rsid w:val="00751430"/>
    <w:rsid w:val="007523C5"/>
    <w:rsid w:val="0075292C"/>
    <w:rsid w:val="0075349D"/>
    <w:rsid w:val="007535E0"/>
    <w:rsid w:val="007542FC"/>
    <w:rsid w:val="00754B07"/>
    <w:rsid w:val="007553F8"/>
    <w:rsid w:val="00755519"/>
    <w:rsid w:val="00755838"/>
    <w:rsid w:val="00756672"/>
    <w:rsid w:val="00757BF5"/>
    <w:rsid w:val="0076019E"/>
    <w:rsid w:val="007612BE"/>
    <w:rsid w:val="00761FC6"/>
    <w:rsid w:val="0076214E"/>
    <w:rsid w:val="0076218E"/>
    <w:rsid w:val="00764581"/>
    <w:rsid w:val="00764B6D"/>
    <w:rsid w:val="0076592C"/>
    <w:rsid w:val="00766253"/>
    <w:rsid w:val="00766959"/>
    <w:rsid w:val="0076697D"/>
    <w:rsid w:val="00767840"/>
    <w:rsid w:val="00767D02"/>
    <w:rsid w:val="007700CB"/>
    <w:rsid w:val="0077029D"/>
    <w:rsid w:val="007710DA"/>
    <w:rsid w:val="0077187B"/>
    <w:rsid w:val="007718AB"/>
    <w:rsid w:val="007726BE"/>
    <w:rsid w:val="007741F9"/>
    <w:rsid w:val="00774B5B"/>
    <w:rsid w:val="00780201"/>
    <w:rsid w:val="0078117E"/>
    <w:rsid w:val="007836D0"/>
    <w:rsid w:val="007843FD"/>
    <w:rsid w:val="00784B81"/>
    <w:rsid w:val="00785AAB"/>
    <w:rsid w:val="00785B28"/>
    <w:rsid w:val="0078603B"/>
    <w:rsid w:val="007864C5"/>
    <w:rsid w:val="0079045F"/>
    <w:rsid w:val="007908B2"/>
    <w:rsid w:val="00790DE6"/>
    <w:rsid w:val="007910F7"/>
    <w:rsid w:val="007929A1"/>
    <w:rsid w:val="00795D8B"/>
    <w:rsid w:val="00796171"/>
    <w:rsid w:val="007A31F1"/>
    <w:rsid w:val="007A3DEB"/>
    <w:rsid w:val="007A447D"/>
    <w:rsid w:val="007A4DBF"/>
    <w:rsid w:val="007A6F1D"/>
    <w:rsid w:val="007A7387"/>
    <w:rsid w:val="007A7D3F"/>
    <w:rsid w:val="007A7DED"/>
    <w:rsid w:val="007B146B"/>
    <w:rsid w:val="007B15D0"/>
    <w:rsid w:val="007B2D6A"/>
    <w:rsid w:val="007B5ADF"/>
    <w:rsid w:val="007B74C4"/>
    <w:rsid w:val="007B7BD4"/>
    <w:rsid w:val="007B7E23"/>
    <w:rsid w:val="007B7EA5"/>
    <w:rsid w:val="007C0FB3"/>
    <w:rsid w:val="007C1827"/>
    <w:rsid w:val="007C1BD8"/>
    <w:rsid w:val="007C2579"/>
    <w:rsid w:val="007C3354"/>
    <w:rsid w:val="007C520D"/>
    <w:rsid w:val="007C65D5"/>
    <w:rsid w:val="007C6726"/>
    <w:rsid w:val="007C6C98"/>
    <w:rsid w:val="007C765C"/>
    <w:rsid w:val="007C7767"/>
    <w:rsid w:val="007C7EDC"/>
    <w:rsid w:val="007D05CD"/>
    <w:rsid w:val="007D0ADF"/>
    <w:rsid w:val="007D2B07"/>
    <w:rsid w:val="007D2E5A"/>
    <w:rsid w:val="007D3293"/>
    <w:rsid w:val="007D3533"/>
    <w:rsid w:val="007D39AC"/>
    <w:rsid w:val="007D4EDC"/>
    <w:rsid w:val="007D50CC"/>
    <w:rsid w:val="007D6064"/>
    <w:rsid w:val="007D6478"/>
    <w:rsid w:val="007D671A"/>
    <w:rsid w:val="007D71C0"/>
    <w:rsid w:val="007D7B93"/>
    <w:rsid w:val="007E002D"/>
    <w:rsid w:val="007E0289"/>
    <w:rsid w:val="007E04C6"/>
    <w:rsid w:val="007E1A75"/>
    <w:rsid w:val="007E28D2"/>
    <w:rsid w:val="007E34CE"/>
    <w:rsid w:val="007E3F72"/>
    <w:rsid w:val="007E5202"/>
    <w:rsid w:val="007E62D0"/>
    <w:rsid w:val="007E72BA"/>
    <w:rsid w:val="007E731C"/>
    <w:rsid w:val="007E7498"/>
    <w:rsid w:val="007E7634"/>
    <w:rsid w:val="007F0669"/>
    <w:rsid w:val="007F079E"/>
    <w:rsid w:val="007F159D"/>
    <w:rsid w:val="007F22F2"/>
    <w:rsid w:val="007F2431"/>
    <w:rsid w:val="007F25D3"/>
    <w:rsid w:val="007F453A"/>
    <w:rsid w:val="007F498A"/>
    <w:rsid w:val="007F51DB"/>
    <w:rsid w:val="007F5498"/>
    <w:rsid w:val="007F5D7B"/>
    <w:rsid w:val="007F6CBB"/>
    <w:rsid w:val="007F76DF"/>
    <w:rsid w:val="007F79CC"/>
    <w:rsid w:val="008002D3"/>
    <w:rsid w:val="008003F5"/>
    <w:rsid w:val="008004E8"/>
    <w:rsid w:val="00800EA5"/>
    <w:rsid w:val="00801640"/>
    <w:rsid w:val="0080221F"/>
    <w:rsid w:val="00802C11"/>
    <w:rsid w:val="00802F62"/>
    <w:rsid w:val="008034B6"/>
    <w:rsid w:val="00806729"/>
    <w:rsid w:val="008074A1"/>
    <w:rsid w:val="00807DEB"/>
    <w:rsid w:val="0081012E"/>
    <w:rsid w:val="0081035A"/>
    <w:rsid w:val="008108D2"/>
    <w:rsid w:val="00810A3D"/>
    <w:rsid w:val="0081120B"/>
    <w:rsid w:val="0081176F"/>
    <w:rsid w:val="008120EF"/>
    <w:rsid w:val="008143C4"/>
    <w:rsid w:val="008154A5"/>
    <w:rsid w:val="00817EDA"/>
    <w:rsid w:val="00820305"/>
    <w:rsid w:val="00820495"/>
    <w:rsid w:val="00820E86"/>
    <w:rsid w:val="00822203"/>
    <w:rsid w:val="00823FE7"/>
    <w:rsid w:val="0082440F"/>
    <w:rsid w:val="00824EC6"/>
    <w:rsid w:val="008251D6"/>
    <w:rsid w:val="00825487"/>
    <w:rsid w:val="00825540"/>
    <w:rsid w:val="00825923"/>
    <w:rsid w:val="0082611E"/>
    <w:rsid w:val="0082688E"/>
    <w:rsid w:val="00826E22"/>
    <w:rsid w:val="0082791E"/>
    <w:rsid w:val="00830D23"/>
    <w:rsid w:val="00830ED1"/>
    <w:rsid w:val="008311EF"/>
    <w:rsid w:val="008339F6"/>
    <w:rsid w:val="00834191"/>
    <w:rsid w:val="0083490B"/>
    <w:rsid w:val="0083513C"/>
    <w:rsid w:val="0083624F"/>
    <w:rsid w:val="008403F5"/>
    <w:rsid w:val="0084113F"/>
    <w:rsid w:val="0084120B"/>
    <w:rsid w:val="00841239"/>
    <w:rsid w:val="00841DD2"/>
    <w:rsid w:val="00845DD1"/>
    <w:rsid w:val="00845E02"/>
    <w:rsid w:val="008461C6"/>
    <w:rsid w:val="00847B1F"/>
    <w:rsid w:val="0085197B"/>
    <w:rsid w:val="00851A16"/>
    <w:rsid w:val="00851BF1"/>
    <w:rsid w:val="00851C19"/>
    <w:rsid w:val="0085242D"/>
    <w:rsid w:val="0085250F"/>
    <w:rsid w:val="00852832"/>
    <w:rsid w:val="0085308D"/>
    <w:rsid w:val="00854318"/>
    <w:rsid w:val="0085578B"/>
    <w:rsid w:val="00855A7B"/>
    <w:rsid w:val="00855BE3"/>
    <w:rsid w:val="00855CC3"/>
    <w:rsid w:val="00855D4D"/>
    <w:rsid w:val="00856463"/>
    <w:rsid w:val="00856AC1"/>
    <w:rsid w:val="00856B43"/>
    <w:rsid w:val="00857624"/>
    <w:rsid w:val="008579D6"/>
    <w:rsid w:val="00860087"/>
    <w:rsid w:val="00860759"/>
    <w:rsid w:val="00861556"/>
    <w:rsid w:val="00862010"/>
    <w:rsid w:val="008620DC"/>
    <w:rsid w:val="008635ED"/>
    <w:rsid w:val="0086475B"/>
    <w:rsid w:val="00865FBC"/>
    <w:rsid w:val="00867982"/>
    <w:rsid w:val="00870EF8"/>
    <w:rsid w:val="00871463"/>
    <w:rsid w:val="0087171D"/>
    <w:rsid w:val="00872B8D"/>
    <w:rsid w:val="00873757"/>
    <w:rsid w:val="008737F0"/>
    <w:rsid w:val="008740B4"/>
    <w:rsid w:val="008743DB"/>
    <w:rsid w:val="00875A0A"/>
    <w:rsid w:val="00875B97"/>
    <w:rsid w:val="00875C28"/>
    <w:rsid w:val="008768A3"/>
    <w:rsid w:val="00881ABF"/>
    <w:rsid w:val="00883D7B"/>
    <w:rsid w:val="0088466C"/>
    <w:rsid w:val="00884A56"/>
    <w:rsid w:val="00884A9D"/>
    <w:rsid w:val="0088691E"/>
    <w:rsid w:val="008876B5"/>
    <w:rsid w:val="00887AAB"/>
    <w:rsid w:val="00890146"/>
    <w:rsid w:val="008911BA"/>
    <w:rsid w:val="008927F0"/>
    <w:rsid w:val="008927F5"/>
    <w:rsid w:val="00893E2C"/>
    <w:rsid w:val="0089503C"/>
    <w:rsid w:val="008950CB"/>
    <w:rsid w:val="00896023"/>
    <w:rsid w:val="0089649A"/>
    <w:rsid w:val="00897B75"/>
    <w:rsid w:val="00897CCE"/>
    <w:rsid w:val="00897E35"/>
    <w:rsid w:val="008A04F3"/>
    <w:rsid w:val="008A46EA"/>
    <w:rsid w:val="008A4D93"/>
    <w:rsid w:val="008A54D3"/>
    <w:rsid w:val="008B0710"/>
    <w:rsid w:val="008B11AF"/>
    <w:rsid w:val="008B1A01"/>
    <w:rsid w:val="008B20EF"/>
    <w:rsid w:val="008B32AF"/>
    <w:rsid w:val="008B46E4"/>
    <w:rsid w:val="008B591F"/>
    <w:rsid w:val="008B5EE1"/>
    <w:rsid w:val="008B6168"/>
    <w:rsid w:val="008B6248"/>
    <w:rsid w:val="008B6A2A"/>
    <w:rsid w:val="008C0C0A"/>
    <w:rsid w:val="008C169D"/>
    <w:rsid w:val="008C20F6"/>
    <w:rsid w:val="008C4050"/>
    <w:rsid w:val="008C4800"/>
    <w:rsid w:val="008C52A8"/>
    <w:rsid w:val="008C6561"/>
    <w:rsid w:val="008D12DF"/>
    <w:rsid w:val="008D1A11"/>
    <w:rsid w:val="008D1B35"/>
    <w:rsid w:val="008D1F39"/>
    <w:rsid w:val="008D24C0"/>
    <w:rsid w:val="008D2B1F"/>
    <w:rsid w:val="008D2E8B"/>
    <w:rsid w:val="008D3457"/>
    <w:rsid w:val="008D34BC"/>
    <w:rsid w:val="008D5720"/>
    <w:rsid w:val="008D5D0C"/>
    <w:rsid w:val="008D5D7D"/>
    <w:rsid w:val="008D6080"/>
    <w:rsid w:val="008D69CA"/>
    <w:rsid w:val="008D6FD4"/>
    <w:rsid w:val="008D784E"/>
    <w:rsid w:val="008E001F"/>
    <w:rsid w:val="008E0A95"/>
    <w:rsid w:val="008E0B29"/>
    <w:rsid w:val="008E1BCD"/>
    <w:rsid w:val="008E2A36"/>
    <w:rsid w:val="008E31BF"/>
    <w:rsid w:val="008E478C"/>
    <w:rsid w:val="008E5410"/>
    <w:rsid w:val="008E7E3E"/>
    <w:rsid w:val="008F0415"/>
    <w:rsid w:val="008F051E"/>
    <w:rsid w:val="008F0B94"/>
    <w:rsid w:val="008F4295"/>
    <w:rsid w:val="008F5C48"/>
    <w:rsid w:val="008F5D1B"/>
    <w:rsid w:val="008F5D69"/>
    <w:rsid w:val="008F6B4B"/>
    <w:rsid w:val="008F6FCE"/>
    <w:rsid w:val="00901AC5"/>
    <w:rsid w:val="009036BD"/>
    <w:rsid w:val="00904C3A"/>
    <w:rsid w:val="009050DD"/>
    <w:rsid w:val="009059BA"/>
    <w:rsid w:val="0090690D"/>
    <w:rsid w:val="00907C4D"/>
    <w:rsid w:val="00910511"/>
    <w:rsid w:val="0091145B"/>
    <w:rsid w:val="00911555"/>
    <w:rsid w:val="00911C9B"/>
    <w:rsid w:val="0091256C"/>
    <w:rsid w:val="00912B5F"/>
    <w:rsid w:val="00913AA5"/>
    <w:rsid w:val="00914D2A"/>
    <w:rsid w:val="00915B5F"/>
    <w:rsid w:val="00917228"/>
    <w:rsid w:val="00917692"/>
    <w:rsid w:val="00917E71"/>
    <w:rsid w:val="00920258"/>
    <w:rsid w:val="00921F1C"/>
    <w:rsid w:val="00921F6D"/>
    <w:rsid w:val="00921F81"/>
    <w:rsid w:val="009240D2"/>
    <w:rsid w:val="009245AC"/>
    <w:rsid w:val="00924C14"/>
    <w:rsid w:val="00924D75"/>
    <w:rsid w:val="0092521B"/>
    <w:rsid w:val="00925DA0"/>
    <w:rsid w:val="00926297"/>
    <w:rsid w:val="0092785F"/>
    <w:rsid w:val="00927EE0"/>
    <w:rsid w:val="00927F94"/>
    <w:rsid w:val="00930268"/>
    <w:rsid w:val="0093131E"/>
    <w:rsid w:val="0093192D"/>
    <w:rsid w:val="00934370"/>
    <w:rsid w:val="009349A1"/>
    <w:rsid w:val="00934AEB"/>
    <w:rsid w:val="00935079"/>
    <w:rsid w:val="009350CA"/>
    <w:rsid w:val="00936BCF"/>
    <w:rsid w:val="0093705E"/>
    <w:rsid w:val="009375AD"/>
    <w:rsid w:val="00937ACE"/>
    <w:rsid w:val="00937BFC"/>
    <w:rsid w:val="00937EE9"/>
    <w:rsid w:val="009400C8"/>
    <w:rsid w:val="009427FA"/>
    <w:rsid w:val="00943F8D"/>
    <w:rsid w:val="009440D8"/>
    <w:rsid w:val="00944392"/>
    <w:rsid w:val="00945403"/>
    <w:rsid w:val="0094680D"/>
    <w:rsid w:val="0094703A"/>
    <w:rsid w:val="009472D3"/>
    <w:rsid w:val="00950B26"/>
    <w:rsid w:val="00950EBB"/>
    <w:rsid w:val="00950FFC"/>
    <w:rsid w:val="00952D3D"/>
    <w:rsid w:val="009532F7"/>
    <w:rsid w:val="00953D3C"/>
    <w:rsid w:val="00954400"/>
    <w:rsid w:val="00954DFA"/>
    <w:rsid w:val="009553E8"/>
    <w:rsid w:val="0095561A"/>
    <w:rsid w:val="00955D74"/>
    <w:rsid w:val="00955E81"/>
    <w:rsid w:val="00955ECF"/>
    <w:rsid w:val="0095609F"/>
    <w:rsid w:val="00956B50"/>
    <w:rsid w:val="00957D9B"/>
    <w:rsid w:val="00961514"/>
    <w:rsid w:val="00961F10"/>
    <w:rsid w:val="009637A7"/>
    <w:rsid w:val="009648B9"/>
    <w:rsid w:val="00964937"/>
    <w:rsid w:val="00964BB4"/>
    <w:rsid w:val="0096540B"/>
    <w:rsid w:val="00966034"/>
    <w:rsid w:val="0096629A"/>
    <w:rsid w:val="009668A9"/>
    <w:rsid w:val="00966ACA"/>
    <w:rsid w:val="00967388"/>
    <w:rsid w:val="009673F6"/>
    <w:rsid w:val="0097028D"/>
    <w:rsid w:val="00970DE3"/>
    <w:rsid w:val="00970DEF"/>
    <w:rsid w:val="00970EA5"/>
    <w:rsid w:val="00970F0C"/>
    <w:rsid w:val="0097194B"/>
    <w:rsid w:val="0097202C"/>
    <w:rsid w:val="00972597"/>
    <w:rsid w:val="0097391D"/>
    <w:rsid w:val="009739BD"/>
    <w:rsid w:val="00973C48"/>
    <w:rsid w:val="00974357"/>
    <w:rsid w:val="00974674"/>
    <w:rsid w:val="00980193"/>
    <w:rsid w:val="009813B3"/>
    <w:rsid w:val="00982EC5"/>
    <w:rsid w:val="00983325"/>
    <w:rsid w:val="009845E1"/>
    <w:rsid w:val="009851F3"/>
    <w:rsid w:val="00985728"/>
    <w:rsid w:val="00987069"/>
    <w:rsid w:val="00990329"/>
    <w:rsid w:val="009908E2"/>
    <w:rsid w:val="00990A7A"/>
    <w:rsid w:val="00990FA6"/>
    <w:rsid w:val="00991702"/>
    <w:rsid w:val="0099188E"/>
    <w:rsid w:val="00991A52"/>
    <w:rsid w:val="00992174"/>
    <w:rsid w:val="009924CC"/>
    <w:rsid w:val="009927F5"/>
    <w:rsid w:val="00992DCE"/>
    <w:rsid w:val="009945E6"/>
    <w:rsid w:val="009964D3"/>
    <w:rsid w:val="009966F9"/>
    <w:rsid w:val="00997659"/>
    <w:rsid w:val="009A15EF"/>
    <w:rsid w:val="009A1DA8"/>
    <w:rsid w:val="009A26D1"/>
    <w:rsid w:val="009A2B48"/>
    <w:rsid w:val="009A41D3"/>
    <w:rsid w:val="009A4D9E"/>
    <w:rsid w:val="009A54D8"/>
    <w:rsid w:val="009A7B32"/>
    <w:rsid w:val="009B0E89"/>
    <w:rsid w:val="009B2159"/>
    <w:rsid w:val="009B2DEE"/>
    <w:rsid w:val="009B3152"/>
    <w:rsid w:val="009B3566"/>
    <w:rsid w:val="009B363A"/>
    <w:rsid w:val="009B3CF8"/>
    <w:rsid w:val="009B461F"/>
    <w:rsid w:val="009B4671"/>
    <w:rsid w:val="009B4E9A"/>
    <w:rsid w:val="009B5DCB"/>
    <w:rsid w:val="009B64C9"/>
    <w:rsid w:val="009B7482"/>
    <w:rsid w:val="009C07AF"/>
    <w:rsid w:val="009C11E6"/>
    <w:rsid w:val="009C2E43"/>
    <w:rsid w:val="009C3649"/>
    <w:rsid w:val="009C4809"/>
    <w:rsid w:val="009C4DB2"/>
    <w:rsid w:val="009C547C"/>
    <w:rsid w:val="009C76C4"/>
    <w:rsid w:val="009C7B0A"/>
    <w:rsid w:val="009D09C1"/>
    <w:rsid w:val="009D0C7C"/>
    <w:rsid w:val="009D1904"/>
    <w:rsid w:val="009D196E"/>
    <w:rsid w:val="009D1B0E"/>
    <w:rsid w:val="009D1BAD"/>
    <w:rsid w:val="009D28D3"/>
    <w:rsid w:val="009D3590"/>
    <w:rsid w:val="009D37F7"/>
    <w:rsid w:val="009D4698"/>
    <w:rsid w:val="009D470F"/>
    <w:rsid w:val="009D511F"/>
    <w:rsid w:val="009D5354"/>
    <w:rsid w:val="009D5680"/>
    <w:rsid w:val="009D571A"/>
    <w:rsid w:val="009D67C8"/>
    <w:rsid w:val="009D6A3B"/>
    <w:rsid w:val="009D6A4E"/>
    <w:rsid w:val="009D6B34"/>
    <w:rsid w:val="009D78E9"/>
    <w:rsid w:val="009E08E6"/>
    <w:rsid w:val="009E0997"/>
    <w:rsid w:val="009E252B"/>
    <w:rsid w:val="009E3C06"/>
    <w:rsid w:val="009E5195"/>
    <w:rsid w:val="009E5857"/>
    <w:rsid w:val="009F15B0"/>
    <w:rsid w:val="009F1721"/>
    <w:rsid w:val="009F1CDC"/>
    <w:rsid w:val="009F1EE0"/>
    <w:rsid w:val="009F2202"/>
    <w:rsid w:val="009F24C4"/>
    <w:rsid w:val="009F2602"/>
    <w:rsid w:val="009F273C"/>
    <w:rsid w:val="009F44ED"/>
    <w:rsid w:val="009F5078"/>
    <w:rsid w:val="009F523D"/>
    <w:rsid w:val="009F6012"/>
    <w:rsid w:val="009F685F"/>
    <w:rsid w:val="009F6F69"/>
    <w:rsid w:val="00A0189D"/>
    <w:rsid w:val="00A01C23"/>
    <w:rsid w:val="00A02CDA"/>
    <w:rsid w:val="00A066F7"/>
    <w:rsid w:val="00A0720E"/>
    <w:rsid w:val="00A073F5"/>
    <w:rsid w:val="00A074EB"/>
    <w:rsid w:val="00A07BD0"/>
    <w:rsid w:val="00A10376"/>
    <w:rsid w:val="00A10A37"/>
    <w:rsid w:val="00A10DBF"/>
    <w:rsid w:val="00A1166E"/>
    <w:rsid w:val="00A12464"/>
    <w:rsid w:val="00A132AC"/>
    <w:rsid w:val="00A13CB2"/>
    <w:rsid w:val="00A14828"/>
    <w:rsid w:val="00A148B8"/>
    <w:rsid w:val="00A14A5C"/>
    <w:rsid w:val="00A14B84"/>
    <w:rsid w:val="00A156BB"/>
    <w:rsid w:val="00A15A05"/>
    <w:rsid w:val="00A168DD"/>
    <w:rsid w:val="00A16ECF"/>
    <w:rsid w:val="00A17964"/>
    <w:rsid w:val="00A17AB7"/>
    <w:rsid w:val="00A17B12"/>
    <w:rsid w:val="00A17F8D"/>
    <w:rsid w:val="00A2058B"/>
    <w:rsid w:val="00A21993"/>
    <w:rsid w:val="00A219A5"/>
    <w:rsid w:val="00A22575"/>
    <w:rsid w:val="00A23FBB"/>
    <w:rsid w:val="00A25C6B"/>
    <w:rsid w:val="00A25E5E"/>
    <w:rsid w:val="00A2667F"/>
    <w:rsid w:val="00A26E00"/>
    <w:rsid w:val="00A270D7"/>
    <w:rsid w:val="00A3014D"/>
    <w:rsid w:val="00A30861"/>
    <w:rsid w:val="00A33398"/>
    <w:rsid w:val="00A3379B"/>
    <w:rsid w:val="00A339FC"/>
    <w:rsid w:val="00A35407"/>
    <w:rsid w:val="00A35D42"/>
    <w:rsid w:val="00A367DD"/>
    <w:rsid w:val="00A3705B"/>
    <w:rsid w:val="00A37F8A"/>
    <w:rsid w:val="00A403BB"/>
    <w:rsid w:val="00A40E14"/>
    <w:rsid w:val="00A411FA"/>
    <w:rsid w:val="00A4260D"/>
    <w:rsid w:val="00A4365E"/>
    <w:rsid w:val="00A455C3"/>
    <w:rsid w:val="00A46B67"/>
    <w:rsid w:val="00A46DE5"/>
    <w:rsid w:val="00A532CD"/>
    <w:rsid w:val="00A5362A"/>
    <w:rsid w:val="00A541A6"/>
    <w:rsid w:val="00A54281"/>
    <w:rsid w:val="00A5511D"/>
    <w:rsid w:val="00A566FF"/>
    <w:rsid w:val="00A568AA"/>
    <w:rsid w:val="00A56C04"/>
    <w:rsid w:val="00A57C9F"/>
    <w:rsid w:val="00A57F34"/>
    <w:rsid w:val="00A604B5"/>
    <w:rsid w:val="00A608B6"/>
    <w:rsid w:val="00A608F2"/>
    <w:rsid w:val="00A60A7A"/>
    <w:rsid w:val="00A60CE6"/>
    <w:rsid w:val="00A629AF"/>
    <w:rsid w:val="00A62EF9"/>
    <w:rsid w:val="00A63465"/>
    <w:rsid w:val="00A63511"/>
    <w:rsid w:val="00A6457E"/>
    <w:rsid w:val="00A64623"/>
    <w:rsid w:val="00A6474F"/>
    <w:rsid w:val="00A6607F"/>
    <w:rsid w:val="00A66262"/>
    <w:rsid w:val="00A670F3"/>
    <w:rsid w:val="00A67170"/>
    <w:rsid w:val="00A672DC"/>
    <w:rsid w:val="00A70744"/>
    <w:rsid w:val="00A712F7"/>
    <w:rsid w:val="00A73291"/>
    <w:rsid w:val="00A73976"/>
    <w:rsid w:val="00A73C1F"/>
    <w:rsid w:val="00A74198"/>
    <w:rsid w:val="00A77025"/>
    <w:rsid w:val="00A81340"/>
    <w:rsid w:val="00A81DD9"/>
    <w:rsid w:val="00A83659"/>
    <w:rsid w:val="00A8378D"/>
    <w:rsid w:val="00A840E0"/>
    <w:rsid w:val="00A85CB1"/>
    <w:rsid w:val="00A8613A"/>
    <w:rsid w:val="00A87A64"/>
    <w:rsid w:val="00A90B6A"/>
    <w:rsid w:val="00A90BF8"/>
    <w:rsid w:val="00A912A4"/>
    <w:rsid w:val="00A9311A"/>
    <w:rsid w:val="00A946B6"/>
    <w:rsid w:val="00A94D55"/>
    <w:rsid w:val="00A95569"/>
    <w:rsid w:val="00A95BE8"/>
    <w:rsid w:val="00A96504"/>
    <w:rsid w:val="00A971D9"/>
    <w:rsid w:val="00A97655"/>
    <w:rsid w:val="00A97AC5"/>
    <w:rsid w:val="00A97BBD"/>
    <w:rsid w:val="00AA09CF"/>
    <w:rsid w:val="00AA4641"/>
    <w:rsid w:val="00AA4EC1"/>
    <w:rsid w:val="00AA5BD7"/>
    <w:rsid w:val="00AA5FEB"/>
    <w:rsid w:val="00AA6356"/>
    <w:rsid w:val="00AA7205"/>
    <w:rsid w:val="00AA7C3F"/>
    <w:rsid w:val="00AA7C7C"/>
    <w:rsid w:val="00AB01D9"/>
    <w:rsid w:val="00AB034D"/>
    <w:rsid w:val="00AB0574"/>
    <w:rsid w:val="00AB14CA"/>
    <w:rsid w:val="00AB1A46"/>
    <w:rsid w:val="00AB2624"/>
    <w:rsid w:val="00AB3E84"/>
    <w:rsid w:val="00AB3E96"/>
    <w:rsid w:val="00AB49F5"/>
    <w:rsid w:val="00AB4FCF"/>
    <w:rsid w:val="00AC0458"/>
    <w:rsid w:val="00AC16A6"/>
    <w:rsid w:val="00AC1C21"/>
    <w:rsid w:val="00AC20B7"/>
    <w:rsid w:val="00AC2114"/>
    <w:rsid w:val="00AC381A"/>
    <w:rsid w:val="00AC3A64"/>
    <w:rsid w:val="00AC4052"/>
    <w:rsid w:val="00AC484C"/>
    <w:rsid w:val="00AC5D58"/>
    <w:rsid w:val="00AC5F84"/>
    <w:rsid w:val="00AC6298"/>
    <w:rsid w:val="00AC7697"/>
    <w:rsid w:val="00AC76AE"/>
    <w:rsid w:val="00AC774F"/>
    <w:rsid w:val="00AC79D4"/>
    <w:rsid w:val="00AD06BE"/>
    <w:rsid w:val="00AD1564"/>
    <w:rsid w:val="00AD176D"/>
    <w:rsid w:val="00AD1D1E"/>
    <w:rsid w:val="00AD296A"/>
    <w:rsid w:val="00AD2A15"/>
    <w:rsid w:val="00AD2CEB"/>
    <w:rsid w:val="00AD395B"/>
    <w:rsid w:val="00AD39D3"/>
    <w:rsid w:val="00AD3B35"/>
    <w:rsid w:val="00AD475E"/>
    <w:rsid w:val="00AD4E90"/>
    <w:rsid w:val="00AD548B"/>
    <w:rsid w:val="00AD6F05"/>
    <w:rsid w:val="00AD6F74"/>
    <w:rsid w:val="00AD7DAE"/>
    <w:rsid w:val="00AE0671"/>
    <w:rsid w:val="00AE09F3"/>
    <w:rsid w:val="00AE206E"/>
    <w:rsid w:val="00AE3122"/>
    <w:rsid w:val="00AE3259"/>
    <w:rsid w:val="00AE37FB"/>
    <w:rsid w:val="00AE4A6F"/>
    <w:rsid w:val="00AE4C3B"/>
    <w:rsid w:val="00AE53DD"/>
    <w:rsid w:val="00AE5C19"/>
    <w:rsid w:val="00AE640E"/>
    <w:rsid w:val="00AE647E"/>
    <w:rsid w:val="00AE670E"/>
    <w:rsid w:val="00AE6FC0"/>
    <w:rsid w:val="00AE72A5"/>
    <w:rsid w:val="00AF0C29"/>
    <w:rsid w:val="00AF33D1"/>
    <w:rsid w:val="00AF3BA2"/>
    <w:rsid w:val="00AF406C"/>
    <w:rsid w:val="00AF484D"/>
    <w:rsid w:val="00AF4C4C"/>
    <w:rsid w:val="00AF4FED"/>
    <w:rsid w:val="00AF507C"/>
    <w:rsid w:val="00AF5BB2"/>
    <w:rsid w:val="00AF5D55"/>
    <w:rsid w:val="00AF5F1D"/>
    <w:rsid w:val="00AF5F6B"/>
    <w:rsid w:val="00AF6EA5"/>
    <w:rsid w:val="00B01653"/>
    <w:rsid w:val="00B016F5"/>
    <w:rsid w:val="00B0409F"/>
    <w:rsid w:val="00B04B1C"/>
    <w:rsid w:val="00B04D41"/>
    <w:rsid w:val="00B04D78"/>
    <w:rsid w:val="00B05481"/>
    <w:rsid w:val="00B07377"/>
    <w:rsid w:val="00B07BA8"/>
    <w:rsid w:val="00B07DA0"/>
    <w:rsid w:val="00B10046"/>
    <w:rsid w:val="00B1014A"/>
    <w:rsid w:val="00B104E0"/>
    <w:rsid w:val="00B10A78"/>
    <w:rsid w:val="00B10C4F"/>
    <w:rsid w:val="00B1110E"/>
    <w:rsid w:val="00B11939"/>
    <w:rsid w:val="00B120CD"/>
    <w:rsid w:val="00B120EA"/>
    <w:rsid w:val="00B124AB"/>
    <w:rsid w:val="00B14005"/>
    <w:rsid w:val="00B14CB3"/>
    <w:rsid w:val="00B15477"/>
    <w:rsid w:val="00B1613C"/>
    <w:rsid w:val="00B16152"/>
    <w:rsid w:val="00B163CC"/>
    <w:rsid w:val="00B17257"/>
    <w:rsid w:val="00B17FAE"/>
    <w:rsid w:val="00B20107"/>
    <w:rsid w:val="00B205B9"/>
    <w:rsid w:val="00B212E7"/>
    <w:rsid w:val="00B21628"/>
    <w:rsid w:val="00B217AA"/>
    <w:rsid w:val="00B22089"/>
    <w:rsid w:val="00B22463"/>
    <w:rsid w:val="00B24421"/>
    <w:rsid w:val="00B25A4C"/>
    <w:rsid w:val="00B279DB"/>
    <w:rsid w:val="00B27ABA"/>
    <w:rsid w:val="00B30A58"/>
    <w:rsid w:val="00B3106F"/>
    <w:rsid w:val="00B314F4"/>
    <w:rsid w:val="00B31CA5"/>
    <w:rsid w:val="00B31F7A"/>
    <w:rsid w:val="00B32EF3"/>
    <w:rsid w:val="00B341CE"/>
    <w:rsid w:val="00B35371"/>
    <w:rsid w:val="00B3589F"/>
    <w:rsid w:val="00B35A9E"/>
    <w:rsid w:val="00B35E85"/>
    <w:rsid w:val="00B3602A"/>
    <w:rsid w:val="00B37160"/>
    <w:rsid w:val="00B404B1"/>
    <w:rsid w:val="00B404D4"/>
    <w:rsid w:val="00B4078D"/>
    <w:rsid w:val="00B4174D"/>
    <w:rsid w:val="00B42BF3"/>
    <w:rsid w:val="00B43508"/>
    <w:rsid w:val="00B43D77"/>
    <w:rsid w:val="00B44C20"/>
    <w:rsid w:val="00B463BE"/>
    <w:rsid w:val="00B46EDC"/>
    <w:rsid w:val="00B46F73"/>
    <w:rsid w:val="00B47479"/>
    <w:rsid w:val="00B47792"/>
    <w:rsid w:val="00B503DE"/>
    <w:rsid w:val="00B5054D"/>
    <w:rsid w:val="00B5113A"/>
    <w:rsid w:val="00B52420"/>
    <w:rsid w:val="00B52738"/>
    <w:rsid w:val="00B5385C"/>
    <w:rsid w:val="00B53D11"/>
    <w:rsid w:val="00B54F89"/>
    <w:rsid w:val="00B55532"/>
    <w:rsid w:val="00B5561E"/>
    <w:rsid w:val="00B56CDC"/>
    <w:rsid w:val="00B57788"/>
    <w:rsid w:val="00B57AFA"/>
    <w:rsid w:val="00B61358"/>
    <w:rsid w:val="00B6137C"/>
    <w:rsid w:val="00B61C96"/>
    <w:rsid w:val="00B6356A"/>
    <w:rsid w:val="00B63819"/>
    <w:rsid w:val="00B63C4F"/>
    <w:rsid w:val="00B63C7E"/>
    <w:rsid w:val="00B65447"/>
    <w:rsid w:val="00B65452"/>
    <w:rsid w:val="00B6643E"/>
    <w:rsid w:val="00B66651"/>
    <w:rsid w:val="00B67333"/>
    <w:rsid w:val="00B675F5"/>
    <w:rsid w:val="00B677E4"/>
    <w:rsid w:val="00B679D4"/>
    <w:rsid w:val="00B67E25"/>
    <w:rsid w:val="00B70FB9"/>
    <w:rsid w:val="00B714B9"/>
    <w:rsid w:val="00B729D4"/>
    <w:rsid w:val="00B72EE8"/>
    <w:rsid w:val="00B73847"/>
    <w:rsid w:val="00B74147"/>
    <w:rsid w:val="00B742B9"/>
    <w:rsid w:val="00B77428"/>
    <w:rsid w:val="00B778D5"/>
    <w:rsid w:val="00B809AF"/>
    <w:rsid w:val="00B8259C"/>
    <w:rsid w:val="00B83903"/>
    <w:rsid w:val="00B83DDB"/>
    <w:rsid w:val="00B83ECD"/>
    <w:rsid w:val="00B84370"/>
    <w:rsid w:val="00B855FD"/>
    <w:rsid w:val="00B86601"/>
    <w:rsid w:val="00B86BE5"/>
    <w:rsid w:val="00B86C94"/>
    <w:rsid w:val="00B871CA"/>
    <w:rsid w:val="00B9010F"/>
    <w:rsid w:val="00B90FB8"/>
    <w:rsid w:val="00B911C9"/>
    <w:rsid w:val="00B912DE"/>
    <w:rsid w:val="00B9144D"/>
    <w:rsid w:val="00B92998"/>
    <w:rsid w:val="00B932E8"/>
    <w:rsid w:val="00B932EC"/>
    <w:rsid w:val="00B93704"/>
    <w:rsid w:val="00B9430B"/>
    <w:rsid w:val="00B94D67"/>
    <w:rsid w:val="00B95DB8"/>
    <w:rsid w:val="00B95F41"/>
    <w:rsid w:val="00B964A0"/>
    <w:rsid w:val="00B96E3A"/>
    <w:rsid w:val="00B9779D"/>
    <w:rsid w:val="00BA01B2"/>
    <w:rsid w:val="00BA1191"/>
    <w:rsid w:val="00BA120D"/>
    <w:rsid w:val="00BA2BAB"/>
    <w:rsid w:val="00BA4AD3"/>
    <w:rsid w:val="00BB0B1E"/>
    <w:rsid w:val="00BB0D13"/>
    <w:rsid w:val="00BB0EE9"/>
    <w:rsid w:val="00BB131C"/>
    <w:rsid w:val="00BB2542"/>
    <w:rsid w:val="00BB2769"/>
    <w:rsid w:val="00BB32E5"/>
    <w:rsid w:val="00BB3485"/>
    <w:rsid w:val="00BB4DFF"/>
    <w:rsid w:val="00BB54F7"/>
    <w:rsid w:val="00BB7B69"/>
    <w:rsid w:val="00BC0A50"/>
    <w:rsid w:val="00BC0D3E"/>
    <w:rsid w:val="00BC1453"/>
    <w:rsid w:val="00BC1C6C"/>
    <w:rsid w:val="00BC45B1"/>
    <w:rsid w:val="00BC4DC4"/>
    <w:rsid w:val="00BC6826"/>
    <w:rsid w:val="00BC758B"/>
    <w:rsid w:val="00BC775C"/>
    <w:rsid w:val="00BC77D5"/>
    <w:rsid w:val="00BD0F46"/>
    <w:rsid w:val="00BD103E"/>
    <w:rsid w:val="00BD2658"/>
    <w:rsid w:val="00BD30A3"/>
    <w:rsid w:val="00BD3207"/>
    <w:rsid w:val="00BD3E7D"/>
    <w:rsid w:val="00BD4677"/>
    <w:rsid w:val="00BD6917"/>
    <w:rsid w:val="00BD6D75"/>
    <w:rsid w:val="00BD75C0"/>
    <w:rsid w:val="00BE06FE"/>
    <w:rsid w:val="00BE16FA"/>
    <w:rsid w:val="00BE181D"/>
    <w:rsid w:val="00BE2460"/>
    <w:rsid w:val="00BE324C"/>
    <w:rsid w:val="00BE421F"/>
    <w:rsid w:val="00BE44A2"/>
    <w:rsid w:val="00BE512F"/>
    <w:rsid w:val="00BE5299"/>
    <w:rsid w:val="00BE5809"/>
    <w:rsid w:val="00BE5979"/>
    <w:rsid w:val="00BE5B52"/>
    <w:rsid w:val="00BE5CC0"/>
    <w:rsid w:val="00BE6C62"/>
    <w:rsid w:val="00BE725F"/>
    <w:rsid w:val="00BE7D1B"/>
    <w:rsid w:val="00BF10A3"/>
    <w:rsid w:val="00BF1645"/>
    <w:rsid w:val="00BF23BB"/>
    <w:rsid w:val="00BF29A7"/>
    <w:rsid w:val="00BF2DAD"/>
    <w:rsid w:val="00BF33D0"/>
    <w:rsid w:val="00BF5E5E"/>
    <w:rsid w:val="00BF700E"/>
    <w:rsid w:val="00BF775E"/>
    <w:rsid w:val="00C00690"/>
    <w:rsid w:val="00C025B6"/>
    <w:rsid w:val="00C02E83"/>
    <w:rsid w:val="00C03D3F"/>
    <w:rsid w:val="00C03D7D"/>
    <w:rsid w:val="00C040BA"/>
    <w:rsid w:val="00C04B5E"/>
    <w:rsid w:val="00C04BF7"/>
    <w:rsid w:val="00C0521F"/>
    <w:rsid w:val="00C0584E"/>
    <w:rsid w:val="00C06812"/>
    <w:rsid w:val="00C07B26"/>
    <w:rsid w:val="00C10453"/>
    <w:rsid w:val="00C1069C"/>
    <w:rsid w:val="00C10BB4"/>
    <w:rsid w:val="00C11DBA"/>
    <w:rsid w:val="00C12604"/>
    <w:rsid w:val="00C13A2F"/>
    <w:rsid w:val="00C1437D"/>
    <w:rsid w:val="00C1442C"/>
    <w:rsid w:val="00C14D87"/>
    <w:rsid w:val="00C15476"/>
    <w:rsid w:val="00C15C60"/>
    <w:rsid w:val="00C16A00"/>
    <w:rsid w:val="00C174B5"/>
    <w:rsid w:val="00C175FE"/>
    <w:rsid w:val="00C2166E"/>
    <w:rsid w:val="00C21749"/>
    <w:rsid w:val="00C2235A"/>
    <w:rsid w:val="00C22386"/>
    <w:rsid w:val="00C230CD"/>
    <w:rsid w:val="00C234B4"/>
    <w:rsid w:val="00C24911"/>
    <w:rsid w:val="00C26813"/>
    <w:rsid w:val="00C26A67"/>
    <w:rsid w:val="00C277E9"/>
    <w:rsid w:val="00C27C71"/>
    <w:rsid w:val="00C32AF9"/>
    <w:rsid w:val="00C333D5"/>
    <w:rsid w:val="00C33FEF"/>
    <w:rsid w:val="00C3420C"/>
    <w:rsid w:val="00C349DF"/>
    <w:rsid w:val="00C357F1"/>
    <w:rsid w:val="00C375AD"/>
    <w:rsid w:val="00C37AC2"/>
    <w:rsid w:val="00C37C07"/>
    <w:rsid w:val="00C40F60"/>
    <w:rsid w:val="00C40FEF"/>
    <w:rsid w:val="00C41745"/>
    <w:rsid w:val="00C427A6"/>
    <w:rsid w:val="00C4294D"/>
    <w:rsid w:val="00C43DAF"/>
    <w:rsid w:val="00C4465D"/>
    <w:rsid w:val="00C4555D"/>
    <w:rsid w:val="00C4587D"/>
    <w:rsid w:val="00C460F6"/>
    <w:rsid w:val="00C46440"/>
    <w:rsid w:val="00C46662"/>
    <w:rsid w:val="00C47A38"/>
    <w:rsid w:val="00C47E02"/>
    <w:rsid w:val="00C47F27"/>
    <w:rsid w:val="00C52A85"/>
    <w:rsid w:val="00C53C34"/>
    <w:rsid w:val="00C542CB"/>
    <w:rsid w:val="00C5562D"/>
    <w:rsid w:val="00C556ED"/>
    <w:rsid w:val="00C557E7"/>
    <w:rsid w:val="00C56D53"/>
    <w:rsid w:val="00C56D76"/>
    <w:rsid w:val="00C576DC"/>
    <w:rsid w:val="00C60598"/>
    <w:rsid w:val="00C605D7"/>
    <w:rsid w:val="00C608EF"/>
    <w:rsid w:val="00C61AF5"/>
    <w:rsid w:val="00C61B29"/>
    <w:rsid w:val="00C629F5"/>
    <w:rsid w:val="00C62D21"/>
    <w:rsid w:val="00C65202"/>
    <w:rsid w:val="00C65B4E"/>
    <w:rsid w:val="00C66251"/>
    <w:rsid w:val="00C674A7"/>
    <w:rsid w:val="00C679F6"/>
    <w:rsid w:val="00C7003A"/>
    <w:rsid w:val="00C73511"/>
    <w:rsid w:val="00C7399B"/>
    <w:rsid w:val="00C73CA7"/>
    <w:rsid w:val="00C74D98"/>
    <w:rsid w:val="00C7568F"/>
    <w:rsid w:val="00C7571E"/>
    <w:rsid w:val="00C759F0"/>
    <w:rsid w:val="00C75C5C"/>
    <w:rsid w:val="00C7657B"/>
    <w:rsid w:val="00C76D26"/>
    <w:rsid w:val="00C77066"/>
    <w:rsid w:val="00C77260"/>
    <w:rsid w:val="00C779D4"/>
    <w:rsid w:val="00C77E1D"/>
    <w:rsid w:val="00C77E40"/>
    <w:rsid w:val="00C80665"/>
    <w:rsid w:val="00C80E29"/>
    <w:rsid w:val="00C810C8"/>
    <w:rsid w:val="00C81BEB"/>
    <w:rsid w:val="00C81C85"/>
    <w:rsid w:val="00C81D6C"/>
    <w:rsid w:val="00C81EEB"/>
    <w:rsid w:val="00C820B5"/>
    <w:rsid w:val="00C84447"/>
    <w:rsid w:val="00C857CE"/>
    <w:rsid w:val="00C864C8"/>
    <w:rsid w:val="00C86801"/>
    <w:rsid w:val="00C904F3"/>
    <w:rsid w:val="00C90A32"/>
    <w:rsid w:val="00C917CD"/>
    <w:rsid w:val="00C91B14"/>
    <w:rsid w:val="00C92EDD"/>
    <w:rsid w:val="00C93461"/>
    <w:rsid w:val="00C94504"/>
    <w:rsid w:val="00C94610"/>
    <w:rsid w:val="00C96001"/>
    <w:rsid w:val="00C96108"/>
    <w:rsid w:val="00C96C57"/>
    <w:rsid w:val="00C97627"/>
    <w:rsid w:val="00CA0D17"/>
    <w:rsid w:val="00CA1A2A"/>
    <w:rsid w:val="00CA252D"/>
    <w:rsid w:val="00CA2989"/>
    <w:rsid w:val="00CA38FE"/>
    <w:rsid w:val="00CA4781"/>
    <w:rsid w:val="00CA4C41"/>
    <w:rsid w:val="00CA63E4"/>
    <w:rsid w:val="00CA6A3A"/>
    <w:rsid w:val="00CA74DF"/>
    <w:rsid w:val="00CB0278"/>
    <w:rsid w:val="00CB0405"/>
    <w:rsid w:val="00CB1080"/>
    <w:rsid w:val="00CB2703"/>
    <w:rsid w:val="00CB299B"/>
    <w:rsid w:val="00CB339F"/>
    <w:rsid w:val="00CB3B20"/>
    <w:rsid w:val="00CB45A2"/>
    <w:rsid w:val="00CB641C"/>
    <w:rsid w:val="00CB68AE"/>
    <w:rsid w:val="00CB6ED9"/>
    <w:rsid w:val="00CB7FFA"/>
    <w:rsid w:val="00CB7FFC"/>
    <w:rsid w:val="00CC07AB"/>
    <w:rsid w:val="00CC1783"/>
    <w:rsid w:val="00CC2088"/>
    <w:rsid w:val="00CC3158"/>
    <w:rsid w:val="00CC44E3"/>
    <w:rsid w:val="00CC48B0"/>
    <w:rsid w:val="00CC5066"/>
    <w:rsid w:val="00CC56E2"/>
    <w:rsid w:val="00CC5EE0"/>
    <w:rsid w:val="00CC6307"/>
    <w:rsid w:val="00CC6771"/>
    <w:rsid w:val="00CC6839"/>
    <w:rsid w:val="00CC74C7"/>
    <w:rsid w:val="00CD0428"/>
    <w:rsid w:val="00CD1325"/>
    <w:rsid w:val="00CD16E0"/>
    <w:rsid w:val="00CD1B47"/>
    <w:rsid w:val="00CD25E6"/>
    <w:rsid w:val="00CD3076"/>
    <w:rsid w:val="00CD38A5"/>
    <w:rsid w:val="00CD3D5F"/>
    <w:rsid w:val="00CD3F16"/>
    <w:rsid w:val="00CD504D"/>
    <w:rsid w:val="00CD53B9"/>
    <w:rsid w:val="00CD7D25"/>
    <w:rsid w:val="00CE1470"/>
    <w:rsid w:val="00CE1744"/>
    <w:rsid w:val="00CE1761"/>
    <w:rsid w:val="00CE1DD3"/>
    <w:rsid w:val="00CE3053"/>
    <w:rsid w:val="00CE500C"/>
    <w:rsid w:val="00CE5084"/>
    <w:rsid w:val="00CE77F3"/>
    <w:rsid w:val="00CF07DC"/>
    <w:rsid w:val="00CF17CB"/>
    <w:rsid w:val="00CF43B8"/>
    <w:rsid w:val="00CF48B1"/>
    <w:rsid w:val="00CF48EA"/>
    <w:rsid w:val="00CF54D5"/>
    <w:rsid w:val="00CF6536"/>
    <w:rsid w:val="00D001D6"/>
    <w:rsid w:val="00D0170F"/>
    <w:rsid w:val="00D02FCC"/>
    <w:rsid w:val="00D036B4"/>
    <w:rsid w:val="00D03C38"/>
    <w:rsid w:val="00D0445C"/>
    <w:rsid w:val="00D04809"/>
    <w:rsid w:val="00D04EA3"/>
    <w:rsid w:val="00D04F2E"/>
    <w:rsid w:val="00D04F58"/>
    <w:rsid w:val="00D0566C"/>
    <w:rsid w:val="00D06F81"/>
    <w:rsid w:val="00D072A6"/>
    <w:rsid w:val="00D07890"/>
    <w:rsid w:val="00D07EF4"/>
    <w:rsid w:val="00D10171"/>
    <w:rsid w:val="00D10B3B"/>
    <w:rsid w:val="00D10CFD"/>
    <w:rsid w:val="00D11018"/>
    <w:rsid w:val="00D11EBD"/>
    <w:rsid w:val="00D13DC3"/>
    <w:rsid w:val="00D14723"/>
    <w:rsid w:val="00D14D7D"/>
    <w:rsid w:val="00D2138D"/>
    <w:rsid w:val="00D22C27"/>
    <w:rsid w:val="00D243A9"/>
    <w:rsid w:val="00D24F1E"/>
    <w:rsid w:val="00D2510E"/>
    <w:rsid w:val="00D2527F"/>
    <w:rsid w:val="00D258E2"/>
    <w:rsid w:val="00D25900"/>
    <w:rsid w:val="00D25F72"/>
    <w:rsid w:val="00D260B9"/>
    <w:rsid w:val="00D2623D"/>
    <w:rsid w:val="00D26774"/>
    <w:rsid w:val="00D269CB"/>
    <w:rsid w:val="00D27B32"/>
    <w:rsid w:val="00D323B0"/>
    <w:rsid w:val="00D32FA5"/>
    <w:rsid w:val="00D34205"/>
    <w:rsid w:val="00D34989"/>
    <w:rsid w:val="00D34B73"/>
    <w:rsid w:val="00D3532D"/>
    <w:rsid w:val="00D376A2"/>
    <w:rsid w:val="00D37BDB"/>
    <w:rsid w:val="00D37D98"/>
    <w:rsid w:val="00D40310"/>
    <w:rsid w:val="00D40399"/>
    <w:rsid w:val="00D4112B"/>
    <w:rsid w:val="00D41322"/>
    <w:rsid w:val="00D43E01"/>
    <w:rsid w:val="00D44A3E"/>
    <w:rsid w:val="00D4516A"/>
    <w:rsid w:val="00D476DA"/>
    <w:rsid w:val="00D4785A"/>
    <w:rsid w:val="00D5133E"/>
    <w:rsid w:val="00D53329"/>
    <w:rsid w:val="00D537F8"/>
    <w:rsid w:val="00D542C7"/>
    <w:rsid w:val="00D545C5"/>
    <w:rsid w:val="00D57D1C"/>
    <w:rsid w:val="00D6039B"/>
    <w:rsid w:val="00D61600"/>
    <w:rsid w:val="00D62AA0"/>
    <w:rsid w:val="00D63F50"/>
    <w:rsid w:val="00D64525"/>
    <w:rsid w:val="00D65418"/>
    <w:rsid w:val="00D66DA0"/>
    <w:rsid w:val="00D67013"/>
    <w:rsid w:val="00D67BB5"/>
    <w:rsid w:val="00D67D0A"/>
    <w:rsid w:val="00D70121"/>
    <w:rsid w:val="00D707DF"/>
    <w:rsid w:val="00D70B06"/>
    <w:rsid w:val="00D70C0A"/>
    <w:rsid w:val="00D70CBE"/>
    <w:rsid w:val="00D720B7"/>
    <w:rsid w:val="00D723F5"/>
    <w:rsid w:val="00D73421"/>
    <w:rsid w:val="00D735B5"/>
    <w:rsid w:val="00D73FBB"/>
    <w:rsid w:val="00D75656"/>
    <w:rsid w:val="00D75AD6"/>
    <w:rsid w:val="00D76244"/>
    <w:rsid w:val="00D77F64"/>
    <w:rsid w:val="00D802D6"/>
    <w:rsid w:val="00D81402"/>
    <w:rsid w:val="00D81670"/>
    <w:rsid w:val="00D81A34"/>
    <w:rsid w:val="00D82206"/>
    <w:rsid w:val="00D8629D"/>
    <w:rsid w:val="00D865E2"/>
    <w:rsid w:val="00D86B38"/>
    <w:rsid w:val="00D9222C"/>
    <w:rsid w:val="00D94242"/>
    <w:rsid w:val="00D95228"/>
    <w:rsid w:val="00D96919"/>
    <w:rsid w:val="00DA0DE8"/>
    <w:rsid w:val="00DA1C96"/>
    <w:rsid w:val="00DA2395"/>
    <w:rsid w:val="00DA3490"/>
    <w:rsid w:val="00DA4233"/>
    <w:rsid w:val="00DA44A9"/>
    <w:rsid w:val="00DA44D8"/>
    <w:rsid w:val="00DA545D"/>
    <w:rsid w:val="00DA5F8B"/>
    <w:rsid w:val="00DA5FBC"/>
    <w:rsid w:val="00DA7586"/>
    <w:rsid w:val="00DB3814"/>
    <w:rsid w:val="00DB3F57"/>
    <w:rsid w:val="00DB4007"/>
    <w:rsid w:val="00DB49F3"/>
    <w:rsid w:val="00DB4BE3"/>
    <w:rsid w:val="00DB599D"/>
    <w:rsid w:val="00DB715E"/>
    <w:rsid w:val="00DB774F"/>
    <w:rsid w:val="00DC0046"/>
    <w:rsid w:val="00DC0141"/>
    <w:rsid w:val="00DC0755"/>
    <w:rsid w:val="00DC12B5"/>
    <w:rsid w:val="00DC13D8"/>
    <w:rsid w:val="00DC18C8"/>
    <w:rsid w:val="00DC21F9"/>
    <w:rsid w:val="00DC3B37"/>
    <w:rsid w:val="00DC3CCA"/>
    <w:rsid w:val="00DC44A6"/>
    <w:rsid w:val="00DC48AC"/>
    <w:rsid w:val="00DC4B8B"/>
    <w:rsid w:val="00DC54E9"/>
    <w:rsid w:val="00DC5794"/>
    <w:rsid w:val="00DC596F"/>
    <w:rsid w:val="00DC64DA"/>
    <w:rsid w:val="00DC68AF"/>
    <w:rsid w:val="00DC737F"/>
    <w:rsid w:val="00DC7B8C"/>
    <w:rsid w:val="00DD06A9"/>
    <w:rsid w:val="00DD092E"/>
    <w:rsid w:val="00DD1A60"/>
    <w:rsid w:val="00DD200E"/>
    <w:rsid w:val="00DD211A"/>
    <w:rsid w:val="00DD3B78"/>
    <w:rsid w:val="00DD4A95"/>
    <w:rsid w:val="00DD537E"/>
    <w:rsid w:val="00DD5835"/>
    <w:rsid w:val="00DD6032"/>
    <w:rsid w:val="00DD65D4"/>
    <w:rsid w:val="00DE1364"/>
    <w:rsid w:val="00DE14BF"/>
    <w:rsid w:val="00DE1CBE"/>
    <w:rsid w:val="00DE2156"/>
    <w:rsid w:val="00DE3023"/>
    <w:rsid w:val="00DE6337"/>
    <w:rsid w:val="00DE65F1"/>
    <w:rsid w:val="00DE6DA9"/>
    <w:rsid w:val="00DE6F87"/>
    <w:rsid w:val="00DF0332"/>
    <w:rsid w:val="00DF0613"/>
    <w:rsid w:val="00DF090B"/>
    <w:rsid w:val="00DF230D"/>
    <w:rsid w:val="00DF26AB"/>
    <w:rsid w:val="00DF2988"/>
    <w:rsid w:val="00DF2D12"/>
    <w:rsid w:val="00DF2DB4"/>
    <w:rsid w:val="00DF30D7"/>
    <w:rsid w:val="00DF4249"/>
    <w:rsid w:val="00DF52A2"/>
    <w:rsid w:val="00DF52EF"/>
    <w:rsid w:val="00DF5450"/>
    <w:rsid w:val="00DF5637"/>
    <w:rsid w:val="00DF56A2"/>
    <w:rsid w:val="00DF625E"/>
    <w:rsid w:val="00DF64DB"/>
    <w:rsid w:val="00DF6509"/>
    <w:rsid w:val="00DF6D25"/>
    <w:rsid w:val="00DF735C"/>
    <w:rsid w:val="00E003B5"/>
    <w:rsid w:val="00E011FB"/>
    <w:rsid w:val="00E030F1"/>
    <w:rsid w:val="00E0327A"/>
    <w:rsid w:val="00E041BA"/>
    <w:rsid w:val="00E0489F"/>
    <w:rsid w:val="00E04E5F"/>
    <w:rsid w:val="00E064E7"/>
    <w:rsid w:val="00E06704"/>
    <w:rsid w:val="00E10791"/>
    <w:rsid w:val="00E1081D"/>
    <w:rsid w:val="00E1115F"/>
    <w:rsid w:val="00E12AB5"/>
    <w:rsid w:val="00E131CE"/>
    <w:rsid w:val="00E131FD"/>
    <w:rsid w:val="00E15CAD"/>
    <w:rsid w:val="00E1633C"/>
    <w:rsid w:val="00E16466"/>
    <w:rsid w:val="00E17BE5"/>
    <w:rsid w:val="00E228D1"/>
    <w:rsid w:val="00E24519"/>
    <w:rsid w:val="00E251AE"/>
    <w:rsid w:val="00E25E2C"/>
    <w:rsid w:val="00E260A4"/>
    <w:rsid w:val="00E26219"/>
    <w:rsid w:val="00E2716A"/>
    <w:rsid w:val="00E2742D"/>
    <w:rsid w:val="00E27734"/>
    <w:rsid w:val="00E3047B"/>
    <w:rsid w:val="00E31EA4"/>
    <w:rsid w:val="00E32223"/>
    <w:rsid w:val="00E333FD"/>
    <w:rsid w:val="00E33BC2"/>
    <w:rsid w:val="00E33CC3"/>
    <w:rsid w:val="00E33D26"/>
    <w:rsid w:val="00E3520B"/>
    <w:rsid w:val="00E35E37"/>
    <w:rsid w:val="00E36172"/>
    <w:rsid w:val="00E3792F"/>
    <w:rsid w:val="00E4052C"/>
    <w:rsid w:val="00E409DF"/>
    <w:rsid w:val="00E4311E"/>
    <w:rsid w:val="00E432A4"/>
    <w:rsid w:val="00E4349B"/>
    <w:rsid w:val="00E437E4"/>
    <w:rsid w:val="00E45280"/>
    <w:rsid w:val="00E46C0B"/>
    <w:rsid w:val="00E46C65"/>
    <w:rsid w:val="00E47D82"/>
    <w:rsid w:val="00E50D05"/>
    <w:rsid w:val="00E51287"/>
    <w:rsid w:val="00E5236E"/>
    <w:rsid w:val="00E53513"/>
    <w:rsid w:val="00E55869"/>
    <w:rsid w:val="00E574F6"/>
    <w:rsid w:val="00E5791D"/>
    <w:rsid w:val="00E61C5B"/>
    <w:rsid w:val="00E61ED3"/>
    <w:rsid w:val="00E623D3"/>
    <w:rsid w:val="00E62D9A"/>
    <w:rsid w:val="00E63612"/>
    <w:rsid w:val="00E63FAD"/>
    <w:rsid w:val="00E66820"/>
    <w:rsid w:val="00E66BF8"/>
    <w:rsid w:val="00E701D4"/>
    <w:rsid w:val="00E714DC"/>
    <w:rsid w:val="00E72968"/>
    <w:rsid w:val="00E7438C"/>
    <w:rsid w:val="00E75C70"/>
    <w:rsid w:val="00E75D09"/>
    <w:rsid w:val="00E760B2"/>
    <w:rsid w:val="00E81013"/>
    <w:rsid w:val="00E83148"/>
    <w:rsid w:val="00E833DD"/>
    <w:rsid w:val="00E83911"/>
    <w:rsid w:val="00E8462E"/>
    <w:rsid w:val="00E85222"/>
    <w:rsid w:val="00E852EE"/>
    <w:rsid w:val="00E85899"/>
    <w:rsid w:val="00E85D9A"/>
    <w:rsid w:val="00E85EA1"/>
    <w:rsid w:val="00E869ED"/>
    <w:rsid w:val="00E86A61"/>
    <w:rsid w:val="00E87F4B"/>
    <w:rsid w:val="00E920B3"/>
    <w:rsid w:val="00E9239D"/>
    <w:rsid w:val="00E9254B"/>
    <w:rsid w:val="00E92777"/>
    <w:rsid w:val="00E92ABD"/>
    <w:rsid w:val="00E9458B"/>
    <w:rsid w:val="00E946BB"/>
    <w:rsid w:val="00E95C11"/>
    <w:rsid w:val="00EA0633"/>
    <w:rsid w:val="00EA1B96"/>
    <w:rsid w:val="00EA2400"/>
    <w:rsid w:val="00EA2A02"/>
    <w:rsid w:val="00EA49D9"/>
    <w:rsid w:val="00EA594F"/>
    <w:rsid w:val="00EA6CE0"/>
    <w:rsid w:val="00EB0E29"/>
    <w:rsid w:val="00EB36F6"/>
    <w:rsid w:val="00EB4470"/>
    <w:rsid w:val="00EB488F"/>
    <w:rsid w:val="00EB4B16"/>
    <w:rsid w:val="00EB4D7C"/>
    <w:rsid w:val="00EB4F4D"/>
    <w:rsid w:val="00EB5570"/>
    <w:rsid w:val="00EB5739"/>
    <w:rsid w:val="00EB5CC6"/>
    <w:rsid w:val="00EC0375"/>
    <w:rsid w:val="00EC03FD"/>
    <w:rsid w:val="00EC19BA"/>
    <w:rsid w:val="00EC1FEA"/>
    <w:rsid w:val="00EC219E"/>
    <w:rsid w:val="00EC3B95"/>
    <w:rsid w:val="00EC3FDE"/>
    <w:rsid w:val="00EC43F1"/>
    <w:rsid w:val="00EC4BED"/>
    <w:rsid w:val="00EC583A"/>
    <w:rsid w:val="00ED1660"/>
    <w:rsid w:val="00ED2C16"/>
    <w:rsid w:val="00ED2CD0"/>
    <w:rsid w:val="00ED3226"/>
    <w:rsid w:val="00ED36D2"/>
    <w:rsid w:val="00ED3A0F"/>
    <w:rsid w:val="00ED417E"/>
    <w:rsid w:val="00ED4460"/>
    <w:rsid w:val="00ED47D4"/>
    <w:rsid w:val="00ED52E0"/>
    <w:rsid w:val="00ED5978"/>
    <w:rsid w:val="00ED63CC"/>
    <w:rsid w:val="00ED6DCB"/>
    <w:rsid w:val="00EE0393"/>
    <w:rsid w:val="00EE0B2A"/>
    <w:rsid w:val="00EE126F"/>
    <w:rsid w:val="00EE127E"/>
    <w:rsid w:val="00EE13FA"/>
    <w:rsid w:val="00EE1498"/>
    <w:rsid w:val="00EE238A"/>
    <w:rsid w:val="00EE2D06"/>
    <w:rsid w:val="00EE3F35"/>
    <w:rsid w:val="00EE45D7"/>
    <w:rsid w:val="00EE467F"/>
    <w:rsid w:val="00EE520B"/>
    <w:rsid w:val="00EE5785"/>
    <w:rsid w:val="00EE5E02"/>
    <w:rsid w:val="00EE6574"/>
    <w:rsid w:val="00EE703B"/>
    <w:rsid w:val="00EE70FA"/>
    <w:rsid w:val="00EE74A6"/>
    <w:rsid w:val="00EE7520"/>
    <w:rsid w:val="00EE7642"/>
    <w:rsid w:val="00EE77C8"/>
    <w:rsid w:val="00EF0B9D"/>
    <w:rsid w:val="00EF0D1F"/>
    <w:rsid w:val="00EF10D4"/>
    <w:rsid w:val="00EF162E"/>
    <w:rsid w:val="00EF1AD0"/>
    <w:rsid w:val="00EF29C7"/>
    <w:rsid w:val="00EF33B4"/>
    <w:rsid w:val="00EF387C"/>
    <w:rsid w:val="00EF3BC5"/>
    <w:rsid w:val="00EF5494"/>
    <w:rsid w:val="00EF5540"/>
    <w:rsid w:val="00EF661A"/>
    <w:rsid w:val="00EF6684"/>
    <w:rsid w:val="00EF6FE7"/>
    <w:rsid w:val="00EF763C"/>
    <w:rsid w:val="00F003EB"/>
    <w:rsid w:val="00F00671"/>
    <w:rsid w:val="00F03164"/>
    <w:rsid w:val="00F040A4"/>
    <w:rsid w:val="00F04AEA"/>
    <w:rsid w:val="00F04B90"/>
    <w:rsid w:val="00F06381"/>
    <w:rsid w:val="00F063B3"/>
    <w:rsid w:val="00F06C32"/>
    <w:rsid w:val="00F073F6"/>
    <w:rsid w:val="00F07EA3"/>
    <w:rsid w:val="00F105B2"/>
    <w:rsid w:val="00F10914"/>
    <w:rsid w:val="00F1179D"/>
    <w:rsid w:val="00F11A08"/>
    <w:rsid w:val="00F12AC8"/>
    <w:rsid w:val="00F12E18"/>
    <w:rsid w:val="00F14C12"/>
    <w:rsid w:val="00F14E9F"/>
    <w:rsid w:val="00F15F11"/>
    <w:rsid w:val="00F16958"/>
    <w:rsid w:val="00F204DC"/>
    <w:rsid w:val="00F20617"/>
    <w:rsid w:val="00F210CF"/>
    <w:rsid w:val="00F21163"/>
    <w:rsid w:val="00F21347"/>
    <w:rsid w:val="00F22444"/>
    <w:rsid w:val="00F22E80"/>
    <w:rsid w:val="00F24211"/>
    <w:rsid w:val="00F24867"/>
    <w:rsid w:val="00F2606D"/>
    <w:rsid w:val="00F27F90"/>
    <w:rsid w:val="00F305D2"/>
    <w:rsid w:val="00F316E1"/>
    <w:rsid w:val="00F31ED4"/>
    <w:rsid w:val="00F31F9C"/>
    <w:rsid w:val="00F32391"/>
    <w:rsid w:val="00F33F91"/>
    <w:rsid w:val="00F355B2"/>
    <w:rsid w:val="00F3780A"/>
    <w:rsid w:val="00F41604"/>
    <w:rsid w:val="00F41889"/>
    <w:rsid w:val="00F42908"/>
    <w:rsid w:val="00F43850"/>
    <w:rsid w:val="00F44D38"/>
    <w:rsid w:val="00F44EB4"/>
    <w:rsid w:val="00F45A4D"/>
    <w:rsid w:val="00F46828"/>
    <w:rsid w:val="00F47336"/>
    <w:rsid w:val="00F47586"/>
    <w:rsid w:val="00F50F53"/>
    <w:rsid w:val="00F51060"/>
    <w:rsid w:val="00F51D66"/>
    <w:rsid w:val="00F51EBB"/>
    <w:rsid w:val="00F52025"/>
    <w:rsid w:val="00F52951"/>
    <w:rsid w:val="00F53469"/>
    <w:rsid w:val="00F537DA"/>
    <w:rsid w:val="00F53A27"/>
    <w:rsid w:val="00F54612"/>
    <w:rsid w:val="00F615D9"/>
    <w:rsid w:val="00F61FF5"/>
    <w:rsid w:val="00F62B11"/>
    <w:rsid w:val="00F62F8B"/>
    <w:rsid w:val="00F62FD3"/>
    <w:rsid w:val="00F6322D"/>
    <w:rsid w:val="00F65569"/>
    <w:rsid w:val="00F664BA"/>
    <w:rsid w:val="00F66621"/>
    <w:rsid w:val="00F666F3"/>
    <w:rsid w:val="00F71B89"/>
    <w:rsid w:val="00F72860"/>
    <w:rsid w:val="00F7379B"/>
    <w:rsid w:val="00F738A8"/>
    <w:rsid w:val="00F74068"/>
    <w:rsid w:val="00F766E9"/>
    <w:rsid w:val="00F767F5"/>
    <w:rsid w:val="00F76AC7"/>
    <w:rsid w:val="00F778BD"/>
    <w:rsid w:val="00F77B01"/>
    <w:rsid w:val="00F809E8"/>
    <w:rsid w:val="00F81025"/>
    <w:rsid w:val="00F81D34"/>
    <w:rsid w:val="00F826FC"/>
    <w:rsid w:val="00F83A6C"/>
    <w:rsid w:val="00F849D0"/>
    <w:rsid w:val="00F87EE5"/>
    <w:rsid w:val="00F91BB7"/>
    <w:rsid w:val="00F92102"/>
    <w:rsid w:val="00F928FD"/>
    <w:rsid w:val="00F9370D"/>
    <w:rsid w:val="00F937B7"/>
    <w:rsid w:val="00F93D6D"/>
    <w:rsid w:val="00F942A4"/>
    <w:rsid w:val="00F95793"/>
    <w:rsid w:val="00F96369"/>
    <w:rsid w:val="00F96E63"/>
    <w:rsid w:val="00F97118"/>
    <w:rsid w:val="00F9726E"/>
    <w:rsid w:val="00F978BD"/>
    <w:rsid w:val="00FA0A08"/>
    <w:rsid w:val="00FA0A5B"/>
    <w:rsid w:val="00FA0EFE"/>
    <w:rsid w:val="00FA21CC"/>
    <w:rsid w:val="00FA401F"/>
    <w:rsid w:val="00FA5443"/>
    <w:rsid w:val="00FA55EC"/>
    <w:rsid w:val="00FA60A4"/>
    <w:rsid w:val="00FA61F4"/>
    <w:rsid w:val="00FA62D6"/>
    <w:rsid w:val="00FA6517"/>
    <w:rsid w:val="00FA79DA"/>
    <w:rsid w:val="00FA7D5B"/>
    <w:rsid w:val="00FA7E65"/>
    <w:rsid w:val="00FA7EDB"/>
    <w:rsid w:val="00FB0056"/>
    <w:rsid w:val="00FB180E"/>
    <w:rsid w:val="00FB1CB1"/>
    <w:rsid w:val="00FB2F2A"/>
    <w:rsid w:val="00FB3102"/>
    <w:rsid w:val="00FB35C6"/>
    <w:rsid w:val="00FB38F5"/>
    <w:rsid w:val="00FB427B"/>
    <w:rsid w:val="00FB50E6"/>
    <w:rsid w:val="00FB54D8"/>
    <w:rsid w:val="00FB5700"/>
    <w:rsid w:val="00FB5975"/>
    <w:rsid w:val="00FB601F"/>
    <w:rsid w:val="00FB6A97"/>
    <w:rsid w:val="00FC079B"/>
    <w:rsid w:val="00FC28C5"/>
    <w:rsid w:val="00FC2931"/>
    <w:rsid w:val="00FC3242"/>
    <w:rsid w:val="00FC33D6"/>
    <w:rsid w:val="00FC3805"/>
    <w:rsid w:val="00FC3924"/>
    <w:rsid w:val="00FC3D5F"/>
    <w:rsid w:val="00FC4D84"/>
    <w:rsid w:val="00FC57C1"/>
    <w:rsid w:val="00FC6508"/>
    <w:rsid w:val="00FC6B7A"/>
    <w:rsid w:val="00FC7071"/>
    <w:rsid w:val="00FD155C"/>
    <w:rsid w:val="00FD2A38"/>
    <w:rsid w:val="00FD33A8"/>
    <w:rsid w:val="00FD38BB"/>
    <w:rsid w:val="00FD3A73"/>
    <w:rsid w:val="00FD4110"/>
    <w:rsid w:val="00FE167C"/>
    <w:rsid w:val="00FE2D54"/>
    <w:rsid w:val="00FE3B3D"/>
    <w:rsid w:val="00FE41E8"/>
    <w:rsid w:val="00FE46F4"/>
    <w:rsid w:val="00FE50FC"/>
    <w:rsid w:val="00FE7513"/>
    <w:rsid w:val="00FE7EBB"/>
    <w:rsid w:val="00FF13FC"/>
    <w:rsid w:val="00FF21DB"/>
    <w:rsid w:val="00FF24A3"/>
    <w:rsid w:val="00FF337D"/>
    <w:rsid w:val="00FF3452"/>
    <w:rsid w:val="00FF3835"/>
    <w:rsid w:val="00FF412C"/>
    <w:rsid w:val="00FF5A58"/>
    <w:rsid w:val="00FF5FF6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5E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646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014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014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0FB3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0FB3"/>
    <w:p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0FB3"/>
    <w:p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6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01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B014B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 w:cs="Times New Roman"/>
      <w:color w:val="243F60"/>
      <w:sz w:val="24"/>
    </w:rPr>
  </w:style>
  <w:style w:type="paragraph" w:styleId="a3">
    <w:name w:val="TOC Heading"/>
    <w:basedOn w:val="1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6646D2"/>
    <w:pPr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957D9B"/>
    <w:pPr>
      <w:spacing w:after="100" w:line="276" w:lineRule="auto"/>
      <w:ind w:left="220"/>
    </w:pPr>
    <w:rPr>
      <w:rFonts w:ascii="Calibri" w:eastAsia="Times New Roman" w:hAnsi="Calibri"/>
      <w:sz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 w:cs="Times New Roman"/>
      <w:i/>
      <w:iCs/>
      <w:color w:val="243F60"/>
      <w:sz w:val="24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2">
    <w:name w:val="Body Text Indent 2"/>
    <w:basedOn w:val="a"/>
    <w:link w:val="23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7C0FB3"/>
    <w:rPr>
      <w:rFonts w:ascii="Cambria" w:eastAsia="Times New Roman" w:hAnsi="Cambria" w:cs="Times New Roman"/>
      <w:color w:val="943634"/>
    </w:rPr>
  </w:style>
  <w:style w:type="character" w:customStyle="1" w:styleId="80">
    <w:name w:val="Заголовок 8 Знак"/>
    <w:basedOn w:val="a0"/>
    <w:link w:val="8"/>
    <w:uiPriority w:val="9"/>
    <w:semiHidden/>
    <w:rsid w:val="007C0FB3"/>
    <w:rPr>
      <w:rFonts w:ascii="Cambria" w:eastAsia="Times New Roman" w:hAnsi="Cambria" w:cs="Times New Roman"/>
      <w:color w:val="C0504D"/>
    </w:rPr>
  </w:style>
  <w:style w:type="character" w:customStyle="1" w:styleId="90">
    <w:name w:val="Заголовок 9 Знак"/>
    <w:basedOn w:val="a0"/>
    <w:link w:val="9"/>
    <w:uiPriority w:val="9"/>
    <w:semiHidden/>
    <w:rsid w:val="007C0FB3"/>
    <w:rPr>
      <w:rFonts w:ascii="Cambria" w:eastAsia="Times New Roman" w:hAnsi="Cambria" w:cs="Times New Roman"/>
      <w:color w:val="C0504D"/>
      <w:sz w:val="24"/>
    </w:rPr>
  </w:style>
  <w:style w:type="paragraph" w:styleId="af7">
    <w:name w:val="Title"/>
    <w:basedOn w:val="a"/>
    <w:next w:val="a"/>
    <w:link w:val="af8"/>
    <w:uiPriority w:val="10"/>
    <w:qFormat/>
    <w:rsid w:val="007C0FB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Название Знак"/>
    <w:basedOn w:val="a0"/>
    <w:link w:val="af7"/>
    <w:uiPriority w:val="10"/>
    <w:rsid w:val="007C0FB3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C0504D"/>
    </w:rPr>
  </w:style>
  <w:style w:type="character" w:styleId="af9">
    <w:name w:val="Strong"/>
    <w:uiPriority w:val="22"/>
    <w:qFormat/>
    <w:rsid w:val="007C0FB3"/>
    <w:rPr>
      <w:b/>
      <w:bCs/>
      <w:spacing w:val="0"/>
    </w:rPr>
  </w:style>
  <w:style w:type="character" w:styleId="afa">
    <w:name w:val="Emphasis"/>
    <w:uiPriority w:val="20"/>
    <w:qFormat/>
    <w:rsid w:val="007C0FB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uiPriority w:val="1"/>
    <w:qFormat/>
    <w:rsid w:val="007C0FB3"/>
    <w:pPr>
      <w:spacing w:after="0"/>
    </w:pPr>
  </w:style>
  <w:style w:type="paragraph" w:styleId="24">
    <w:name w:val="Quote"/>
    <w:basedOn w:val="a"/>
    <w:next w:val="a"/>
    <w:link w:val="25"/>
    <w:uiPriority w:val="29"/>
    <w:qFormat/>
    <w:rsid w:val="007C0FB3"/>
    <w:rPr>
      <w:color w:val="943634"/>
    </w:rPr>
  </w:style>
  <w:style w:type="character" w:customStyle="1" w:styleId="25">
    <w:name w:val="Цитата 2 Знак"/>
    <w:basedOn w:val="a0"/>
    <w:link w:val="24"/>
    <w:uiPriority w:val="29"/>
    <w:rsid w:val="007C0FB3"/>
    <w:rPr>
      <w:rFonts w:ascii="Times New Roman" w:eastAsia="Calibri" w:hAnsi="Times New Roman" w:cs="Times New Roman"/>
      <w:color w:val="943634"/>
      <w:sz w:val="24"/>
    </w:rPr>
  </w:style>
  <w:style w:type="paragraph" w:styleId="afc">
    <w:name w:val="Intense Quote"/>
    <w:basedOn w:val="a"/>
    <w:next w:val="a"/>
    <w:link w:val="afd"/>
    <w:uiPriority w:val="30"/>
    <w:qFormat/>
    <w:rsid w:val="007C0FB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d">
    <w:name w:val="Выделенная цитата Знак"/>
    <w:basedOn w:val="a0"/>
    <w:link w:val="afc"/>
    <w:uiPriority w:val="30"/>
    <w:rsid w:val="007C0FB3"/>
    <w:rPr>
      <w:rFonts w:ascii="Cambria" w:eastAsia="Times New Roman" w:hAnsi="Cambria" w:cs="Times New Roman"/>
      <w:b/>
      <w:bCs/>
      <w:color w:val="C0504D"/>
      <w:sz w:val="24"/>
    </w:rPr>
  </w:style>
  <w:style w:type="character" w:styleId="afe">
    <w:name w:val="Subtle Emphasis"/>
    <w:uiPriority w:val="19"/>
    <w:qFormat/>
    <w:rsid w:val="007C0FB3"/>
    <w:rPr>
      <w:rFonts w:ascii="Cambria" w:eastAsia="Times New Roman" w:hAnsi="Cambria" w:cs="Times New Roman"/>
      <w:i/>
      <w:iCs/>
      <w:color w:val="C0504D"/>
    </w:rPr>
  </w:style>
  <w:style w:type="character" w:styleId="aff">
    <w:name w:val="Intense Emphasis"/>
    <w:uiPriority w:val="21"/>
    <w:qFormat/>
    <w:rsid w:val="007C0FB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0">
    <w:name w:val="Subtle Reference"/>
    <w:uiPriority w:val="31"/>
    <w:qFormat/>
    <w:rsid w:val="007C0FB3"/>
    <w:rPr>
      <w:i/>
      <w:iCs/>
      <w:smallCaps/>
      <w:color w:val="C0504D"/>
      <w:u w:color="C0504D"/>
    </w:rPr>
  </w:style>
  <w:style w:type="character" w:styleId="aff1">
    <w:name w:val="Intense Reference"/>
    <w:uiPriority w:val="32"/>
    <w:qFormat/>
    <w:rsid w:val="007C0FB3"/>
    <w:rPr>
      <w:b/>
      <w:bCs/>
      <w:i/>
      <w:iCs/>
      <w:smallCaps/>
      <w:color w:val="C0504D"/>
      <w:u w:color="C0504D"/>
    </w:rPr>
  </w:style>
  <w:style w:type="character" w:styleId="aff2">
    <w:name w:val="Book Title"/>
    <w:uiPriority w:val="33"/>
    <w:qFormat/>
    <w:rsid w:val="007C0FB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customStyle="1" w:styleId="apple-converted-space">
    <w:name w:val="apple-converted-space"/>
    <w:basedOn w:val="a0"/>
    <w:rsid w:val="00435430"/>
  </w:style>
  <w:style w:type="paragraph" w:styleId="aff3">
    <w:name w:val="Normal (Web)"/>
    <w:basedOn w:val="a"/>
    <w:uiPriority w:val="99"/>
    <w:semiHidden/>
    <w:unhideWhenUsed/>
    <w:rsid w:val="0043543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hyperlink" Target="http://www.rustest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hyperlink" Target="http://www.fipi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www.ege.edu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.ege32.ru" TargetMode="External"/><Relationship Id="rId10" Type="http://schemas.openxmlformats.org/officeDocument/2006/relationships/hyperlink" Target="http://strf.ru/material.aspx?CatalogId=221&amp;d_no=82146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strf.ru/material.aspx?CatalogId=221&amp;d_no=85645" TargetMode="External"/><Relationship Id="rId14" Type="http://schemas.openxmlformats.org/officeDocument/2006/relationships/chart" Target="charts/chart4.xml"/><Relationship Id="rId22" Type="http://schemas.openxmlformats.org/officeDocument/2006/relationships/footer" Target="footer2.xml"/><Relationship Id="rId27" Type="http://schemas.openxmlformats.org/officeDocument/2006/relationships/hyperlink" Target="http://www.ege.edu.ru/" TargetMode="Externa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2;&#1054;&#1071;%20&#1057;&#1042;&#1086;&#1076;&#1085;&#1072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ilykovaNN\Desktop\&#1057;&#1074;&#1086;&#1076;&#1085;&#1072;&#1103;%20&#1087;&#1086;%20&#1082;&#1072;&#1090;&#1077;&#1075;&#1086;&#1088;&#1080;&#1103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8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2;&#1054;&#1071;%20&#1057;&#1042;&#1086;&#1076;&#1085;&#1072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2;&#1054;&#1071;%20&#1057;&#1042;&#1086;&#1076;&#1085;&#1072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8;&#1072;&#1073;&#1083;&#1080;&#109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8;&#1072;&#1073;&#1083;&#1080;&#109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8;&#1072;&#1073;&#1083;&#1080;&#109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8;&#1072;&#1073;&#1083;&#1080;&#109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8;&#1072;&#1073;&#1083;&#1080;&#109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liseevaTV\Desktop\&#1054;&#1090;&#1095;&#1077;&#1090;%20&#1045;&#1043;&#1069;%202015\&#1058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участников</a:t>
            </a:r>
            <a:r>
              <a:rPr lang="en-US" sz="1200"/>
              <a:t> </a:t>
            </a:r>
            <a:r>
              <a:rPr lang="ru-RU" sz="1200"/>
              <a:t>ЕГЭ, сдавших соответствующее количество экзаменов, в Брянской области в 2015 году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Лист5!$E$9</c:f>
              <c:strCache>
                <c:ptCount val="1"/>
                <c:pt idx="0">
                  <c:v>Количество участников, сдавших соответствующее количество экзаменов</c:v>
                </c:pt>
              </c:strCache>
            </c:strRef>
          </c:tx>
          <c:dLbls>
            <c:showVal val="1"/>
          </c:dLbls>
          <c:cat>
            <c:strRef>
              <c:f>Лист5!$D$10:$D$16</c:f>
              <c:strCache>
                <c:ptCount val="7"/>
                <c:pt idx="0">
                  <c:v>1 экзамен</c:v>
                </c:pt>
                <c:pt idx="1">
                  <c:v>2 экзамена</c:v>
                </c:pt>
                <c:pt idx="2">
                  <c:v>3 экзамена</c:v>
                </c:pt>
                <c:pt idx="3">
                  <c:v>4 экзамена</c:v>
                </c:pt>
                <c:pt idx="4">
                  <c:v>5 экзаменов</c:v>
                </c:pt>
                <c:pt idx="5">
                  <c:v>6 экзаменов</c:v>
                </c:pt>
                <c:pt idx="6">
                  <c:v>7  экзаменов</c:v>
                </c:pt>
              </c:strCache>
            </c:strRef>
          </c:cat>
          <c:val>
            <c:numRef>
              <c:f>Лист5!$E$10:$E$16</c:f>
              <c:numCache>
                <c:formatCode>General</c:formatCode>
                <c:ptCount val="7"/>
                <c:pt idx="0">
                  <c:v>94</c:v>
                </c:pt>
                <c:pt idx="1">
                  <c:v>330</c:v>
                </c:pt>
                <c:pt idx="2">
                  <c:v>1591</c:v>
                </c:pt>
                <c:pt idx="3">
                  <c:v>2760</c:v>
                </c:pt>
                <c:pt idx="4">
                  <c:v>1231</c:v>
                </c:pt>
                <c:pt idx="5">
                  <c:v>180</c:v>
                </c:pt>
                <c:pt idx="6">
                  <c:v>17</c:v>
                </c:pt>
              </c:numCache>
            </c:numRef>
          </c:val>
        </c:ser>
        <c:dLbls>
          <c:showVal val="1"/>
        </c:dLbls>
        <c:shape val="box"/>
        <c:axId val="131858432"/>
        <c:axId val="132538368"/>
        <c:axId val="0"/>
      </c:bar3DChart>
      <c:catAx>
        <c:axId val="131858432"/>
        <c:scaling>
          <c:orientation val="minMax"/>
        </c:scaling>
        <c:axPos val="b"/>
        <c:tickLblPos val="nextTo"/>
        <c:crossAx val="132538368"/>
        <c:crosses val="autoZero"/>
        <c:auto val="1"/>
        <c:lblAlgn val="ctr"/>
        <c:lblOffset val="100"/>
      </c:catAx>
      <c:valAx>
        <c:axId val="13253836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185843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Доля выпускников инновационных образовательных организаций Брянской области, выбравших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указанные предметы по выбору в 2015 году</a:t>
            </a:r>
            <a:endParaRPr lang="ru-RU" baseline="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endParaRPr lang="ru-RU"/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9.2352678161309903E-2"/>
          <c:y val="0.22383548884385915"/>
          <c:w val="0.86883862014826674"/>
          <c:h val="0.40239680182173282"/>
        </c:manualLayout>
      </c:layout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'балл по  предм.'!$G$14:$G$22</c:f>
              <c:strCache>
                <c:ptCount val="9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История</c:v>
                </c:pt>
                <c:pt idx="4">
                  <c:v>Химия</c:v>
                </c:pt>
                <c:pt idx="5">
                  <c:v>Иностранные языки</c:v>
                </c:pt>
                <c:pt idx="6">
                  <c:v>Информатика и ИКТ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'балл по  предм.'!$H$14:$H$22</c:f>
              <c:numCache>
                <c:formatCode>0.0%</c:formatCode>
                <c:ptCount val="9"/>
                <c:pt idx="0">
                  <c:v>0.52463768115942033</c:v>
                </c:pt>
                <c:pt idx="1">
                  <c:v>0.25024154589371689</c:v>
                </c:pt>
                <c:pt idx="2">
                  <c:v>0.24154589371980831</c:v>
                </c:pt>
                <c:pt idx="3">
                  <c:v>0.22222222222222221</c:v>
                </c:pt>
                <c:pt idx="4">
                  <c:v>0.22125603864734344</c:v>
                </c:pt>
                <c:pt idx="5">
                  <c:v>0.15845410628019563</c:v>
                </c:pt>
                <c:pt idx="6">
                  <c:v>0.13816425120772946</c:v>
                </c:pt>
                <c:pt idx="7">
                  <c:v>4.6376811594202899E-2</c:v>
                </c:pt>
                <c:pt idx="8">
                  <c:v>1.06280193236715E-2</c:v>
                </c:pt>
              </c:numCache>
            </c:numRef>
          </c:val>
        </c:ser>
        <c:dLbls>
          <c:showVal val="1"/>
        </c:dLbls>
        <c:shape val="box"/>
        <c:axId val="151471616"/>
        <c:axId val="151473152"/>
        <c:axId val="0"/>
      </c:bar3DChart>
      <c:catAx>
        <c:axId val="15147161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473152"/>
        <c:crosses val="autoZero"/>
        <c:auto val="1"/>
        <c:lblAlgn val="ctr"/>
        <c:lblOffset val="100"/>
      </c:catAx>
      <c:valAx>
        <c:axId val="15147315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51471616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 sz="1100"/>
              <a:t>Средний балл по всем предметам участников ЕГЭ (выпускников ОО интернатного типа) в 2013-2015 гг.)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диаграммы!$B$51:$D$51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диаграммы!$B$52:$D$52</c:f>
              <c:numCache>
                <c:formatCode>General</c:formatCode>
                <c:ptCount val="3"/>
                <c:pt idx="0">
                  <c:v>61.1</c:v>
                </c:pt>
                <c:pt idx="1">
                  <c:v>47.1</c:v>
                </c:pt>
                <c:pt idx="2">
                  <c:v>48.8</c:v>
                </c:pt>
              </c:numCache>
            </c:numRef>
          </c:val>
        </c:ser>
        <c:dLbls>
          <c:showVal val="1"/>
        </c:dLbls>
        <c:shape val="box"/>
        <c:axId val="151489536"/>
        <c:axId val="151499520"/>
        <c:axId val="0"/>
      </c:bar3DChart>
      <c:catAx>
        <c:axId val="151489536"/>
        <c:scaling>
          <c:orientation val="minMax"/>
        </c:scaling>
        <c:axPos val="l"/>
        <c:tickLblPos val="nextTo"/>
        <c:crossAx val="151499520"/>
        <c:crosses val="autoZero"/>
        <c:auto val="1"/>
        <c:lblAlgn val="ctr"/>
        <c:lblOffset val="100"/>
      </c:catAx>
      <c:valAx>
        <c:axId val="15149952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5148953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000"/>
            </a:pPr>
            <a:r>
              <a:rPr lang="ru-RU" sz="1000"/>
              <a:t>Востребованность предметов по выбору среди участников ЕГЭ в Брянской области в 2013-2015 гг.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востребованность!$L$5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accent1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востребованность!$K$6:$K$14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востребованность!$L$6:$L$14</c:f>
              <c:numCache>
                <c:formatCode>0.0%</c:formatCode>
                <c:ptCount val="9"/>
                <c:pt idx="0">
                  <c:v>1.0149771011263943E-2</c:v>
                </c:pt>
                <c:pt idx="1">
                  <c:v>3.0325535338531977E-2</c:v>
                </c:pt>
                <c:pt idx="2">
                  <c:v>5.0872632751578828E-2</c:v>
                </c:pt>
                <c:pt idx="3">
                  <c:v>6.8572843173660095E-2</c:v>
                </c:pt>
                <c:pt idx="4">
                  <c:v>0.13726946404258103</c:v>
                </c:pt>
                <c:pt idx="5">
                  <c:v>0.17799232578289706</c:v>
                </c:pt>
                <c:pt idx="6">
                  <c:v>0.20893674959772593</c:v>
                </c:pt>
                <c:pt idx="7">
                  <c:v>0.22886495853447344</c:v>
                </c:pt>
                <c:pt idx="8">
                  <c:v>0.58683005322440895</c:v>
                </c:pt>
              </c:numCache>
            </c:numRef>
          </c:val>
        </c:ser>
        <c:ser>
          <c:idx val="1"/>
          <c:order val="1"/>
          <c:tx>
            <c:strRef>
              <c:f>востребованность!$M$5</c:f>
              <c:strCache>
                <c:ptCount val="1"/>
                <c:pt idx="0">
                  <c:v>2014 год</c:v>
                </c:pt>
              </c:strCache>
            </c:strRef>
          </c:tx>
          <c:dPt>
            <c:idx val="8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востребованность!$K$6:$K$14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востребованность!$M$6:$M$14</c:f>
              <c:numCache>
                <c:formatCode>0.0%</c:formatCode>
                <c:ptCount val="9"/>
                <c:pt idx="0">
                  <c:v>1.8822100789314161E-2</c:v>
                </c:pt>
                <c:pt idx="1">
                  <c:v>3.2179720704310882E-2</c:v>
                </c:pt>
                <c:pt idx="2">
                  <c:v>5.5859137826350963E-2</c:v>
                </c:pt>
                <c:pt idx="3">
                  <c:v>7.0582877959928125E-2</c:v>
                </c:pt>
                <c:pt idx="4">
                  <c:v>0.13054037644201591</c:v>
                </c:pt>
                <c:pt idx="5">
                  <c:v>0.18002428658166647</c:v>
                </c:pt>
                <c:pt idx="6">
                  <c:v>0.20264116575591989</c:v>
                </c:pt>
                <c:pt idx="7">
                  <c:v>0.2292046144505161</c:v>
                </c:pt>
                <c:pt idx="8">
                  <c:v>0.61187006678810796</c:v>
                </c:pt>
              </c:numCache>
            </c:numRef>
          </c:val>
        </c:ser>
        <c:ser>
          <c:idx val="2"/>
          <c:order val="2"/>
          <c:tx>
            <c:strRef>
              <c:f>востребованность!$N$5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востребованность!$K$6:$K$14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востребованность!$N$6:$N$14</c:f>
              <c:numCache>
                <c:formatCode>0.0%</c:formatCode>
                <c:ptCount val="9"/>
                <c:pt idx="0">
                  <c:v>1.8378204094792842E-2</c:v>
                </c:pt>
                <c:pt idx="1">
                  <c:v>3.9174592938900535E-2</c:v>
                </c:pt>
                <c:pt idx="2">
                  <c:v>6.2066741899082074E-2</c:v>
                </c:pt>
                <c:pt idx="3">
                  <c:v>7.2061905529582471E-2</c:v>
                </c:pt>
                <c:pt idx="4">
                  <c:v>0.14299532484282049</c:v>
                </c:pt>
                <c:pt idx="5">
                  <c:v>0.19442205384491376</c:v>
                </c:pt>
                <c:pt idx="6">
                  <c:v>0.22601966790262776</c:v>
                </c:pt>
                <c:pt idx="7">
                  <c:v>0.23875544091568596</c:v>
                </c:pt>
                <c:pt idx="8">
                  <c:v>0.59632435918103543</c:v>
                </c:pt>
              </c:numCache>
            </c:numRef>
          </c:val>
        </c:ser>
        <c:dLbls>
          <c:showVal val="1"/>
        </c:dLbls>
        <c:shape val="box"/>
        <c:axId val="143843328"/>
        <c:axId val="143844864"/>
        <c:axId val="0"/>
      </c:bar3DChart>
      <c:catAx>
        <c:axId val="143843328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3844864"/>
        <c:crosses val="autoZero"/>
        <c:auto val="1"/>
        <c:lblAlgn val="ctr"/>
        <c:lblOffset val="100"/>
      </c:catAx>
      <c:valAx>
        <c:axId val="14384486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143843328"/>
        <c:crosses val="autoZero"/>
        <c:crossBetween val="between"/>
      </c:valAx>
    </c:plotArea>
    <c:legend>
      <c:legendPos val="r"/>
      <c:txPr>
        <a:bodyPr/>
        <a:lstStyle/>
        <a:p>
          <a:pPr>
            <a:defRPr sz="900"/>
          </a:pPr>
          <a:endParaRPr lang="ru-RU"/>
        </a:p>
      </c:txPr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 sz="1200"/>
              <a:t>Востребованность предметов по выбору среди участников ЕГЭ в Брянской области в 2013-2015 гг.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востребованность!$L$5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chemeClr val="accent1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востребованность!$K$6:$K$14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востребованность!$L$6:$L$14</c:f>
              <c:numCache>
                <c:formatCode>0.0%</c:formatCode>
                <c:ptCount val="9"/>
                <c:pt idx="0">
                  <c:v>1.0149771011263943E-2</c:v>
                </c:pt>
                <c:pt idx="1">
                  <c:v>3.0325535338531977E-2</c:v>
                </c:pt>
                <c:pt idx="2">
                  <c:v>5.0872632751578828E-2</c:v>
                </c:pt>
                <c:pt idx="3">
                  <c:v>6.8572843173660095E-2</c:v>
                </c:pt>
                <c:pt idx="4">
                  <c:v>0.13726946404258103</c:v>
                </c:pt>
                <c:pt idx="5">
                  <c:v>0.17799232578289706</c:v>
                </c:pt>
                <c:pt idx="6">
                  <c:v>0.20893674959772593</c:v>
                </c:pt>
                <c:pt idx="7">
                  <c:v>0.22886495853447344</c:v>
                </c:pt>
                <c:pt idx="8">
                  <c:v>0.58683005322440895</c:v>
                </c:pt>
              </c:numCache>
            </c:numRef>
          </c:val>
        </c:ser>
        <c:ser>
          <c:idx val="1"/>
          <c:order val="1"/>
          <c:tx>
            <c:strRef>
              <c:f>востребованность!$M$5</c:f>
              <c:strCache>
                <c:ptCount val="1"/>
                <c:pt idx="0">
                  <c:v>2014 год</c:v>
                </c:pt>
              </c:strCache>
            </c:strRef>
          </c:tx>
          <c:dPt>
            <c:idx val="8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востребованность!$K$6:$K$14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востребованность!$M$6:$M$14</c:f>
              <c:numCache>
                <c:formatCode>0.0%</c:formatCode>
                <c:ptCount val="9"/>
                <c:pt idx="0">
                  <c:v>1.8822100789314161E-2</c:v>
                </c:pt>
                <c:pt idx="1">
                  <c:v>3.2179720704310882E-2</c:v>
                </c:pt>
                <c:pt idx="2">
                  <c:v>5.5859137826350963E-2</c:v>
                </c:pt>
                <c:pt idx="3">
                  <c:v>7.0582877959928125E-2</c:v>
                </c:pt>
                <c:pt idx="4">
                  <c:v>0.13054037644201591</c:v>
                </c:pt>
                <c:pt idx="5">
                  <c:v>0.18002428658166647</c:v>
                </c:pt>
                <c:pt idx="6">
                  <c:v>0.20264116575591989</c:v>
                </c:pt>
                <c:pt idx="7">
                  <c:v>0.2292046144505161</c:v>
                </c:pt>
                <c:pt idx="8">
                  <c:v>0.61187006678810796</c:v>
                </c:pt>
              </c:numCache>
            </c:numRef>
          </c:val>
        </c:ser>
        <c:ser>
          <c:idx val="2"/>
          <c:order val="2"/>
          <c:tx>
            <c:strRef>
              <c:f>востребованность!$N$5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3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востребованность!$K$6:$K$14</c:f>
              <c:strCache>
                <c:ptCount val="9"/>
                <c:pt idx="0">
                  <c:v>География</c:v>
                </c:pt>
                <c:pt idx="1">
                  <c:v>Литература</c:v>
                </c:pt>
                <c:pt idx="2">
                  <c:v>Иностранные языки</c:v>
                </c:pt>
                <c:pt idx="3">
                  <c:v>Информатика и ИКТ</c:v>
                </c:pt>
                <c:pt idx="4">
                  <c:v>Химия</c:v>
                </c:pt>
                <c:pt idx="5">
                  <c:v>История</c:v>
                </c:pt>
                <c:pt idx="6">
                  <c:v>Биология</c:v>
                </c:pt>
                <c:pt idx="7">
                  <c:v>Физика</c:v>
                </c:pt>
                <c:pt idx="8">
                  <c:v>Обществознание</c:v>
                </c:pt>
              </c:strCache>
            </c:strRef>
          </c:cat>
          <c:val>
            <c:numRef>
              <c:f>востребованность!$N$6:$N$14</c:f>
              <c:numCache>
                <c:formatCode>0.0%</c:formatCode>
                <c:ptCount val="9"/>
                <c:pt idx="0">
                  <c:v>1.8378204094792842E-2</c:v>
                </c:pt>
                <c:pt idx="1">
                  <c:v>3.9174592938900535E-2</c:v>
                </c:pt>
                <c:pt idx="2">
                  <c:v>6.2066741899082074E-2</c:v>
                </c:pt>
                <c:pt idx="3">
                  <c:v>7.2061905529582471E-2</c:v>
                </c:pt>
                <c:pt idx="4">
                  <c:v>0.14299532484282049</c:v>
                </c:pt>
                <c:pt idx="5">
                  <c:v>0.19442205384491376</c:v>
                </c:pt>
                <c:pt idx="6">
                  <c:v>0.22601966790262776</c:v>
                </c:pt>
                <c:pt idx="7">
                  <c:v>0.23875544091568596</c:v>
                </c:pt>
                <c:pt idx="8">
                  <c:v>0.59632435918103543</c:v>
                </c:pt>
              </c:numCache>
            </c:numRef>
          </c:val>
        </c:ser>
        <c:dLbls>
          <c:showVal val="1"/>
        </c:dLbls>
        <c:shape val="box"/>
        <c:axId val="201804800"/>
        <c:axId val="234337024"/>
        <c:axId val="0"/>
      </c:bar3DChart>
      <c:catAx>
        <c:axId val="201804800"/>
        <c:scaling>
          <c:orientation val="minMax"/>
        </c:scaling>
        <c:axPos val="l"/>
        <c:tickLblPos val="nextTo"/>
        <c:crossAx val="234337024"/>
        <c:crosses val="autoZero"/>
        <c:auto val="1"/>
        <c:lblAlgn val="ctr"/>
        <c:lblOffset val="100"/>
      </c:catAx>
      <c:valAx>
        <c:axId val="234337024"/>
        <c:scaling>
          <c:orientation val="minMax"/>
        </c:scaling>
        <c:delete val="1"/>
        <c:axPos val="b"/>
        <c:majorGridlines/>
        <c:numFmt formatCode="0.0%" sourceLinked="1"/>
        <c:tickLblPos val="none"/>
        <c:crossAx val="201804800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000"/>
            </a:pPr>
            <a:r>
              <a:rPr lang="ru-RU" sz="1000"/>
              <a:t>Количество экзаменов, приходящихся на одного участника ЕГЭ в Брянской области</a:t>
            </a:r>
          </a:p>
        </c:rich>
      </c:tx>
      <c:layout>
        <c:manualLayout>
          <c:xMode val="edge"/>
          <c:yMode val="edge"/>
          <c:x val="0.10638888888888888"/>
          <c:y val="3.2407407407407891E-2"/>
        </c:manualLayout>
      </c:layout>
    </c:title>
    <c:plotArea>
      <c:layout/>
      <c:bar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dLblPos val="outEnd"/>
            <c:showVal val="1"/>
          </c:dLbls>
          <c:cat>
            <c:strRef>
              <c:f>диаграммы!$A$4:$A$6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диаграммы!$B$4:$B$6</c:f>
              <c:numCache>
                <c:formatCode>General</c:formatCode>
                <c:ptCount val="3"/>
                <c:pt idx="0">
                  <c:v>3.4</c:v>
                </c:pt>
                <c:pt idx="1">
                  <c:v>3.5</c:v>
                </c:pt>
                <c:pt idx="2">
                  <c:v>3.9</c:v>
                </c:pt>
              </c:numCache>
            </c:numRef>
          </c:val>
        </c:ser>
        <c:dLbls>
          <c:showVal val="1"/>
        </c:dLbls>
        <c:axId val="143035008"/>
        <c:axId val="143221120"/>
      </c:barChart>
      <c:catAx>
        <c:axId val="143035008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3221120"/>
        <c:crosses val="autoZero"/>
        <c:auto val="1"/>
        <c:lblAlgn val="ctr"/>
        <c:lblOffset val="100"/>
      </c:catAx>
      <c:valAx>
        <c:axId val="1432211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3035008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200"/>
            </a:pPr>
            <a:r>
              <a:rPr lang="ru-RU" sz="1200"/>
              <a:t>Доля участников ЕГЭ Брянской области по категориям в 2015 году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4.1666666666666664E-2"/>
          <c:y val="0.18248814760003326"/>
          <c:w val="0.92777777777777781"/>
          <c:h val="0.49740044532456246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2.1903829660346052E-2"/>
                  <c:y val="-1.3200550632693236E-2"/>
                </c:manualLayout>
              </c:layout>
              <c:showVal val="1"/>
            </c:dLbl>
            <c:dLbl>
              <c:idx val="1"/>
              <c:layout>
                <c:manualLayout>
                  <c:x val="2.7777719447028896E-2"/>
                  <c:y val="-4.3794709998472174E-2"/>
                </c:manualLayout>
              </c:layout>
              <c:showVal val="1"/>
            </c:dLbl>
            <c:dLbl>
              <c:idx val="2"/>
              <c:layout>
                <c:manualLayout>
                  <c:x val="1.9444388613584732E-2"/>
                  <c:y val="-4.1467676488507223E-2"/>
                </c:manualLayout>
              </c:layout>
              <c:showVal val="1"/>
            </c:dLbl>
            <c:dLbl>
              <c:idx val="3"/>
              <c:layout>
                <c:manualLayout>
                  <c:x val="1.9444388613584673E-2"/>
                  <c:y val="-1.8637498753645704E-2"/>
                </c:manualLayout>
              </c:layout>
              <c:showVal val="1"/>
            </c:dLbl>
            <c:showVal val="1"/>
          </c:dLbls>
          <c:cat>
            <c:strRef>
              <c:f>диаграммы!$J$3:$J$6</c:f>
              <c:strCache>
                <c:ptCount val="4"/>
                <c:pt idx="0">
                  <c:v>Выпускники ОО среднего общего образования</c:v>
                </c:pt>
                <c:pt idx="1">
                  <c:v>Выпускники учреждений СПО</c:v>
                </c:pt>
                <c:pt idx="2">
                  <c:v>Выпускники прошлых лет</c:v>
                </c:pt>
                <c:pt idx="3">
                  <c:v>Выпускники, не прошедшие ГИА в 2014 году</c:v>
                </c:pt>
              </c:strCache>
            </c:strRef>
          </c:cat>
          <c:val>
            <c:numRef>
              <c:f>диаграммы!$K$3:$K$6</c:f>
              <c:numCache>
                <c:formatCode>0.0%</c:formatCode>
                <c:ptCount val="4"/>
                <c:pt idx="0">
                  <c:v>0.94551023698210568</c:v>
                </c:pt>
                <c:pt idx="1">
                  <c:v>1.1123649846848301E-2</c:v>
                </c:pt>
                <c:pt idx="2">
                  <c:v>4.2076414638078534E-2</c:v>
                </c:pt>
                <c:pt idx="3">
                  <c:v>1.2896985329679186E-3</c:v>
                </c:pt>
              </c:numCache>
            </c:numRef>
          </c:val>
        </c:ser>
        <c:dLbls>
          <c:showVal val="1"/>
        </c:dLbls>
        <c:shape val="box"/>
        <c:axId val="143790464"/>
        <c:axId val="143792000"/>
        <c:axId val="0"/>
      </c:bar3DChart>
      <c:catAx>
        <c:axId val="143790464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43792000"/>
        <c:crosses val="autoZero"/>
        <c:auto val="1"/>
        <c:lblAlgn val="ctr"/>
        <c:lblOffset val="100"/>
      </c:catAx>
      <c:valAx>
        <c:axId val="143792000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43790464"/>
        <c:crosses val="autoZero"/>
        <c:crossBetween val="between"/>
      </c:valAx>
      <c:spPr>
        <a:ln>
          <a:noFill/>
        </a:ln>
      </c:spPr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 sz="1000"/>
            </a:pPr>
            <a:r>
              <a:rPr lang="ru-RU" sz="1000"/>
              <a:t>Количество 100-балльных результатов по всем предметам в Брянской области с 2013 по 2015 гг.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10856880320485111"/>
          <c:y val="0.42894418934182965"/>
          <c:w val="0.8107005482582087"/>
          <c:h val="0.25712851673754478"/>
        </c:manualLayout>
      </c:layout>
      <c:bar3DChart>
        <c:barDir val="col"/>
        <c:grouping val="clustered"/>
        <c:ser>
          <c:idx val="0"/>
          <c:order val="0"/>
          <c:dLbls>
            <c:dLbl>
              <c:idx val="0"/>
              <c:layout>
                <c:manualLayout>
                  <c:x val="1.9444444444444445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2.2222222222222251E-2"/>
                  <c:y val="-2.7777777777778498E-2"/>
                </c:manualLayout>
              </c:layout>
              <c:showVal val="1"/>
            </c:dLbl>
            <c:dLbl>
              <c:idx val="2"/>
              <c:layout>
                <c:manualLayout>
                  <c:x val="1.1111111111111021E-2"/>
                  <c:y val="-2.3148148148148064E-2"/>
                </c:manualLayout>
              </c:layout>
              <c:showVal val="1"/>
            </c:dLbl>
            <c:showVal val="1"/>
          </c:dLbls>
          <c:cat>
            <c:strRef>
              <c:f>'100 по АТЕ'!$S$7:$S$9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'100 по АТЕ'!$T$7:$T$9</c:f>
              <c:numCache>
                <c:formatCode>General</c:formatCode>
                <c:ptCount val="3"/>
                <c:pt idx="0">
                  <c:v>263</c:v>
                </c:pt>
                <c:pt idx="1">
                  <c:v>58</c:v>
                </c:pt>
                <c:pt idx="2">
                  <c:v>53</c:v>
                </c:pt>
              </c:numCache>
            </c:numRef>
          </c:val>
        </c:ser>
        <c:dLbls>
          <c:showVal val="1"/>
        </c:dLbls>
        <c:shape val="box"/>
        <c:axId val="143820672"/>
        <c:axId val="143822208"/>
        <c:axId val="0"/>
      </c:bar3DChart>
      <c:catAx>
        <c:axId val="143820672"/>
        <c:scaling>
          <c:orientation val="minMax"/>
        </c:scaling>
        <c:axPos val="b"/>
        <c:tickLblPos val="nextTo"/>
        <c:crossAx val="143822208"/>
        <c:crosses val="autoZero"/>
        <c:auto val="1"/>
        <c:lblAlgn val="ctr"/>
        <c:lblOffset val="100"/>
      </c:catAx>
      <c:valAx>
        <c:axId val="14382220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43820672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 sz="1000"/>
              <a:t>Доля участников ЕГЭ Брянской области, не приступивших к выполнению заданий части 2 (с развернутым ответом), по предметам в 2015 году</a:t>
            </a:r>
          </a:p>
        </c:rich>
      </c:tx>
    </c:title>
    <c:plotArea>
      <c:layout>
        <c:manualLayout>
          <c:layoutTarget val="inner"/>
          <c:xMode val="edge"/>
          <c:yMode val="edge"/>
          <c:x val="5.7486091265619134E-2"/>
          <c:y val="0.22685185185185186"/>
          <c:w val="0.92127838749885993"/>
          <c:h val="0.37803135270648874"/>
        </c:manualLayout>
      </c:layout>
      <c:lineChart>
        <c:grouping val="standard"/>
        <c:ser>
          <c:idx val="0"/>
          <c:order val="0"/>
          <c:dLbls>
            <c:dLblPos val="t"/>
            <c:showVal val="1"/>
          </c:dLbls>
          <c:cat>
            <c:strRef>
              <c:f>'часть С'!$A$4:$A$15</c:f>
              <c:strCache>
                <c:ptCount val="12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Немецкий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'часть С'!$B$4:$B$15</c:f>
              <c:numCache>
                <c:formatCode>0.0%</c:formatCode>
                <c:ptCount val="12"/>
                <c:pt idx="0">
                  <c:v>1.2E-2</c:v>
                </c:pt>
                <c:pt idx="1">
                  <c:v>0.33000000000000335</c:v>
                </c:pt>
                <c:pt idx="2">
                  <c:v>0.30900000000000138</c:v>
                </c:pt>
                <c:pt idx="3">
                  <c:v>2.7000000000000256E-2</c:v>
                </c:pt>
                <c:pt idx="4">
                  <c:v>0.222</c:v>
                </c:pt>
                <c:pt idx="5">
                  <c:v>1.4E-2</c:v>
                </c:pt>
                <c:pt idx="6">
                  <c:v>2.7000000000000256E-2</c:v>
                </c:pt>
                <c:pt idx="7">
                  <c:v>6.1000000000000013E-2</c:v>
                </c:pt>
                <c:pt idx="8">
                  <c:v>1.6000000000000021E-2</c:v>
                </c:pt>
                <c:pt idx="9">
                  <c:v>7.0999999999999994E-2</c:v>
                </c:pt>
                <c:pt idx="10">
                  <c:v>1.2E-2</c:v>
                </c:pt>
                <c:pt idx="11">
                  <c:v>4.0000000000000114E-3</c:v>
                </c:pt>
              </c:numCache>
            </c:numRef>
          </c:val>
        </c:ser>
        <c:dLbls>
          <c:showVal val="1"/>
        </c:dLbls>
        <c:marker val="1"/>
        <c:axId val="143842304"/>
        <c:axId val="143848192"/>
      </c:lineChart>
      <c:catAx>
        <c:axId val="1438423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3848192"/>
        <c:crosses val="autoZero"/>
        <c:auto val="1"/>
        <c:lblAlgn val="ctr"/>
        <c:lblOffset val="100"/>
      </c:catAx>
      <c:valAx>
        <c:axId val="143848192"/>
        <c:scaling>
          <c:orientation val="minMax"/>
        </c:scaling>
        <c:delete val="1"/>
        <c:axPos val="l"/>
        <c:majorGridlines/>
        <c:numFmt formatCode="0.0%" sourceLinked="1"/>
        <c:tickLblPos val="none"/>
        <c:crossAx val="143842304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9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 sz="1200"/>
              <a:t>Средний балл по всем предметам ЕГЭ в 2015 году выпускников инновационных образовательных организаний Брянской области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диаграммы!$M$9</c:f>
              <c:strCache>
                <c:ptCount val="1"/>
                <c:pt idx="0">
                  <c:v>Средний балл по всем предметам</c:v>
                </c:pt>
              </c:strCache>
            </c:strRef>
          </c:tx>
          <c:dLbls>
            <c:showVal val="1"/>
          </c:dLbls>
          <c:cat>
            <c:strRef>
              <c:f>диаграммы!$L$10:$L$12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диаграммы!$M$10:$M$12</c:f>
              <c:numCache>
                <c:formatCode>General</c:formatCode>
                <c:ptCount val="3"/>
                <c:pt idx="0">
                  <c:v>68.5</c:v>
                </c:pt>
                <c:pt idx="1">
                  <c:v>67.099999999999994</c:v>
                </c:pt>
                <c:pt idx="2">
                  <c:v>65.900000000000006</c:v>
                </c:pt>
              </c:numCache>
            </c:numRef>
          </c:val>
        </c:ser>
        <c:ser>
          <c:idx val="1"/>
          <c:order val="1"/>
          <c:tx>
            <c:strRef>
              <c:f>диаграммы!$N$9</c:f>
              <c:strCache>
                <c:ptCount val="1"/>
                <c:pt idx="0">
                  <c:v>Средний балл по всем предметам Брянской области</c:v>
                </c:pt>
              </c:strCache>
            </c:strRef>
          </c:tx>
          <c:dLbls>
            <c:dLbl>
              <c:idx val="0"/>
              <c:layout>
                <c:manualLayout>
                  <c:x val="1.6411136442123771E-2"/>
                  <c:y val="-9.4790656328265568E-3"/>
                </c:manualLayout>
              </c:layout>
              <c:showVal val="1"/>
            </c:dLbl>
            <c:dLbl>
              <c:idx val="1"/>
              <c:layout>
                <c:manualLayout>
                  <c:x val="1.8462528497389396E-2"/>
                  <c:y val="4.7395328164132723E-3"/>
                </c:manualLayout>
              </c:layout>
              <c:showVal val="1"/>
            </c:dLbl>
            <c:dLbl>
              <c:idx val="2"/>
              <c:layout>
                <c:manualLayout>
                  <c:x val="2.4616704663185648E-2"/>
                  <c:y val="-1.4218598449239795E-2"/>
                </c:manualLayout>
              </c:layout>
              <c:showVal val="1"/>
            </c:dLbl>
            <c:showVal val="1"/>
          </c:dLbls>
          <c:cat>
            <c:strRef>
              <c:f>диаграммы!$L$10:$L$12</c:f>
              <c:strCache>
                <c:ptCount val="3"/>
                <c:pt idx="0">
                  <c:v>Лицеи</c:v>
                </c:pt>
                <c:pt idx="1">
                  <c:v>Гимназии</c:v>
                </c:pt>
                <c:pt idx="2">
                  <c:v>СОШ с углубленным изучением отдельных предметов</c:v>
                </c:pt>
              </c:strCache>
            </c:strRef>
          </c:cat>
          <c:val>
            <c:numRef>
              <c:f>диаграммы!$N$10:$N$12</c:f>
              <c:numCache>
                <c:formatCode>General</c:formatCode>
                <c:ptCount val="3"/>
                <c:pt idx="0">
                  <c:v>58.2</c:v>
                </c:pt>
                <c:pt idx="1">
                  <c:v>58.2</c:v>
                </c:pt>
                <c:pt idx="2">
                  <c:v>58.2</c:v>
                </c:pt>
              </c:numCache>
            </c:numRef>
          </c:val>
        </c:ser>
        <c:dLbls>
          <c:showVal val="1"/>
        </c:dLbls>
        <c:shape val="box"/>
        <c:axId val="149301120"/>
        <c:axId val="149302656"/>
        <c:axId val="0"/>
      </c:bar3DChart>
      <c:catAx>
        <c:axId val="149301120"/>
        <c:scaling>
          <c:orientation val="minMax"/>
        </c:scaling>
        <c:axPos val="b"/>
        <c:tickLblPos val="nextTo"/>
        <c:crossAx val="149302656"/>
        <c:crosses val="autoZero"/>
        <c:auto val="1"/>
        <c:lblAlgn val="ctr"/>
        <c:lblOffset val="100"/>
      </c:catAx>
      <c:valAx>
        <c:axId val="149302656"/>
        <c:scaling>
          <c:orientation val="minMax"/>
        </c:scaling>
        <c:delete val="1"/>
        <c:axPos val="l"/>
        <c:numFmt formatCode="General" sourceLinked="1"/>
        <c:tickLblPos val="none"/>
        <c:crossAx val="14930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043931449261641"/>
          <c:y val="0.36431482589307851"/>
          <c:w val="0.30725233317579081"/>
          <c:h val="0.37848341667322882"/>
        </c:manualLayout>
      </c:layout>
    </c:legend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 rtl="0">
              <a:defRPr/>
            </a:pPr>
            <a:r>
              <a:rPr lang="ru-RU" sz="1200"/>
              <a:t>Средний балл по всем предметам ЕГЭ выпускников инновационных образовательных организаций Брянской области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диаграммы!$B$33:$D$33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диаграммы!$B$34:$D$34</c:f>
              <c:numCache>
                <c:formatCode>0.0</c:formatCode>
                <c:ptCount val="3"/>
                <c:pt idx="0" formatCode="General">
                  <c:v>73.900000000000006</c:v>
                </c:pt>
                <c:pt idx="1">
                  <c:v>64</c:v>
                </c:pt>
                <c:pt idx="2" formatCode="General">
                  <c:v>67.5</c:v>
                </c:pt>
              </c:numCache>
            </c:numRef>
          </c:val>
        </c:ser>
        <c:dLbls>
          <c:showVal val="1"/>
        </c:dLbls>
        <c:shape val="box"/>
        <c:axId val="151453696"/>
        <c:axId val="151455232"/>
        <c:axId val="0"/>
      </c:bar3DChart>
      <c:catAx>
        <c:axId val="151453696"/>
        <c:scaling>
          <c:orientation val="minMax"/>
        </c:scaling>
        <c:axPos val="l"/>
        <c:tickLblPos val="nextTo"/>
        <c:crossAx val="151455232"/>
        <c:crosses val="autoZero"/>
        <c:auto val="1"/>
        <c:lblAlgn val="ctr"/>
        <c:lblOffset val="100"/>
      </c:catAx>
      <c:valAx>
        <c:axId val="15145523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5145369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7CE6FD-2395-44E9-BF51-3037FABD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55</Pages>
  <Words>17784</Words>
  <Characters>101372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118919</CharactersWithSpaces>
  <SharedDoc>false</SharedDoc>
  <HLinks>
    <vt:vector size="912" baseType="variant">
      <vt:variant>
        <vt:i4>4456543</vt:i4>
      </vt:variant>
      <vt:variant>
        <vt:i4>1491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1488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1485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1482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1310776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_Toc268611322</vt:lpwstr>
      </vt:variant>
      <vt:variant>
        <vt:i4>1310776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_Toc268611321</vt:lpwstr>
      </vt:variant>
      <vt:variant>
        <vt:i4>1310776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_Toc268611320</vt:lpwstr>
      </vt:variant>
      <vt:variant>
        <vt:i4>1507384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_Toc268611319</vt:lpwstr>
      </vt:variant>
      <vt:variant>
        <vt:i4>1507384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_Toc268611318</vt:lpwstr>
      </vt:variant>
      <vt:variant>
        <vt:i4>1507384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_Toc268611317</vt:lpwstr>
      </vt:variant>
      <vt:variant>
        <vt:i4>1507384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_Toc268611316</vt:lpwstr>
      </vt:variant>
      <vt:variant>
        <vt:i4>1507384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_Toc268611315</vt:lpwstr>
      </vt:variant>
      <vt:variant>
        <vt:i4>1507384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_Toc268611314</vt:lpwstr>
      </vt:variant>
      <vt:variant>
        <vt:i4>1507384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_Toc268611313</vt:lpwstr>
      </vt:variant>
      <vt:variant>
        <vt:i4>1507384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_Toc268611312</vt:lpwstr>
      </vt:variant>
      <vt:variant>
        <vt:i4>1507384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_Toc268611311</vt:lpwstr>
      </vt:variant>
      <vt:variant>
        <vt:i4>1507384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_Toc268611310</vt:lpwstr>
      </vt:variant>
      <vt:variant>
        <vt:i4>1441848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_Toc268611309</vt:lpwstr>
      </vt:variant>
      <vt:variant>
        <vt:i4>1441848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_Toc268611308</vt:lpwstr>
      </vt:variant>
      <vt:variant>
        <vt:i4>1441848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_Toc268611307</vt:lpwstr>
      </vt:variant>
      <vt:variant>
        <vt:i4>1441848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_Toc268611306</vt:lpwstr>
      </vt:variant>
      <vt:variant>
        <vt:i4>1441848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_Toc268611305</vt:lpwstr>
      </vt:variant>
      <vt:variant>
        <vt:i4>1441848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_Toc268611304</vt:lpwstr>
      </vt:variant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_Toc268611303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_Toc268611302</vt:lpwstr>
      </vt:variant>
      <vt:variant>
        <vt:i4>1441848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_Toc268611301</vt:lpwstr>
      </vt:variant>
      <vt:variant>
        <vt:i4>1441848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_Toc268611300</vt:lpwstr>
      </vt:variant>
      <vt:variant>
        <vt:i4>2031673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_Toc268611299</vt:lpwstr>
      </vt:variant>
      <vt:variant>
        <vt:i4>2031673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_Toc268611298</vt:lpwstr>
      </vt:variant>
      <vt:variant>
        <vt:i4>2031673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_Toc268611297</vt:lpwstr>
      </vt:variant>
      <vt:variant>
        <vt:i4>2031673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_Toc268611296</vt:lpwstr>
      </vt:variant>
      <vt:variant>
        <vt:i4>2031673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_Toc268611295</vt:lpwstr>
      </vt:variant>
      <vt:variant>
        <vt:i4>2031673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_Toc268611294</vt:lpwstr>
      </vt:variant>
      <vt:variant>
        <vt:i4>2031673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_Toc268611293</vt:lpwstr>
      </vt:variant>
      <vt:variant>
        <vt:i4>2031673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_Toc268611292</vt:lpwstr>
      </vt:variant>
      <vt:variant>
        <vt:i4>2031673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_Toc268611291</vt:lpwstr>
      </vt:variant>
      <vt:variant>
        <vt:i4>2031673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_Toc268611290</vt:lpwstr>
      </vt:variant>
      <vt:variant>
        <vt:i4>1966137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_Toc268611289</vt:lpwstr>
      </vt:variant>
      <vt:variant>
        <vt:i4>1966137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_Toc268611288</vt:lpwstr>
      </vt:variant>
      <vt:variant>
        <vt:i4>1966137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_Toc268611287</vt:lpwstr>
      </vt:variant>
      <vt:variant>
        <vt:i4>1966137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_Toc268611286</vt:lpwstr>
      </vt:variant>
      <vt:variant>
        <vt:i4>1966137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_Toc268611285</vt:lpwstr>
      </vt:variant>
      <vt:variant>
        <vt:i4>1966137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_Toc268611284</vt:lpwstr>
      </vt:variant>
      <vt:variant>
        <vt:i4>1966137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_Toc268611283</vt:lpwstr>
      </vt:variant>
      <vt:variant>
        <vt:i4>1966137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_Toc268611282</vt:lpwstr>
      </vt:variant>
      <vt:variant>
        <vt:i4>1966137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_Toc268611281</vt:lpwstr>
      </vt:variant>
      <vt:variant>
        <vt:i4>1966137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_Toc268611280</vt:lpwstr>
      </vt:variant>
      <vt:variant>
        <vt:i4>1114169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_Toc268611279</vt:lpwstr>
      </vt:variant>
      <vt:variant>
        <vt:i4>1114169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_Toc268611278</vt:lpwstr>
      </vt:variant>
      <vt:variant>
        <vt:i4>1114169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_Toc268611277</vt:lpwstr>
      </vt:variant>
      <vt:variant>
        <vt:i4>1114169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_Toc268611276</vt:lpwstr>
      </vt:variant>
      <vt:variant>
        <vt:i4>1114169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_Toc268611275</vt:lpwstr>
      </vt:variant>
      <vt:variant>
        <vt:i4>1114169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_Toc268611274</vt:lpwstr>
      </vt:variant>
      <vt:variant>
        <vt:i4>1114169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_Toc268611273</vt:lpwstr>
      </vt:variant>
      <vt:variant>
        <vt:i4>1114169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_Toc268611272</vt:lpwstr>
      </vt:variant>
      <vt:variant>
        <vt:i4>1114169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_Toc268611271</vt:lpwstr>
      </vt:variant>
      <vt:variant>
        <vt:i4>1114169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_Toc268611270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_Toc268611269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_Toc268611268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_Toc268611267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_Toc268611266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_Toc268611265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_Toc268611264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_Toc268611263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_Toc268611262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_Toc268611261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_Toc268611260</vt:lpwstr>
      </vt:variant>
      <vt:variant>
        <vt:i4>1245241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_Toc268611259</vt:lpwstr>
      </vt:variant>
      <vt:variant>
        <vt:i4>1245241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_Toc268611258</vt:lpwstr>
      </vt:variant>
      <vt:variant>
        <vt:i4>1245241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_Toc268611257</vt:lpwstr>
      </vt:variant>
      <vt:variant>
        <vt:i4>1245241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_Toc268611256</vt:lpwstr>
      </vt:variant>
      <vt:variant>
        <vt:i4>1245241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_Toc268611255</vt:lpwstr>
      </vt:variant>
      <vt:variant>
        <vt:i4>1245241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_Toc268611254</vt:lpwstr>
      </vt:variant>
      <vt:variant>
        <vt:i4>1245241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_Toc268611253</vt:lpwstr>
      </vt:variant>
      <vt:variant>
        <vt:i4>1245241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_Toc268611252</vt:lpwstr>
      </vt:variant>
      <vt:variant>
        <vt:i4>1245241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_Toc268611251</vt:lpwstr>
      </vt:variant>
      <vt:variant>
        <vt:i4>1245241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_Toc268611250</vt:lpwstr>
      </vt:variant>
      <vt:variant>
        <vt:i4>1179705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_Toc268611249</vt:lpwstr>
      </vt:variant>
      <vt:variant>
        <vt:i4>1179705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_Toc268611248</vt:lpwstr>
      </vt:variant>
      <vt:variant>
        <vt:i4>1179705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_Toc268611247</vt:lpwstr>
      </vt:variant>
      <vt:variant>
        <vt:i4>1179705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_Toc268611246</vt:lpwstr>
      </vt:variant>
      <vt:variant>
        <vt:i4>1179705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_Toc268611245</vt:lpwstr>
      </vt:variant>
      <vt:variant>
        <vt:i4>1179705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_Toc268611244</vt:lpwstr>
      </vt:variant>
      <vt:variant>
        <vt:i4>1179705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_Toc268611243</vt:lpwstr>
      </vt:variant>
      <vt:variant>
        <vt:i4>1179705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_Toc268611242</vt:lpwstr>
      </vt:variant>
      <vt:variant>
        <vt:i4>1179705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_Toc268611241</vt:lpwstr>
      </vt:variant>
      <vt:variant>
        <vt:i4>1179705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_Toc268611240</vt:lpwstr>
      </vt:variant>
      <vt:variant>
        <vt:i4>1376313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_Toc268611239</vt:lpwstr>
      </vt:variant>
      <vt:variant>
        <vt:i4>1376313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_Toc268611238</vt:lpwstr>
      </vt:variant>
      <vt:variant>
        <vt:i4>1376313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_Toc268611237</vt:lpwstr>
      </vt:variant>
      <vt:variant>
        <vt:i4>1376313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_Toc268611236</vt:lpwstr>
      </vt:variant>
      <vt:variant>
        <vt:i4>1376313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_Toc268611235</vt:lpwstr>
      </vt:variant>
      <vt:variant>
        <vt:i4>1376313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_Toc268611234</vt:lpwstr>
      </vt:variant>
      <vt:variant>
        <vt:i4>1376313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_Toc268611233</vt:lpwstr>
      </vt:variant>
      <vt:variant>
        <vt:i4>1376313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_Toc268611232</vt:lpwstr>
      </vt:variant>
      <vt:variant>
        <vt:i4>1376313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_Toc268611231</vt:lpwstr>
      </vt:variant>
      <vt:variant>
        <vt:i4>1376313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_Toc268611230</vt:lpwstr>
      </vt:variant>
      <vt:variant>
        <vt:i4>1310777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_Toc268611229</vt:lpwstr>
      </vt:variant>
      <vt:variant>
        <vt:i4>1310777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_Toc268611228</vt:lpwstr>
      </vt:variant>
      <vt:variant>
        <vt:i4>1310777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_Toc268611227</vt:lpwstr>
      </vt:variant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_Toc268611226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_Toc268611225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_Toc268611224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_Toc268611223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_Toc268611222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_Toc268611221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_Toc268611220</vt:lpwstr>
      </vt:variant>
      <vt:variant>
        <vt:i4>1507385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_Toc268611219</vt:lpwstr>
      </vt:variant>
      <vt:variant>
        <vt:i4>1507385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_Toc268611218</vt:lpwstr>
      </vt:variant>
      <vt:variant>
        <vt:i4>1507385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_Toc268611217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_Toc268611216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_Toc268611215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_Toc268611214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_Toc268611213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_Toc268611212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_Toc268611211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_Toc268611210</vt:lpwstr>
      </vt:variant>
      <vt:variant>
        <vt:i4>1441849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_Toc268611209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_Toc268611208</vt:lpwstr>
      </vt:variant>
      <vt:variant>
        <vt:i4>1441849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_Toc268611207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_Toc268611206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_Toc268611205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_Toc268611204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_Toc268611203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_Toc268611202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_Toc268611201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_Toc268611200</vt:lpwstr>
      </vt:variant>
      <vt:variant>
        <vt:i4>2031674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_Toc268611199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_Toc268611198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_Toc268611197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_Toc268611196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_Toc268611195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_Toc268611194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_Toc268611193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_Toc268611192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_Toc268611191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_Toc268611190</vt:lpwstr>
      </vt:variant>
      <vt:variant>
        <vt:i4>1966138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_Toc268611189</vt:lpwstr>
      </vt:variant>
      <vt:variant>
        <vt:i4>1966138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_Toc268611188</vt:lpwstr>
      </vt:variant>
      <vt:variant>
        <vt:i4>1966138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_Toc268611187</vt:lpwstr>
      </vt:variant>
      <vt:variant>
        <vt:i4>1966138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_Toc268611186</vt:lpwstr>
      </vt:variant>
      <vt:variant>
        <vt:i4>1966138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_Toc268611185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_Toc268611184</vt:lpwstr>
      </vt:variant>
      <vt:variant>
        <vt:i4>1966138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_Toc268611183</vt:lpwstr>
      </vt:variant>
      <vt:variant>
        <vt:i4>1966138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_Toc268611182</vt:lpwstr>
      </vt:variant>
      <vt:variant>
        <vt:i4>1966138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_Toc268611181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_Toc268611180</vt:lpwstr>
      </vt:variant>
      <vt:variant>
        <vt:i4>1114170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_Toc268611179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_Toc268611178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_Toc268611177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_Toc268611176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_Toc268611175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EliseevaTV</cp:lastModifiedBy>
  <cp:revision>14</cp:revision>
  <cp:lastPrinted>2015-08-11T09:10:00Z</cp:lastPrinted>
  <dcterms:created xsi:type="dcterms:W3CDTF">2015-08-11T06:45:00Z</dcterms:created>
  <dcterms:modified xsi:type="dcterms:W3CDTF">2015-09-02T11:28:00Z</dcterms:modified>
</cp:coreProperties>
</file>