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B7FEC" w:rsidRDefault="005B7FEC" w:rsidP="00BF5AD7">
      <w:pPr>
        <w:jc w:val="center"/>
        <w:rPr>
          <w:rFonts w:ascii="Franklin Gothic Medium Cond" w:hAnsi="Franklin Gothic Medium Cond"/>
          <w:sz w:val="28"/>
          <w:szCs w:val="28"/>
          <w:lang w:eastAsia="en-US"/>
        </w:rPr>
      </w:pPr>
    </w:p>
    <w:p w:rsidR="00BB7797" w:rsidRPr="00BF5AD7" w:rsidRDefault="00BF5AD7" w:rsidP="00BF5AD7">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sidR="00DC3D4F">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BF5AD7" w:rsidRPr="00BF5AD7" w:rsidRDefault="0057681A" w:rsidP="00BF5AD7">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ГАОУ</w:t>
      </w:r>
      <w:r w:rsidR="008A4AC4">
        <w:rPr>
          <w:rFonts w:ascii="Franklin Gothic Medium Cond" w:hAnsi="Franklin Gothic Medium Cond"/>
          <w:sz w:val="28"/>
          <w:szCs w:val="28"/>
          <w:lang w:eastAsia="en-US"/>
        </w:rPr>
        <w:t xml:space="preserve"> </w:t>
      </w:r>
      <w:r w:rsidR="00BF5AD7" w:rsidRPr="00BF5AD7">
        <w:rPr>
          <w:rFonts w:ascii="Franklin Gothic Medium Cond" w:hAnsi="Franklin Gothic Medium Cond"/>
          <w:sz w:val="28"/>
          <w:szCs w:val="28"/>
          <w:lang w:eastAsia="en-US"/>
        </w:rPr>
        <w:t>«Брянский областной центр оценки качества образования»</w:t>
      </w:r>
    </w:p>
    <w:p w:rsidR="00BF5AD7" w:rsidRDefault="00BF5AD7" w:rsidP="00BF5AD7">
      <w:pPr>
        <w:spacing w:after="200" w:line="276" w:lineRule="auto"/>
        <w:jc w:val="center"/>
        <w:rPr>
          <w:color w:val="000000"/>
        </w:rPr>
      </w:pPr>
    </w:p>
    <w:p w:rsidR="00BF5AD7" w:rsidRDefault="00BF5AD7" w:rsidP="00BF5AD7">
      <w:pPr>
        <w:pStyle w:val="a7"/>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9C22AF" w:rsidRPr="00BF5AD7" w:rsidRDefault="00BF5AD7" w:rsidP="009C22A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Отчет </w:t>
      </w:r>
    </w:p>
    <w:p w:rsidR="00BF5AD7" w:rsidRPr="00BF5AD7" w:rsidRDefault="00BF5AD7" w:rsidP="00BF5AD7">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государственной итоговой аттестации </w:t>
      </w:r>
    </w:p>
    <w:p w:rsidR="00DC3D4F" w:rsidRDefault="00BF5AD7" w:rsidP="00BF5AD7">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выпускников </w:t>
      </w:r>
      <w:r w:rsidRPr="00BF5AD7">
        <w:rPr>
          <w:rFonts w:ascii="Franklin Gothic Medium Cond" w:hAnsi="Franklin Gothic Medium Cond"/>
          <w:sz w:val="40"/>
          <w:szCs w:val="40"/>
          <w:lang w:val="en-US" w:eastAsia="en-US"/>
        </w:rPr>
        <w:t>IX</w:t>
      </w:r>
      <w:r w:rsidRPr="00BF5AD7">
        <w:rPr>
          <w:rFonts w:ascii="Franklin Gothic Medium Cond" w:hAnsi="Franklin Gothic Medium Cond"/>
          <w:sz w:val="40"/>
          <w:szCs w:val="40"/>
          <w:lang w:eastAsia="en-US"/>
        </w:rPr>
        <w:t xml:space="preserve"> классов </w:t>
      </w:r>
    </w:p>
    <w:p w:rsidR="00BF5AD7" w:rsidRPr="00DC3D4F" w:rsidRDefault="004A3562" w:rsidP="00BF5AD7">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на территории</w:t>
      </w:r>
      <w:r w:rsidR="00DC3D4F">
        <w:rPr>
          <w:rFonts w:ascii="Franklin Gothic Medium Cond" w:hAnsi="Franklin Gothic Medium Cond"/>
          <w:sz w:val="40"/>
          <w:szCs w:val="40"/>
          <w:lang w:eastAsia="en-US"/>
        </w:rPr>
        <w:t xml:space="preserve"> </w:t>
      </w:r>
      <w:r w:rsidR="00BF5AD7" w:rsidRPr="00BF5AD7">
        <w:rPr>
          <w:rFonts w:ascii="Franklin Gothic Medium Cond" w:hAnsi="Franklin Gothic Medium Cond"/>
          <w:sz w:val="40"/>
          <w:szCs w:val="40"/>
          <w:lang w:eastAsia="en-US"/>
        </w:rPr>
        <w:t xml:space="preserve">Брянской области в </w:t>
      </w:r>
      <w:r w:rsidR="00E60EAD">
        <w:rPr>
          <w:rFonts w:ascii="Franklin Gothic Medium Cond" w:hAnsi="Franklin Gothic Medium Cond"/>
          <w:sz w:val="40"/>
          <w:szCs w:val="40"/>
          <w:lang w:eastAsia="en-US"/>
        </w:rPr>
        <w:t>201</w:t>
      </w:r>
      <w:r w:rsidR="0057681A">
        <w:rPr>
          <w:rFonts w:ascii="Franklin Gothic Medium Cond" w:hAnsi="Franklin Gothic Medium Cond"/>
          <w:sz w:val="40"/>
          <w:szCs w:val="40"/>
          <w:lang w:eastAsia="en-US"/>
        </w:rPr>
        <w:t>4</w:t>
      </w:r>
      <w:r w:rsidR="00BF5AD7" w:rsidRPr="00BF5AD7">
        <w:rPr>
          <w:rFonts w:ascii="Franklin Gothic Medium Cond" w:hAnsi="Franklin Gothic Medium Cond"/>
          <w:sz w:val="40"/>
          <w:szCs w:val="40"/>
          <w:lang w:eastAsia="en-US"/>
        </w:rPr>
        <w:t xml:space="preserve"> году</w:t>
      </w:r>
    </w:p>
    <w:p w:rsidR="00BF5AD7" w:rsidRPr="000433AB" w:rsidRDefault="000433AB" w:rsidP="009D5972">
      <w:pPr>
        <w:tabs>
          <w:tab w:val="left" w:pos="3195"/>
        </w:tabs>
        <w:jc w:val="center"/>
        <w:rPr>
          <w:rFonts w:ascii="Franklin Gothic Medium" w:hAnsi="Franklin Gothic Medium"/>
          <w:sz w:val="40"/>
          <w:lang w:eastAsia="en-US"/>
        </w:rPr>
      </w:pPr>
      <w:r w:rsidRPr="000433AB">
        <w:rPr>
          <w:rFonts w:ascii="Franklin Gothic Medium" w:hAnsi="Franklin Gothic Medium"/>
          <w:sz w:val="40"/>
          <w:lang w:eastAsia="en-US"/>
        </w:rPr>
        <w:t>(сокращенный вариант</w:t>
      </w:r>
      <w:r w:rsidR="00372EB6">
        <w:rPr>
          <w:rFonts w:ascii="Franklin Gothic Medium" w:hAnsi="Franklin Gothic Medium"/>
          <w:sz w:val="40"/>
          <w:lang w:eastAsia="en-US"/>
        </w:rPr>
        <w:t xml:space="preserve">  для сайта</w:t>
      </w:r>
      <w:r w:rsidRPr="000433AB">
        <w:rPr>
          <w:rFonts w:ascii="Franklin Gothic Medium" w:hAnsi="Franklin Gothic Medium"/>
          <w:sz w:val="40"/>
          <w:lang w:eastAsia="en-US"/>
        </w:rPr>
        <w:t>)</w:t>
      </w:r>
    </w:p>
    <w:p w:rsidR="00BF5AD7" w:rsidRPr="000433AB" w:rsidRDefault="00BF5AD7" w:rsidP="009D5972">
      <w:pPr>
        <w:jc w:val="center"/>
        <w:rPr>
          <w:rFonts w:ascii="Franklin Gothic Medium" w:hAnsi="Franklin Gothic Medium"/>
          <w:sz w:val="40"/>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Default="00BF5AD7" w:rsidP="00BF5AD7">
      <w:pPr>
        <w:rPr>
          <w:lang w:eastAsia="en-US"/>
        </w:rPr>
      </w:pPr>
    </w:p>
    <w:p w:rsidR="00BF5AD7" w:rsidRPr="00BF5AD7" w:rsidRDefault="00BF5AD7" w:rsidP="00BF5AD7">
      <w:pP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г.</w:t>
      </w:r>
      <w:r w:rsidR="00AA6AC1">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20</w:t>
      </w:r>
      <w:r w:rsidR="00E60EAD">
        <w:rPr>
          <w:rFonts w:ascii="Franklin Gothic Medium Cond" w:hAnsi="Franklin Gothic Medium Cond"/>
          <w:lang w:eastAsia="en-US"/>
        </w:rPr>
        <w:t>1</w:t>
      </w:r>
      <w:r w:rsidR="0057681A">
        <w:rPr>
          <w:rFonts w:ascii="Franklin Gothic Medium Cond" w:hAnsi="Franklin Gothic Medium Cond"/>
          <w:lang w:eastAsia="en-US"/>
        </w:rPr>
        <w:t>4</w:t>
      </w:r>
      <w:r w:rsidRPr="00BF5AD7">
        <w:rPr>
          <w:rFonts w:ascii="Franklin Gothic Medium Cond" w:hAnsi="Franklin Gothic Medium Cond"/>
          <w:lang w:eastAsia="en-US"/>
        </w:rPr>
        <w:t xml:space="preserve"> г.</w:t>
      </w:r>
    </w:p>
    <w:p w:rsidR="00BF5AD7" w:rsidRDefault="00BF5AD7" w:rsidP="00BF5AD7">
      <w:pPr>
        <w:rPr>
          <w:lang w:eastAsia="en-US"/>
        </w:rPr>
      </w:pPr>
    </w:p>
    <w:p w:rsidR="00BF5AD7" w:rsidRPr="00BF5AD7" w:rsidRDefault="00BF5AD7" w:rsidP="00BF5AD7">
      <w:pPr>
        <w:rPr>
          <w:lang w:eastAsia="en-US"/>
        </w:rPr>
        <w:sectPr w:rsidR="00BF5AD7" w:rsidRPr="00BF5AD7" w:rsidSect="00872F78">
          <w:footerReference w:type="default" r:id="rId9"/>
          <w:pgSz w:w="11906" w:h="16838"/>
          <w:pgMar w:top="851" w:right="1134" w:bottom="284" w:left="1134" w:header="709" w:footer="709" w:gutter="0"/>
          <w:cols w:space="708"/>
          <w:titlePg/>
          <w:docGrid w:linePitch="360"/>
        </w:sectPr>
      </w:pPr>
    </w:p>
    <w:p w:rsidR="00B77893" w:rsidRDefault="00B77893">
      <w:pPr>
        <w:pStyle w:val="a7"/>
      </w:pPr>
      <w:r>
        <w:lastRenderedPageBreak/>
        <w:t>Оглавление</w:t>
      </w:r>
    </w:p>
    <w:p w:rsidR="00BF2197" w:rsidRDefault="0080596C">
      <w:pPr>
        <w:pStyle w:val="11"/>
        <w:tabs>
          <w:tab w:val="right" w:leader="dot" w:pos="9628"/>
        </w:tabs>
        <w:rPr>
          <w:rFonts w:asciiTheme="minorHAnsi" w:eastAsiaTheme="minorEastAsia" w:hAnsiTheme="minorHAnsi" w:cstheme="minorBidi"/>
          <w:noProof/>
          <w:sz w:val="22"/>
          <w:szCs w:val="22"/>
        </w:rPr>
      </w:pPr>
      <w:r>
        <w:fldChar w:fldCharType="begin"/>
      </w:r>
      <w:r w:rsidR="00B77893">
        <w:instrText xml:space="preserve"> TOC \o "1-3" \h \z \u </w:instrText>
      </w:r>
      <w:r>
        <w:fldChar w:fldCharType="separate"/>
      </w:r>
      <w:hyperlink w:anchor="_Toc394649641" w:history="1">
        <w:r w:rsidR="00BF2197" w:rsidRPr="00A252AA">
          <w:rPr>
            <w:rStyle w:val="aa"/>
            <w:noProof/>
          </w:rPr>
          <w:t>Введение</w:t>
        </w:r>
        <w:r w:rsidR="00BF2197">
          <w:rPr>
            <w:noProof/>
            <w:webHidden/>
          </w:rPr>
          <w:tab/>
        </w:r>
        <w:r>
          <w:rPr>
            <w:noProof/>
            <w:webHidden/>
          </w:rPr>
          <w:fldChar w:fldCharType="begin"/>
        </w:r>
        <w:r w:rsidR="00BF2197">
          <w:rPr>
            <w:noProof/>
            <w:webHidden/>
          </w:rPr>
          <w:instrText xml:space="preserve"> PAGEREF _Toc394649641 \h </w:instrText>
        </w:r>
        <w:r>
          <w:rPr>
            <w:noProof/>
            <w:webHidden/>
          </w:rPr>
        </w:r>
        <w:r>
          <w:rPr>
            <w:noProof/>
            <w:webHidden/>
          </w:rPr>
          <w:fldChar w:fldCharType="separate"/>
        </w:r>
        <w:r w:rsidR="00595309">
          <w:rPr>
            <w:noProof/>
            <w:webHidden/>
          </w:rPr>
          <w:t>4</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2" w:history="1">
        <w:r w:rsidR="00BF2197" w:rsidRPr="00A252AA">
          <w:rPr>
            <w:rStyle w:val="aa"/>
            <w:noProof/>
          </w:rPr>
          <w:t xml:space="preserve">Основные результаты государственной итоговой аттестации выпускников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_Toc394649642 \h </w:instrText>
        </w:r>
        <w:r>
          <w:rPr>
            <w:noProof/>
            <w:webHidden/>
          </w:rPr>
        </w:r>
        <w:r>
          <w:rPr>
            <w:noProof/>
            <w:webHidden/>
          </w:rPr>
          <w:fldChar w:fldCharType="separate"/>
        </w:r>
        <w:r w:rsidR="00595309">
          <w:rPr>
            <w:noProof/>
            <w:webHidden/>
          </w:rPr>
          <w:t>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3" w:history="1">
        <w:r w:rsidR="00BF2197" w:rsidRPr="00A252AA">
          <w:rPr>
            <w:rStyle w:val="aa"/>
            <w:noProof/>
          </w:rPr>
          <w:t>РУССКИЙ ЯЗЫК</w:t>
        </w:r>
        <w:r w:rsidR="00BF2197">
          <w:rPr>
            <w:noProof/>
            <w:webHidden/>
          </w:rPr>
          <w:tab/>
        </w:r>
        <w:r>
          <w:rPr>
            <w:noProof/>
            <w:webHidden/>
          </w:rPr>
          <w:fldChar w:fldCharType="begin"/>
        </w:r>
        <w:r w:rsidR="00BF2197">
          <w:rPr>
            <w:noProof/>
            <w:webHidden/>
          </w:rPr>
          <w:instrText xml:space="preserve"> PAGEREF _Toc394649643 \h </w:instrText>
        </w:r>
        <w:r>
          <w:rPr>
            <w:noProof/>
            <w:webHidden/>
          </w:rPr>
        </w:r>
        <w:r>
          <w:rPr>
            <w:noProof/>
            <w:webHidden/>
          </w:rPr>
          <w:fldChar w:fldCharType="separate"/>
        </w:r>
        <w:r w:rsidR="00595309">
          <w:rPr>
            <w:noProof/>
            <w:webHidden/>
          </w:rPr>
          <w:t>10</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4" w:history="1">
        <w:r w:rsidR="00BF2197" w:rsidRPr="00A252AA">
          <w:rPr>
            <w:rStyle w:val="aa"/>
            <w:noProof/>
          </w:rPr>
          <w:t xml:space="preserve">Результаты основного государственного экзамена по русскому языку выпускников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_Toc394649644 \h </w:instrText>
        </w:r>
        <w:r>
          <w:rPr>
            <w:noProof/>
            <w:webHidden/>
          </w:rPr>
        </w:r>
        <w:r>
          <w:rPr>
            <w:noProof/>
            <w:webHidden/>
          </w:rPr>
          <w:fldChar w:fldCharType="separate"/>
        </w:r>
        <w:r w:rsidR="00595309">
          <w:rPr>
            <w:noProof/>
            <w:webHidden/>
          </w:rPr>
          <w:t>10</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5" w:history="1">
        <w:r w:rsidR="00BF2197" w:rsidRPr="00A252AA">
          <w:rPr>
            <w:rStyle w:val="aa"/>
            <w:noProof/>
          </w:rPr>
          <w:t xml:space="preserve">Анализ выполнения заданий экзаменационной работы по русскому языку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_Toc394649645 \h </w:instrText>
        </w:r>
        <w:r>
          <w:rPr>
            <w:noProof/>
            <w:webHidden/>
          </w:rPr>
        </w:r>
        <w:r>
          <w:rPr>
            <w:noProof/>
            <w:webHidden/>
          </w:rPr>
          <w:fldChar w:fldCharType="separate"/>
        </w:r>
        <w:r w:rsidR="00595309">
          <w:rPr>
            <w:noProof/>
            <w:webHidden/>
          </w:rPr>
          <w:t>11</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6" w:history="1">
        <w:r w:rsidR="00BF2197" w:rsidRPr="00A252AA">
          <w:rPr>
            <w:rStyle w:val="aa"/>
            <w:noProof/>
          </w:rPr>
          <w:t>МАТЕМАТИКА</w:t>
        </w:r>
        <w:r w:rsidR="00BF2197">
          <w:rPr>
            <w:noProof/>
            <w:webHidden/>
          </w:rPr>
          <w:tab/>
        </w:r>
        <w:r>
          <w:rPr>
            <w:noProof/>
            <w:webHidden/>
          </w:rPr>
          <w:fldChar w:fldCharType="begin"/>
        </w:r>
        <w:r w:rsidR="00BF2197">
          <w:rPr>
            <w:noProof/>
            <w:webHidden/>
          </w:rPr>
          <w:instrText xml:space="preserve"> PAGEREF _Toc394649646 \h </w:instrText>
        </w:r>
        <w:r>
          <w:rPr>
            <w:noProof/>
            <w:webHidden/>
          </w:rPr>
        </w:r>
        <w:r>
          <w:rPr>
            <w:noProof/>
            <w:webHidden/>
          </w:rPr>
          <w:fldChar w:fldCharType="separate"/>
        </w:r>
        <w:r w:rsidR="00595309">
          <w:rPr>
            <w:noProof/>
            <w:webHidden/>
          </w:rPr>
          <w:t>15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7" w:history="1">
        <w:r w:rsidR="00BF2197" w:rsidRPr="00A252AA">
          <w:rPr>
            <w:rStyle w:val="aa"/>
            <w:noProof/>
          </w:rPr>
          <w:t xml:space="preserve">Результаты основного государственного экзамена по математике выпускников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_Toc394649647 \h </w:instrText>
        </w:r>
        <w:r>
          <w:rPr>
            <w:noProof/>
            <w:webHidden/>
          </w:rPr>
        </w:r>
        <w:r>
          <w:rPr>
            <w:noProof/>
            <w:webHidden/>
          </w:rPr>
          <w:fldChar w:fldCharType="separate"/>
        </w:r>
        <w:r w:rsidR="00595309">
          <w:rPr>
            <w:noProof/>
            <w:webHidden/>
          </w:rPr>
          <w:t>15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8" w:history="1">
        <w:r w:rsidR="00BF2197" w:rsidRPr="00A252AA">
          <w:rPr>
            <w:rStyle w:val="aa"/>
            <w:noProof/>
          </w:rPr>
          <w:t xml:space="preserve">Анализ выполнения заданий экзаменационной работы по математике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_Toc394649648 \h </w:instrText>
        </w:r>
        <w:r>
          <w:rPr>
            <w:noProof/>
            <w:webHidden/>
          </w:rPr>
        </w:r>
        <w:r>
          <w:rPr>
            <w:noProof/>
            <w:webHidden/>
          </w:rPr>
          <w:fldChar w:fldCharType="separate"/>
        </w:r>
        <w:r w:rsidR="00595309">
          <w:rPr>
            <w:noProof/>
            <w:webHidden/>
          </w:rPr>
          <w:t>17</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49" w:history="1">
        <w:r w:rsidR="00BF2197" w:rsidRPr="00A252AA">
          <w:rPr>
            <w:rStyle w:val="aa"/>
            <w:noProof/>
          </w:rPr>
          <w:t>ФИЗИКА</w:t>
        </w:r>
        <w:r w:rsidR="00BF2197">
          <w:rPr>
            <w:noProof/>
            <w:webHidden/>
          </w:rPr>
          <w:tab/>
        </w:r>
        <w:r>
          <w:rPr>
            <w:noProof/>
            <w:webHidden/>
          </w:rPr>
          <w:fldChar w:fldCharType="begin"/>
        </w:r>
        <w:r w:rsidR="00BF2197">
          <w:rPr>
            <w:noProof/>
            <w:webHidden/>
          </w:rPr>
          <w:instrText xml:space="preserve"> PAGEREF _Toc394649649 \h </w:instrText>
        </w:r>
        <w:r>
          <w:rPr>
            <w:noProof/>
            <w:webHidden/>
          </w:rPr>
        </w:r>
        <w:r>
          <w:rPr>
            <w:noProof/>
            <w:webHidden/>
          </w:rPr>
          <w:fldChar w:fldCharType="separate"/>
        </w:r>
        <w:r w:rsidR="00595309">
          <w:rPr>
            <w:noProof/>
            <w:webHidden/>
          </w:rPr>
          <w:t>22</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0" w:history="1">
        <w:r w:rsidR="00BF2197" w:rsidRPr="00A252AA">
          <w:rPr>
            <w:rStyle w:val="aa"/>
            <w:noProof/>
          </w:rPr>
          <w:t>Результаты основного государственного экзамена по физике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_Toc394649650 \h </w:instrText>
        </w:r>
        <w:r>
          <w:rPr>
            <w:noProof/>
            <w:webHidden/>
          </w:rPr>
        </w:r>
        <w:r>
          <w:rPr>
            <w:noProof/>
            <w:webHidden/>
          </w:rPr>
          <w:fldChar w:fldCharType="separate"/>
        </w:r>
        <w:r w:rsidR="00595309">
          <w:rPr>
            <w:noProof/>
            <w:webHidden/>
          </w:rPr>
          <w:t>22</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1" w:history="1">
        <w:r w:rsidR="00BF2197" w:rsidRPr="00A252AA">
          <w:rPr>
            <w:rStyle w:val="aa"/>
            <w:noProof/>
          </w:rPr>
          <w:t xml:space="preserve">Анализ выполнения заданий экзаменационной работы по физике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_Toc394649651 \h </w:instrText>
        </w:r>
        <w:r>
          <w:rPr>
            <w:noProof/>
            <w:webHidden/>
          </w:rPr>
        </w:r>
        <w:r>
          <w:rPr>
            <w:noProof/>
            <w:webHidden/>
          </w:rPr>
          <w:fldChar w:fldCharType="separate"/>
        </w:r>
        <w:r w:rsidR="00595309">
          <w:rPr>
            <w:noProof/>
            <w:webHidden/>
          </w:rPr>
          <w:t>23</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2" w:history="1">
        <w:r w:rsidR="00BF2197" w:rsidRPr="00A252AA">
          <w:rPr>
            <w:rStyle w:val="aa"/>
            <w:noProof/>
          </w:rPr>
          <w:t>ХИМИЯ</w:t>
        </w:r>
        <w:r w:rsidR="00BF2197">
          <w:rPr>
            <w:noProof/>
            <w:webHidden/>
          </w:rPr>
          <w:tab/>
        </w:r>
        <w:r>
          <w:rPr>
            <w:noProof/>
            <w:webHidden/>
          </w:rPr>
          <w:fldChar w:fldCharType="begin"/>
        </w:r>
        <w:r w:rsidR="00BF2197">
          <w:rPr>
            <w:noProof/>
            <w:webHidden/>
          </w:rPr>
          <w:instrText xml:space="preserve"> PAGEREF _Toc394649652 \h </w:instrText>
        </w:r>
        <w:r>
          <w:rPr>
            <w:noProof/>
            <w:webHidden/>
          </w:rPr>
        </w:r>
        <w:r>
          <w:rPr>
            <w:noProof/>
            <w:webHidden/>
          </w:rPr>
          <w:fldChar w:fldCharType="separate"/>
        </w:r>
        <w:r w:rsidR="00595309">
          <w:rPr>
            <w:noProof/>
            <w:webHidden/>
          </w:rPr>
          <w:t>25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3" w:history="1">
        <w:r w:rsidR="00BF2197" w:rsidRPr="00A252AA">
          <w:rPr>
            <w:rStyle w:val="aa"/>
            <w:noProof/>
          </w:rPr>
          <w:t>Результаты основного государственного экзамена по химии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_Toc394649653 \h </w:instrText>
        </w:r>
        <w:r>
          <w:rPr>
            <w:noProof/>
            <w:webHidden/>
          </w:rPr>
        </w:r>
        <w:r>
          <w:rPr>
            <w:noProof/>
            <w:webHidden/>
          </w:rPr>
          <w:fldChar w:fldCharType="separate"/>
        </w:r>
        <w:r w:rsidR="00595309">
          <w:rPr>
            <w:noProof/>
            <w:webHidden/>
          </w:rPr>
          <w:t>25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4" w:history="1">
        <w:r w:rsidR="00BF2197" w:rsidRPr="00A252AA">
          <w:rPr>
            <w:rStyle w:val="aa"/>
            <w:noProof/>
          </w:rPr>
          <w:t xml:space="preserve">Анализ выполнения заданий экзаменационной работы по химии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_Toc394649654 \h </w:instrText>
        </w:r>
        <w:r>
          <w:rPr>
            <w:noProof/>
            <w:webHidden/>
          </w:rPr>
        </w:r>
        <w:r>
          <w:rPr>
            <w:noProof/>
            <w:webHidden/>
          </w:rPr>
          <w:fldChar w:fldCharType="separate"/>
        </w:r>
        <w:r w:rsidR="00595309">
          <w:rPr>
            <w:noProof/>
            <w:webHidden/>
          </w:rPr>
          <w:t>26</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5" w:history="1">
        <w:r w:rsidR="00BF2197" w:rsidRPr="00A252AA">
          <w:rPr>
            <w:rStyle w:val="aa"/>
            <w:noProof/>
          </w:rPr>
          <w:t>ИНФОРМАТИКА И ИНФОРМАЦИОННО - КОММУНИКАЦИОННЫЕ ТЕХНОЛОГИИ</w:t>
        </w:r>
        <w:r w:rsidR="00BF2197">
          <w:rPr>
            <w:noProof/>
            <w:webHidden/>
          </w:rPr>
          <w:tab/>
        </w:r>
        <w:r>
          <w:rPr>
            <w:noProof/>
            <w:webHidden/>
          </w:rPr>
          <w:fldChar w:fldCharType="begin"/>
        </w:r>
        <w:r w:rsidR="00BF2197">
          <w:rPr>
            <w:noProof/>
            <w:webHidden/>
          </w:rPr>
          <w:instrText xml:space="preserve"> PAGEREF _Toc394649655 \h </w:instrText>
        </w:r>
        <w:r>
          <w:rPr>
            <w:noProof/>
            <w:webHidden/>
          </w:rPr>
        </w:r>
        <w:r>
          <w:rPr>
            <w:noProof/>
            <w:webHidden/>
          </w:rPr>
          <w:fldChar w:fldCharType="separate"/>
        </w:r>
        <w:r w:rsidR="00595309">
          <w:rPr>
            <w:noProof/>
            <w:webHidden/>
          </w:rPr>
          <w:t>28</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6" w:history="1">
        <w:r w:rsidR="00BF2197" w:rsidRPr="00A252AA">
          <w:rPr>
            <w:rStyle w:val="aa"/>
            <w:noProof/>
          </w:rPr>
          <w:t>Результаты основного государственного экзамена по информатике и ИКТ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_Toc394649656 \h </w:instrText>
        </w:r>
        <w:r>
          <w:rPr>
            <w:noProof/>
            <w:webHidden/>
          </w:rPr>
        </w:r>
        <w:r>
          <w:rPr>
            <w:noProof/>
            <w:webHidden/>
          </w:rPr>
          <w:fldChar w:fldCharType="separate"/>
        </w:r>
        <w:r w:rsidR="00595309">
          <w:rPr>
            <w:noProof/>
            <w:webHidden/>
          </w:rPr>
          <w:t>28</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7" w:history="1">
        <w:r w:rsidR="00BF2197" w:rsidRPr="00A252AA">
          <w:rPr>
            <w:rStyle w:val="aa"/>
            <w:noProof/>
          </w:rPr>
          <w:t>Анализ выполнения заданий экзаменационной работы по информатике и ИКТ выпускниками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_Toc394649657 \h </w:instrText>
        </w:r>
        <w:r>
          <w:rPr>
            <w:noProof/>
            <w:webHidden/>
          </w:rPr>
        </w:r>
        <w:r>
          <w:rPr>
            <w:noProof/>
            <w:webHidden/>
          </w:rPr>
          <w:fldChar w:fldCharType="separate"/>
        </w:r>
        <w:r w:rsidR="00595309">
          <w:rPr>
            <w:noProof/>
            <w:webHidden/>
          </w:rPr>
          <w:t>29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8" w:history="1">
        <w:r w:rsidR="00BF2197" w:rsidRPr="00A252AA">
          <w:rPr>
            <w:rStyle w:val="aa"/>
            <w:noProof/>
          </w:rPr>
          <w:t>БИОЛОГИЯ</w:t>
        </w:r>
        <w:r w:rsidR="00BF2197">
          <w:rPr>
            <w:noProof/>
            <w:webHidden/>
          </w:rPr>
          <w:tab/>
        </w:r>
        <w:r>
          <w:rPr>
            <w:noProof/>
            <w:webHidden/>
          </w:rPr>
          <w:fldChar w:fldCharType="begin"/>
        </w:r>
        <w:r w:rsidR="00BF2197">
          <w:rPr>
            <w:noProof/>
            <w:webHidden/>
          </w:rPr>
          <w:instrText xml:space="preserve"> PAGEREF _Toc394649658 \h </w:instrText>
        </w:r>
        <w:r>
          <w:rPr>
            <w:noProof/>
            <w:webHidden/>
          </w:rPr>
        </w:r>
        <w:r>
          <w:rPr>
            <w:noProof/>
            <w:webHidden/>
          </w:rPr>
          <w:fldChar w:fldCharType="separate"/>
        </w:r>
        <w:r w:rsidR="00595309">
          <w:rPr>
            <w:noProof/>
            <w:webHidden/>
          </w:rPr>
          <w:t>36</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59" w:history="1">
        <w:r w:rsidR="00BF2197" w:rsidRPr="00A252AA">
          <w:rPr>
            <w:rStyle w:val="aa"/>
            <w:noProof/>
          </w:rPr>
          <w:t>Результаты основного государственного экзамена по биологии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_Toc394649659 \h </w:instrText>
        </w:r>
        <w:r>
          <w:rPr>
            <w:noProof/>
            <w:webHidden/>
          </w:rPr>
        </w:r>
        <w:r>
          <w:rPr>
            <w:noProof/>
            <w:webHidden/>
          </w:rPr>
          <w:fldChar w:fldCharType="separate"/>
        </w:r>
        <w:r w:rsidR="00595309">
          <w:rPr>
            <w:noProof/>
            <w:webHidden/>
          </w:rPr>
          <w:t>36</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0" w:history="1">
        <w:r w:rsidR="00BF2197" w:rsidRPr="00A252AA">
          <w:rPr>
            <w:rStyle w:val="aa"/>
            <w:noProof/>
          </w:rPr>
          <w:t xml:space="preserve">Анализ выполнения заданий экзаменационной работы по биологии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_Toc394649660 \h </w:instrText>
        </w:r>
        <w:r>
          <w:rPr>
            <w:noProof/>
            <w:webHidden/>
          </w:rPr>
        </w:r>
        <w:r>
          <w:rPr>
            <w:noProof/>
            <w:webHidden/>
          </w:rPr>
          <w:fldChar w:fldCharType="separate"/>
        </w:r>
        <w:r w:rsidR="00595309">
          <w:rPr>
            <w:noProof/>
            <w:webHidden/>
          </w:rPr>
          <w:t>37</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1" w:history="1">
        <w:r w:rsidR="00BF2197" w:rsidRPr="00A252AA">
          <w:rPr>
            <w:rStyle w:val="aa"/>
            <w:noProof/>
          </w:rPr>
          <w:t>ИСТОРИЯ</w:t>
        </w:r>
        <w:r w:rsidR="00BF2197">
          <w:rPr>
            <w:noProof/>
            <w:webHidden/>
          </w:rPr>
          <w:tab/>
        </w:r>
        <w:r>
          <w:rPr>
            <w:noProof/>
            <w:webHidden/>
          </w:rPr>
          <w:fldChar w:fldCharType="begin"/>
        </w:r>
        <w:r w:rsidR="00BF2197">
          <w:rPr>
            <w:noProof/>
            <w:webHidden/>
          </w:rPr>
          <w:instrText xml:space="preserve"> PAGEREF _Toc394649661 \h </w:instrText>
        </w:r>
        <w:r>
          <w:rPr>
            <w:noProof/>
            <w:webHidden/>
          </w:rPr>
        </w:r>
        <w:r>
          <w:rPr>
            <w:noProof/>
            <w:webHidden/>
          </w:rPr>
          <w:fldChar w:fldCharType="separate"/>
        </w:r>
        <w:r w:rsidR="00595309">
          <w:rPr>
            <w:noProof/>
            <w:webHidden/>
          </w:rPr>
          <w:t>39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2" w:history="1">
        <w:r w:rsidR="00BF2197" w:rsidRPr="00A252AA">
          <w:rPr>
            <w:rStyle w:val="aa"/>
            <w:noProof/>
          </w:rPr>
          <w:t>Результаты основного государственного экзамена по истории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_Toc394649662 \h </w:instrText>
        </w:r>
        <w:r>
          <w:rPr>
            <w:noProof/>
            <w:webHidden/>
          </w:rPr>
        </w:r>
        <w:r>
          <w:rPr>
            <w:noProof/>
            <w:webHidden/>
          </w:rPr>
          <w:fldChar w:fldCharType="separate"/>
        </w:r>
        <w:r w:rsidR="00595309">
          <w:rPr>
            <w:noProof/>
            <w:webHidden/>
          </w:rPr>
          <w:t>39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3" w:history="1">
        <w:r w:rsidR="00BF2197" w:rsidRPr="00A252AA">
          <w:rPr>
            <w:rStyle w:val="aa"/>
            <w:noProof/>
          </w:rPr>
          <w:t>Анализ выполнения заданий экзаменационной работы по истории выпускниками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_Toc394649663 \h </w:instrText>
        </w:r>
        <w:r>
          <w:rPr>
            <w:noProof/>
            <w:webHidden/>
          </w:rPr>
        </w:r>
        <w:r>
          <w:rPr>
            <w:noProof/>
            <w:webHidden/>
          </w:rPr>
          <w:fldChar w:fldCharType="separate"/>
        </w:r>
        <w:r w:rsidR="00595309">
          <w:rPr>
            <w:noProof/>
            <w:webHidden/>
          </w:rPr>
          <w:t>40</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4" w:history="1">
        <w:r w:rsidR="00BF2197" w:rsidRPr="00A252AA">
          <w:rPr>
            <w:rStyle w:val="aa"/>
            <w:noProof/>
          </w:rPr>
          <w:t>ГЕОГРАФИЯ</w:t>
        </w:r>
        <w:r w:rsidR="00BF2197">
          <w:rPr>
            <w:noProof/>
            <w:webHidden/>
          </w:rPr>
          <w:tab/>
        </w:r>
        <w:r>
          <w:rPr>
            <w:noProof/>
            <w:webHidden/>
          </w:rPr>
          <w:fldChar w:fldCharType="begin"/>
        </w:r>
        <w:r w:rsidR="00BF2197">
          <w:rPr>
            <w:noProof/>
            <w:webHidden/>
          </w:rPr>
          <w:instrText xml:space="preserve"> PAGEREF _Toc394649664 \h </w:instrText>
        </w:r>
        <w:r>
          <w:rPr>
            <w:noProof/>
            <w:webHidden/>
          </w:rPr>
        </w:r>
        <w:r>
          <w:rPr>
            <w:noProof/>
            <w:webHidden/>
          </w:rPr>
          <w:fldChar w:fldCharType="separate"/>
        </w:r>
        <w:r w:rsidR="00595309">
          <w:rPr>
            <w:noProof/>
            <w:webHidden/>
          </w:rPr>
          <w:t>44</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5" w:history="1">
        <w:r w:rsidR="00BF2197" w:rsidRPr="00A252AA">
          <w:rPr>
            <w:rStyle w:val="aa"/>
            <w:noProof/>
          </w:rPr>
          <w:t>Результаты основного государственного экзамена по географии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_Toc394649665 \h </w:instrText>
        </w:r>
        <w:r>
          <w:rPr>
            <w:noProof/>
            <w:webHidden/>
          </w:rPr>
        </w:r>
        <w:r>
          <w:rPr>
            <w:noProof/>
            <w:webHidden/>
          </w:rPr>
          <w:fldChar w:fldCharType="separate"/>
        </w:r>
        <w:r w:rsidR="00595309">
          <w:rPr>
            <w:noProof/>
            <w:webHidden/>
          </w:rPr>
          <w:t>44</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6" w:history="1">
        <w:r w:rsidR="00BF2197" w:rsidRPr="00A252AA">
          <w:rPr>
            <w:rStyle w:val="aa"/>
            <w:noProof/>
          </w:rPr>
          <w:t xml:space="preserve">Анализ выполнения заданий экзаменационной работы по географии выпускниками </w:t>
        </w:r>
        <w:r w:rsidR="00BF2197" w:rsidRPr="00A252AA">
          <w:rPr>
            <w:rStyle w:val="aa"/>
            <w:noProof/>
            <w:lang w:val="en-US"/>
          </w:rPr>
          <w:t>IX</w:t>
        </w:r>
        <w:r w:rsidR="00BF2197" w:rsidRPr="00A252AA">
          <w:rPr>
            <w:rStyle w:val="aa"/>
            <w:noProof/>
          </w:rPr>
          <w:t xml:space="preserve">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_Toc394649666 \h </w:instrText>
        </w:r>
        <w:r>
          <w:rPr>
            <w:noProof/>
            <w:webHidden/>
          </w:rPr>
        </w:r>
        <w:r>
          <w:rPr>
            <w:noProof/>
            <w:webHidden/>
          </w:rPr>
          <w:fldChar w:fldCharType="separate"/>
        </w:r>
        <w:r w:rsidR="00595309">
          <w:rPr>
            <w:noProof/>
            <w:webHidden/>
          </w:rPr>
          <w:t>45</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7" w:history="1">
        <w:r w:rsidR="00BF2197" w:rsidRPr="00A252AA">
          <w:rPr>
            <w:rStyle w:val="aa"/>
            <w:noProof/>
          </w:rPr>
          <w:t>ИНОСТРАННЫЕ ЯЗЫКИ</w:t>
        </w:r>
        <w:r w:rsidR="00BF2197">
          <w:rPr>
            <w:noProof/>
            <w:webHidden/>
          </w:rPr>
          <w:tab/>
        </w:r>
        <w:r>
          <w:rPr>
            <w:noProof/>
            <w:webHidden/>
          </w:rPr>
          <w:fldChar w:fldCharType="begin"/>
        </w:r>
        <w:r w:rsidR="00BF2197">
          <w:rPr>
            <w:noProof/>
            <w:webHidden/>
          </w:rPr>
          <w:instrText xml:space="preserve"> PAGEREF _Toc394649667 \h </w:instrText>
        </w:r>
        <w:r>
          <w:rPr>
            <w:noProof/>
            <w:webHidden/>
          </w:rPr>
        </w:r>
        <w:r>
          <w:rPr>
            <w:noProof/>
            <w:webHidden/>
          </w:rPr>
          <w:fldChar w:fldCharType="separate"/>
        </w:r>
        <w:r w:rsidR="00595309">
          <w:rPr>
            <w:noProof/>
            <w:webHidden/>
          </w:rPr>
          <w:t>49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8" w:history="1">
        <w:r w:rsidR="00BF2197" w:rsidRPr="00A252AA">
          <w:rPr>
            <w:rStyle w:val="aa"/>
            <w:noProof/>
          </w:rPr>
          <w:t>Результаты основного государственного экзамена по иностранным языкам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_Toc394649668 \h </w:instrText>
        </w:r>
        <w:r>
          <w:rPr>
            <w:noProof/>
            <w:webHidden/>
          </w:rPr>
        </w:r>
        <w:r>
          <w:rPr>
            <w:noProof/>
            <w:webHidden/>
          </w:rPr>
          <w:fldChar w:fldCharType="separate"/>
        </w:r>
        <w:r w:rsidR="00595309">
          <w:rPr>
            <w:noProof/>
            <w:webHidden/>
          </w:rPr>
          <w:t>49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69" w:history="1">
        <w:r w:rsidR="00BF2197" w:rsidRPr="00A252AA">
          <w:rPr>
            <w:rStyle w:val="aa"/>
            <w:noProof/>
          </w:rPr>
          <w:t>Английский язык</w:t>
        </w:r>
        <w:r w:rsidR="00BF2197">
          <w:rPr>
            <w:noProof/>
            <w:webHidden/>
          </w:rPr>
          <w:tab/>
        </w:r>
        <w:r>
          <w:rPr>
            <w:noProof/>
            <w:webHidden/>
          </w:rPr>
          <w:fldChar w:fldCharType="begin"/>
        </w:r>
        <w:r w:rsidR="00BF2197">
          <w:rPr>
            <w:noProof/>
            <w:webHidden/>
          </w:rPr>
          <w:instrText xml:space="preserve"> PAGEREF _Toc394649669 \h </w:instrText>
        </w:r>
        <w:r>
          <w:rPr>
            <w:noProof/>
            <w:webHidden/>
          </w:rPr>
        </w:r>
        <w:r>
          <w:rPr>
            <w:noProof/>
            <w:webHidden/>
          </w:rPr>
          <w:fldChar w:fldCharType="separate"/>
        </w:r>
        <w:r w:rsidR="00595309">
          <w:rPr>
            <w:noProof/>
            <w:webHidden/>
          </w:rPr>
          <w:t>49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0" w:history="1">
        <w:r w:rsidR="00BF2197" w:rsidRPr="00A252AA">
          <w:rPr>
            <w:rStyle w:val="aa"/>
            <w:noProof/>
          </w:rPr>
          <w:t>Немецкий язык</w:t>
        </w:r>
        <w:r w:rsidR="00BF2197">
          <w:rPr>
            <w:noProof/>
            <w:webHidden/>
          </w:rPr>
          <w:tab/>
        </w:r>
        <w:r>
          <w:rPr>
            <w:noProof/>
            <w:webHidden/>
          </w:rPr>
          <w:fldChar w:fldCharType="begin"/>
        </w:r>
        <w:r w:rsidR="00BF2197">
          <w:rPr>
            <w:noProof/>
            <w:webHidden/>
          </w:rPr>
          <w:instrText xml:space="preserve"> PAGEREF _Toc394649670 \h </w:instrText>
        </w:r>
        <w:r>
          <w:rPr>
            <w:noProof/>
            <w:webHidden/>
          </w:rPr>
        </w:r>
        <w:r>
          <w:rPr>
            <w:noProof/>
            <w:webHidden/>
          </w:rPr>
          <w:fldChar w:fldCharType="separate"/>
        </w:r>
        <w:r w:rsidR="00595309">
          <w:rPr>
            <w:noProof/>
            <w:webHidden/>
          </w:rPr>
          <w:t>50</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1" w:history="1">
        <w:r w:rsidR="00BF2197" w:rsidRPr="00A252AA">
          <w:rPr>
            <w:rStyle w:val="aa"/>
            <w:noProof/>
          </w:rPr>
          <w:t>Анализ выполнения заданий экзаменационной работы по английскому языку выпускниками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_Toc394649671 \h </w:instrText>
        </w:r>
        <w:r>
          <w:rPr>
            <w:noProof/>
            <w:webHidden/>
          </w:rPr>
        </w:r>
        <w:r>
          <w:rPr>
            <w:noProof/>
            <w:webHidden/>
          </w:rPr>
          <w:fldChar w:fldCharType="separate"/>
        </w:r>
        <w:r w:rsidR="00595309">
          <w:rPr>
            <w:noProof/>
            <w:webHidden/>
          </w:rPr>
          <w:t>51</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2" w:history="1">
        <w:r w:rsidR="00BF2197" w:rsidRPr="00A252AA">
          <w:rPr>
            <w:rStyle w:val="aa"/>
            <w:noProof/>
          </w:rPr>
          <w:t>ОБЩЕСТВОЗНАНИЕ</w:t>
        </w:r>
        <w:r w:rsidR="00BF2197">
          <w:rPr>
            <w:noProof/>
            <w:webHidden/>
          </w:rPr>
          <w:tab/>
        </w:r>
        <w:r>
          <w:rPr>
            <w:noProof/>
            <w:webHidden/>
          </w:rPr>
          <w:fldChar w:fldCharType="begin"/>
        </w:r>
        <w:r w:rsidR="00BF2197">
          <w:rPr>
            <w:noProof/>
            <w:webHidden/>
          </w:rPr>
          <w:instrText xml:space="preserve"> PAGEREF _Toc394649672 \h </w:instrText>
        </w:r>
        <w:r>
          <w:rPr>
            <w:noProof/>
            <w:webHidden/>
          </w:rPr>
        </w:r>
        <w:r>
          <w:rPr>
            <w:noProof/>
            <w:webHidden/>
          </w:rPr>
          <w:fldChar w:fldCharType="separate"/>
        </w:r>
        <w:r w:rsidR="00595309">
          <w:rPr>
            <w:noProof/>
            <w:webHidden/>
          </w:rPr>
          <w:t>53</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3" w:history="1">
        <w:r w:rsidR="00BF2197" w:rsidRPr="00A252AA">
          <w:rPr>
            <w:rStyle w:val="aa"/>
            <w:noProof/>
          </w:rPr>
          <w:t>Результаты основного государственного экзамена по обществознанию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_Toc394649673 \h </w:instrText>
        </w:r>
        <w:r>
          <w:rPr>
            <w:noProof/>
            <w:webHidden/>
          </w:rPr>
        </w:r>
        <w:r>
          <w:rPr>
            <w:noProof/>
            <w:webHidden/>
          </w:rPr>
          <w:fldChar w:fldCharType="separate"/>
        </w:r>
        <w:r w:rsidR="00595309">
          <w:rPr>
            <w:noProof/>
            <w:webHidden/>
          </w:rPr>
          <w:t>53</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4" w:history="1">
        <w:r w:rsidR="00BF2197" w:rsidRPr="00A252AA">
          <w:rPr>
            <w:rStyle w:val="aa"/>
            <w:noProof/>
          </w:rPr>
          <w:t>Анализ выполнения заданий экзаменационной работы по обществознанию выпускниками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_Toc394649674 \h </w:instrText>
        </w:r>
        <w:r>
          <w:rPr>
            <w:noProof/>
            <w:webHidden/>
          </w:rPr>
        </w:r>
        <w:r>
          <w:rPr>
            <w:noProof/>
            <w:webHidden/>
          </w:rPr>
          <w:fldChar w:fldCharType="separate"/>
        </w:r>
        <w:r w:rsidR="00595309">
          <w:rPr>
            <w:noProof/>
            <w:webHidden/>
          </w:rPr>
          <w:t>54</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5" w:history="1">
        <w:r w:rsidR="00BF2197" w:rsidRPr="00A252AA">
          <w:rPr>
            <w:rStyle w:val="aa"/>
            <w:noProof/>
          </w:rPr>
          <w:t>ЛИТЕРАТУРА</w:t>
        </w:r>
        <w:r w:rsidR="00BF2197">
          <w:rPr>
            <w:noProof/>
            <w:webHidden/>
          </w:rPr>
          <w:tab/>
        </w:r>
        <w:r>
          <w:rPr>
            <w:noProof/>
            <w:webHidden/>
          </w:rPr>
          <w:fldChar w:fldCharType="begin"/>
        </w:r>
        <w:r w:rsidR="00BF2197">
          <w:rPr>
            <w:noProof/>
            <w:webHidden/>
          </w:rPr>
          <w:instrText xml:space="preserve"> PAGEREF _Toc394649675 \h </w:instrText>
        </w:r>
        <w:r>
          <w:rPr>
            <w:noProof/>
            <w:webHidden/>
          </w:rPr>
        </w:r>
        <w:r>
          <w:rPr>
            <w:noProof/>
            <w:webHidden/>
          </w:rPr>
          <w:fldChar w:fldCharType="separate"/>
        </w:r>
        <w:r w:rsidR="00595309">
          <w:rPr>
            <w:noProof/>
            <w:webHidden/>
          </w:rPr>
          <w:t>57</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6" w:history="1">
        <w:r w:rsidR="00BF2197" w:rsidRPr="00A252AA">
          <w:rPr>
            <w:rStyle w:val="aa"/>
            <w:noProof/>
          </w:rPr>
          <w:t>Результаты основного государственного экзамена по литературе выпускников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_Toc394649676 \h </w:instrText>
        </w:r>
        <w:r>
          <w:rPr>
            <w:noProof/>
            <w:webHidden/>
          </w:rPr>
        </w:r>
        <w:r>
          <w:rPr>
            <w:noProof/>
            <w:webHidden/>
          </w:rPr>
          <w:fldChar w:fldCharType="separate"/>
        </w:r>
        <w:r w:rsidR="00595309">
          <w:rPr>
            <w:noProof/>
            <w:webHidden/>
          </w:rPr>
          <w:t>57</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7" w:history="1">
        <w:r w:rsidR="00BF2197" w:rsidRPr="00A252AA">
          <w:rPr>
            <w:rStyle w:val="aa"/>
            <w:noProof/>
          </w:rPr>
          <w:t>Анализ выполнения заданий экзаменационной работы по литературе выпускниками IX классов Брянской области в 2014 году</w:t>
        </w:r>
        <w:r w:rsidR="00BF2197">
          <w:rPr>
            <w:noProof/>
            <w:webHidden/>
          </w:rPr>
          <w:tab/>
        </w:r>
        <w:r>
          <w:rPr>
            <w:noProof/>
            <w:webHidden/>
          </w:rPr>
          <w:fldChar w:fldCharType="begin"/>
        </w:r>
        <w:r w:rsidR="00BF2197">
          <w:rPr>
            <w:noProof/>
            <w:webHidden/>
          </w:rPr>
          <w:instrText xml:space="preserve"> PAGEREF _Toc394649677 \h </w:instrText>
        </w:r>
        <w:r>
          <w:rPr>
            <w:noProof/>
            <w:webHidden/>
          </w:rPr>
        </w:r>
        <w:r>
          <w:rPr>
            <w:noProof/>
            <w:webHidden/>
          </w:rPr>
          <w:fldChar w:fldCharType="separate"/>
        </w:r>
        <w:r w:rsidR="00595309">
          <w:rPr>
            <w:noProof/>
            <w:webHidden/>
          </w:rPr>
          <w:t>58</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8" w:history="1">
        <w:r w:rsidR="00BF2197" w:rsidRPr="00A252AA">
          <w:rPr>
            <w:rStyle w:val="aa"/>
            <w:noProof/>
          </w:rPr>
          <w:t>Сведения о поданных апелляциях в период проведения ГИА-9 в Брянской области в 2014 году</w:t>
        </w:r>
        <w:r w:rsidR="00BF2197">
          <w:rPr>
            <w:noProof/>
            <w:webHidden/>
          </w:rPr>
          <w:tab/>
        </w:r>
        <w:r>
          <w:rPr>
            <w:noProof/>
            <w:webHidden/>
          </w:rPr>
          <w:fldChar w:fldCharType="begin"/>
        </w:r>
        <w:r w:rsidR="00BF2197">
          <w:rPr>
            <w:noProof/>
            <w:webHidden/>
          </w:rPr>
          <w:instrText xml:space="preserve"> PAGEREF _Toc394649678 \h </w:instrText>
        </w:r>
        <w:r>
          <w:rPr>
            <w:noProof/>
            <w:webHidden/>
          </w:rPr>
        </w:r>
        <w:r>
          <w:rPr>
            <w:noProof/>
            <w:webHidden/>
          </w:rPr>
          <w:fldChar w:fldCharType="separate"/>
        </w:r>
        <w:r w:rsidR="00595309">
          <w:rPr>
            <w:noProof/>
            <w:webHidden/>
          </w:rPr>
          <w:t>59</w:t>
        </w:r>
        <w:r>
          <w:rPr>
            <w:noProof/>
            <w:webHidden/>
          </w:rPr>
          <w:fldChar w:fldCharType="end"/>
        </w:r>
      </w:hyperlink>
    </w:p>
    <w:p w:rsidR="00BF2197" w:rsidRDefault="0080596C">
      <w:pPr>
        <w:pStyle w:val="11"/>
        <w:tabs>
          <w:tab w:val="right" w:leader="dot" w:pos="9628"/>
        </w:tabs>
        <w:rPr>
          <w:rFonts w:asciiTheme="minorHAnsi" w:eastAsiaTheme="minorEastAsia" w:hAnsiTheme="minorHAnsi" w:cstheme="minorBidi"/>
          <w:noProof/>
          <w:sz w:val="22"/>
          <w:szCs w:val="22"/>
        </w:rPr>
      </w:pPr>
      <w:hyperlink w:anchor="_Toc394649679" w:history="1">
        <w:r w:rsidR="00BF2197" w:rsidRPr="00A252AA">
          <w:rPr>
            <w:rStyle w:val="aa"/>
            <w:caps/>
            <w:noProof/>
          </w:rPr>
          <w:t xml:space="preserve">Официальные интернет-ресурсы информационной поддержки государственной итоговой аттестации выпускников </w:t>
        </w:r>
        <w:r w:rsidR="00BF2197" w:rsidRPr="00A252AA">
          <w:rPr>
            <w:rStyle w:val="aa"/>
            <w:caps/>
            <w:noProof/>
            <w:lang w:val="en-US"/>
          </w:rPr>
          <w:t>IX</w:t>
        </w:r>
        <w:r w:rsidR="00BF2197" w:rsidRPr="00A252AA">
          <w:rPr>
            <w:rStyle w:val="aa"/>
            <w:caps/>
            <w:noProof/>
          </w:rPr>
          <w:t xml:space="preserve"> классов в новой форме</w:t>
        </w:r>
        <w:r w:rsidR="00BF2197">
          <w:rPr>
            <w:noProof/>
            <w:webHidden/>
          </w:rPr>
          <w:tab/>
        </w:r>
        <w:r>
          <w:rPr>
            <w:noProof/>
            <w:webHidden/>
          </w:rPr>
          <w:fldChar w:fldCharType="begin"/>
        </w:r>
        <w:r w:rsidR="00BF2197">
          <w:rPr>
            <w:noProof/>
            <w:webHidden/>
          </w:rPr>
          <w:instrText xml:space="preserve"> PAGEREF _Toc394649679 \h </w:instrText>
        </w:r>
        <w:r>
          <w:rPr>
            <w:noProof/>
            <w:webHidden/>
          </w:rPr>
        </w:r>
        <w:r>
          <w:rPr>
            <w:noProof/>
            <w:webHidden/>
          </w:rPr>
          <w:fldChar w:fldCharType="separate"/>
        </w:r>
        <w:r w:rsidR="00595309">
          <w:rPr>
            <w:noProof/>
            <w:webHidden/>
          </w:rPr>
          <w:t>61</w:t>
        </w:r>
        <w:r>
          <w:rPr>
            <w:noProof/>
            <w:webHidden/>
          </w:rPr>
          <w:fldChar w:fldCharType="end"/>
        </w:r>
      </w:hyperlink>
    </w:p>
    <w:p w:rsidR="00B77893" w:rsidRDefault="0080596C">
      <w:r>
        <w:fldChar w:fldCharType="end"/>
      </w:r>
    </w:p>
    <w:p w:rsidR="00B77893" w:rsidRDefault="00B77893" w:rsidP="00B77893">
      <w:pPr>
        <w:ind w:firstLine="709"/>
        <w:jc w:val="both"/>
        <w:rPr>
          <w:color w:val="000000"/>
        </w:rPr>
        <w:sectPr w:rsidR="00B77893" w:rsidSect="00872F78">
          <w:pgSz w:w="11906" w:h="16838"/>
          <w:pgMar w:top="851" w:right="1134" w:bottom="284" w:left="1134" w:header="709" w:footer="709" w:gutter="0"/>
          <w:cols w:space="708"/>
          <w:titlePg/>
          <w:docGrid w:linePitch="360"/>
        </w:sectPr>
      </w:pPr>
    </w:p>
    <w:p w:rsidR="00B77893" w:rsidRDefault="00B77893" w:rsidP="00B77893">
      <w:pPr>
        <w:pStyle w:val="1"/>
      </w:pPr>
      <w:bookmarkStart w:id="0" w:name="_Toc394649641"/>
      <w:r>
        <w:lastRenderedPageBreak/>
        <w:t>Введение</w:t>
      </w:r>
      <w:bookmarkEnd w:id="0"/>
    </w:p>
    <w:p w:rsidR="00644BEC" w:rsidRPr="00644BEC" w:rsidRDefault="00644BEC" w:rsidP="00644BEC"/>
    <w:p w:rsidR="000D7458" w:rsidRPr="000D7458" w:rsidRDefault="00551371" w:rsidP="00985E45">
      <w:pPr>
        <w:pStyle w:val="af5"/>
        <w:spacing w:after="0" w:afterAutospacing="0"/>
        <w:ind w:firstLine="709"/>
        <w:contextualSpacing/>
        <w:jc w:val="both"/>
      </w:pPr>
      <w:r w:rsidRPr="000D7458">
        <w:rPr>
          <w:color w:val="FF0000"/>
        </w:rPr>
        <w:t xml:space="preserve"> </w:t>
      </w:r>
      <w:r w:rsidR="000D7458" w:rsidRPr="000D7458">
        <w:rPr>
          <w:shd w:val="clear" w:color="auto" w:fill="FFFFFF"/>
        </w:rPr>
        <w:t>Апробация государственной (итоговой) аттестации (ГИА) выпускников 9-х классов в новой форме проводилась</w:t>
      </w:r>
      <w:r w:rsidR="000D7458" w:rsidRPr="000D7458">
        <w:t xml:space="preserve"> </w:t>
      </w:r>
      <w:r w:rsidR="000D7458" w:rsidRPr="000D7458">
        <w:rPr>
          <w:shd w:val="clear" w:color="auto" w:fill="FFFFFF"/>
        </w:rPr>
        <w:t xml:space="preserve">в Российской Федерации с 2004 года, а с 2006 года и в Брянской области. </w:t>
      </w:r>
      <w:r w:rsidR="000D7458" w:rsidRPr="000D7458">
        <w:t>В связи со вступлением в силу в 2014 году нового закона об образовании (</w:t>
      </w:r>
      <w:r w:rsidR="000D7458" w:rsidRPr="000D7458">
        <w:rPr>
          <w:color w:val="000000"/>
        </w:rPr>
        <w:t>ФЗ «Об образовании в РФ» от 29.12.2012 №273)</w:t>
      </w:r>
      <w:r w:rsidR="000D7458" w:rsidRPr="000D7458">
        <w:t xml:space="preserve"> в России государственная итоговая аттестация учащихся девятых классов вошла в штатный режим. Новый порядок проведения ГИА для выпускников 9 классов определен </w:t>
      </w:r>
      <w:hyperlink r:id="rId10" w:history="1">
        <w:r w:rsidR="000D7458" w:rsidRPr="000D7458">
          <w:t>приказом Минобрнауки РФ от 25.12.2013 №1394 "Об утверждении Порядка проведения государственной итоговой аттестации по образовательным программам основного общего образования"</w:t>
        </w:r>
      </w:hyperlink>
      <w:r w:rsidR="000D7458" w:rsidRPr="000D7458">
        <w:t xml:space="preserve">. Основными формами проведения ГИА-9 являются: основной государственный экзамен (ОГЭ) с использованием комплексов заданий стандартизированной формы (КИМ) и государственный выпускной экзамен (ГВЭ) в форме письменных и устных экзаменов с использованием текстов, тем, заданий, билетов (для отдельных групп обучающихся). </w:t>
      </w:r>
    </w:p>
    <w:p w:rsidR="000D7458" w:rsidRPr="000D7458" w:rsidRDefault="000D7458" w:rsidP="00985E45">
      <w:pPr>
        <w:pStyle w:val="af5"/>
        <w:spacing w:after="0" w:afterAutospacing="0"/>
        <w:ind w:firstLine="709"/>
        <w:contextualSpacing/>
        <w:jc w:val="both"/>
      </w:pPr>
      <w:r w:rsidRPr="000D7458">
        <w:t xml:space="preserve">Освоение образовательных программ основного общего образования завершалось обязательной государственной итоговой аттестацией по русскому языку и математике.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языки), информатике и информационно-коммуникационным технологиям (ИКТ), обучающиеся сдавали на добровольной основе по своему выбору. </w:t>
      </w:r>
    </w:p>
    <w:p w:rsidR="00985E45" w:rsidRDefault="000D7458" w:rsidP="00985E45">
      <w:pPr>
        <w:ind w:firstLine="709"/>
        <w:contextualSpacing/>
        <w:jc w:val="both"/>
      </w:pPr>
      <w:r w:rsidRPr="000D7458">
        <w:t>Аттестация проводилась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w:t>
      </w:r>
    </w:p>
    <w:p w:rsidR="000D7458" w:rsidRPr="000D7458" w:rsidRDefault="000D7458" w:rsidP="00985E45">
      <w:pPr>
        <w:ind w:firstLine="709"/>
        <w:contextualSpacing/>
        <w:jc w:val="both"/>
      </w:pPr>
      <w:r w:rsidRPr="000D7458">
        <w:t>Шкала перевода первичных баллов в отметки по пятибалльной шкале</w:t>
      </w:r>
      <w:r w:rsidR="008A4AC4">
        <w:t xml:space="preserve"> </w:t>
      </w:r>
      <w:r w:rsidRPr="000D7458">
        <w:t>утверждена приказом департамента образования и науки Брянской области от 16.04.2014 №702 "Об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w:t>
      </w:r>
    </w:p>
    <w:p w:rsidR="00985E45" w:rsidRDefault="000D7458" w:rsidP="00985E45">
      <w:pPr>
        <w:autoSpaceDE w:val="0"/>
        <w:autoSpaceDN w:val="0"/>
        <w:adjustRightInd w:val="0"/>
        <w:ind w:firstLine="709"/>
        <w:contextualSpacing/>
        <w:jc w:val="both"/>
        <w:rPr>
          <w:rFonts w:ascii="TimesNewRomanPSMT" w:hAnsi="TimesNewRomanPSMT" w:cs="TimesNewRomanPSMT"/>
        </w:rPr>
      </w:pPr>
      <w:r w:rsidRPr="000D7458">
        <w:rPr>
          <w:rFonts w:ascii="TimesNewRomanPSMT" w:hAnsi="TimesNewRomanPSMT" w:cs="TimesNewRomanPSMT"/>
        </w:rPr>
        <w:t xml:space="preserve">Отчет включает общие результаты итоговой аттестации и аналитические материалы о результатах экзамена по отдельным общеобразовательным предметам, на основе которых даны методические рекомендации </w:t>
      </w:r>
      <w:r w:rsidRPr="000D7458">
        <w:t xml:space="preserve">для более </w:t>
      </w:r>
      <w:r w:rsidRPr="000D7458">
        <w:rPr>
          <w:rFonts w:eastAsia="Calibri"/>
        </w:rPr>
        <w:t>эффективн</w:t>
      </w:r>
      <w:r w:rsidRPr="000D7458">
        <w:t>ой</w:t>
      </w:r>
      <w:r w:rsidRPr="000D7458">
        <w:rPr>
          <w:rFonts w:eastAsia="Calibri"/>
        </w:rPr>
        <w:t xml:space="preserve"> организ</w:t>
      </w:r>
      <w:r w:rsidRPr="000D7458">
        <w:t>ации</w:t>
      </w:r>
      <w:r w:rsidRPr="000D7458">
        <w:rPr>
          <w:rFonts w:eastAsia="Calibri"/>
        </w:rPr>
        <w:t xml:space="preserve"> работ</w:t>
      </w:r>
      <w:r w:rsidRPr="000D7458">
        <w:t>ы по подготовке к экзаменам,</w:t>
      </w:r>
      <w:r w:rsidRPr="000D7458">
        <w:rPr>
          <w:rFonts w:ascii="TimesNewRomanPSMT" w:hAnsi="TimesNewRomanPSMT" w:cs="TimesNewRomanPSMT"/>
        </w:rPr>
        <w:t xml:space="preserve"> определены направления совершенствования учебного процесса.</w:t>
      </w:r>
    </w:p>
    <w:p w:rsidR="00985E45" w:rsidRDefault="000D7458" w:rsidP="00985E45">
      <w:pPr>
        <w:autoSpaceDE w:val="0"/>
        <w:autoSpaceDN w:val="0"/>
        <w:adjustRightInd w:val="0"/>
        <w:ind w:firstLine="709"/>
        <w:contextualSpacing/>
        <w:jc w:val="both"/>
      </w:pPr>
      <w:r w:rsidRPr="000D7458">
        <w:t>В государственной итоговой аттестации 9-х классов в 2014 году в Брянской области приняли участие более 10,1 тыс. учащихся.</w:t>
      </w:r>
    </w:p>
    <w:p w:rsidR="000D7458" w:rsidRPr="000D7458" w:rsidRDefault="000D7458" w:rsidP="00985E45">
      <w:pPr>
        <w:autoSpaceDE w:val="0"/>
        <w:autoSpaceDN w:val="0"/>
        <w:adjustRightInd w:val="0"/>
        <w:ind w:firstLine="709"/>
        <w:contextualSpacing/>
        <w:jc w:val="both"/>
      </w:pPr>
      <w:r w:rsidRPr="000D7458">
        <w:t>Результаты экзаменов могут использоваться не только для итоговой аттестации выпускников 9 классов, но и формирования профильных классов, а также для аккредитации образовательных учреждений и аттестации педагогических кадров (при условии участия в экзамене представительской выборки учащихся данного образовательного учреждения).</w:t>
      </w: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0D5598" w:rsidRPr="00FC50A2" w:rsidRDefault="000D5598" w:rsidP="008F31B8">
      <w:pPr>
        <w:ind w:firstLine="567"/>
        <w:jc w:val="both"/>
        <w:rPr>
          <w:color w:val="FF0000"/>
        </w:rPr>
      </w:pPr>
    </w:p>
    <w:p w:rsidR="000D5598" w:rsidRDefault="000D5598" w:rsidP="008F31B8">
      <w:pPr>
        <w:ind w:firstLine="567"/>
        <w:jc w:val="both"/>
        <w:rPr>
          <w:color w:val="000000"/>
        </w:rPr>
        <w:sectPr w:rsidR="000D5598" w:rsidSect="00872F78">
          <w:pgSz w:w="11906" w:h="16838"/>
          <w:pgMar w:top="851" w:right="1134" w:bottom="284" w:left="1134" w:header="709" w:footer="709" w:gutter="0"/>
          <w:cols w:space="708"/>
          <w:docGrid w:linePitch="360"/>
        </w:sectPr>
      </w:pPr>
    </w:p>
    <w:p w:rsidR="00C75E90" w:rsidRDefault="00C75E90" w:rsidP="00C75E90">
      <w:pPr>
        <w:pStyle w:val="1"/>
        <w:jc w:val="center"/>
        <w:rPr>
          <w:sz w:val="24"/>
          <w:szCs w:val="24"/>
        </w:rPr>
      </w:pPr>
      <w:bookmarkStart w:id="1" w:name="_Toc393442652"/>
      <w:bookmarkStart w:id="2" w:name="_Toc394649642"/>
      <w:r>
        <w:rPr>
          <w:sz w:val="24"/>
          <w:szCs w:val="24"/>
        </w:rPr>
        <w:lastRenderedPageBreak/>
        <w:t xml:space="preserve">Основные результаты государственной итоговой аттестации выпускников </w:t>
      </w:r>
      <w:r>
        <w:rPr>
          <w:sz w:val="24"/>
          <w:szCs w:val="24"/>
          <w:lang w:val="en-US"/>
        </w:rPr>
        <w:t>IX</w:t>
      </w:r>
      <w:r>
        <w:rPr>
          <w:sz w:val="24"/>
          <w:szCs w:val="24"/>
        </w:rPr>
        <w:t xml:space="preserve"> классов Брянской области в 2014 году</w:t>
      </w:r>
      <w:bookmarkEnd w:id="1"/>
      <w:bookmarkEnd w:id="2"/>
    </w:p>
    <w:p w:rsidR="00C75E90" w:rsidRPr="007047BF" w:rsidRDefault="00C75E90" w:rsidP="00C75E90"/>
    <w:p w:rsidR="00C75E90" w:rsidRDefault="00C75E90" w:rsidP="00C75E90">
      <w:pPr>
        <w:jc w:val="both"/>
      </w:pPr>
      <w:r>
        <w:tab/>
        <w:t xml:space="preserve">В 2014 году в </w:t>
      </w:r>
      <w:r w:rsidRPr="00742293">
        <w:t>ГИА</w:t>
      </w:r>
      <w:r w:rsidRPr="00DD2F34">
        <w:rPr>
          <w:color w:val="C00000"/>
        </w:rPr>
        <w:t xml:space="preserve"> </w:t>
      </w:r>
      <w:r w:rsidRPr="006221B4">
        <w:t>в основной период</w:t>
      </w:r>
      <w:r>
        <w:rPr>
          <w:color w:val="C00000"/>
        </w:rPr>
        <w:t xml:space="preserve"> </w:t>
      </w:r>
      <w:r>
        <w:t xml:space="preserve">на территории Брянской области приняло </w:t>
      </w:r>
      <w:r w:rsidRPr="00742293">
        <w:t>участие 1010</w:t>
      </w:r>
      <w:r>
        <w:t>7</w:t>
      </w:r>
      <w:r w:rsidRPr="00742293">
        <w:t xml:space="preserve"> учащихся</w:t>
      </w:r>
      <w:r>
        <w:t xml:space="preserve">, из них в форме основного государственного экзамена сдавало 9999 человек, в форме государственного выпускного экзамена - 108 человек. Выпускники </w:t>
      </w:r>
      <w:r w:rsidRPr="00EA2AEC">
        <w:t xml:space="preserve">495 </w:t>
      </w:r>
      <w:r>
        <w:t xml:space="preserve">общеобразовательных учреждений (в т.ч. 1 негосударственное общеобразовательное учреждение), </w:t>
      </w:r>
      <w:r w:rsidRPr="00EA2AEC">
        <w:t>6</w:t>
      </w:r>
      <w:r>
        <w:t xml:space="preserve"> обще</w:t>
      </w:r>
      <w:r w:rsidRPr="002134D6">
        <w:t>образовательных учреждений интернатного тип</w:t>
      </w:r>
      <w:r>
        <w:t xml:space="preserve">а Брянской области участвовали в ОГЭ по </w:t>
      </w:r>
      <w:r w:rsidRPr="004D7A2F">
        <w:t>12</w:t>
      </w:r>
      <w:r>
        <w:t xml:space="preserve"> предметам. В общей сложности участниками ОГЭ в Брянской области было сдано </w:t>
      </w:r>
      <w:r w:rsidRPr="00742293">
        <w:t>22405</w:t>
      </w:r>
      <w:r>
        <w:t xml:space="preserve"> экзаменов.</w:t>
      </w:r>
    </w:p>
    <w:p w:rsidR="00C75E90" w:rsidRDefault="00C75E90" w:rsidP="00C75E90">
      <w:pPr>
        <w:jc w:val="both"/>
      </w:pPr>
      <w:r>
        <w:tab/>
        <w:t xml:space="preserve">Из предметов по выбору в форме ОГЭ наиболее востребованными в 2014 году стали: экзамен по </w:t>
      </w:r>
      <w:r w:rsidRPr="00742293">
        <w:t>обществознанию</w:t>
      </w:r>
      <w:r>
        <w:t xml:space="preserve"> - его сдавали </w:t>
      </w:r>
      <w:r w:rsidRPr="00C2571D">
        <w:t>10,2%</w:t>
      </w:r>
      <w:r>
        <w:t xml:space="preserve"> участников, далее биология - </w:t>
      </w:r>
      <w:r w:rsidRPr="00C2571D">
        <w:t>3,95%</w:t>
      </w:r>
      <w:r>
        <w:t xml:space="preserve"> участников и химия </w:t>
      </w:r>
      <w:r w:rsidRPr="00685159">
        <w:t>- 2,9%</w:t>
      </w:r>
      <w:r>
        <w:t xml:space="preserve"> участников.</w:t>
      </w:r>
    </w:p>
    <w:p w:rsidR="00C75E90" w:rsidRPr="00C2571D" w:rsidRDefault="00C75E90" w:rsidP="00C75E90">
      <w:pPr>
        <w:jc w:val="both"/>
      </w:pPr>
      <w:r>
        <w:tab/>
      </w:r>
      <w:r w:rsidRPr="00C2571D">
        <w:t>Наименее востребованными среди выпускников</w:t>
      </w:r>
      <w:r>
        <w:t xml:space="preserve"> </w:t>
      </w:r>
      <w:r w:rsidRPr="00C2571D">
        <w:t>9-х классов 2014 года стали: география (36 участников</w:t>
      </w:r>
      <w:r w:rsidRPr="00685159">
        <w:t>) - 0,4%</w:t>
      </w:r>
      <w:r w:rsidRPr="002615C9">
        <w:rPr>
          <w:color w:val="FF0000"/>
        </w:rPr>
        <w:t xml:space="preserve"> </w:t>
      </w:r>
      <w:r w:rsidRPr="00C2571D">
        <w:t>участников, литература (19 участников),</w:t>
      </w:r>
      <w:r w:rsidRPr="002615C9">
        <w:rPr>
          <w:color w:val="FF0000"/>
        </w:rPr>
        <w:t xml:space="preserve"> </w:t>
      </w:r>
      <w:r w:rsidRPr="00C2571D">
        <w:t>немецкий язык (5 участников). Французский язык не выбрал ни один участник ОГЭ.</w:t>
      </w:r>
    </w:p>
    <w:p w:rsidR="00C75E90" w:rsidRDefault="00C75E90" w:rsidP="00C75E90">
      <w:pPr>
        <w:jc w:val="center"/>
        <w:rPr>
          <w:sz w:val="20"/>
          <w:szCs w:val="20"/>
        </w:rPr>
      </w:pPr>
    </w:p>
    <w:p w:rsidR="00C75E90" w:rsidRPr="00B53198" w:rsidRDefault="00C75E90" w:rsidP="00C75E90">
      <w:pPr>
        <w:contextualSpacing/>
        <w:jc w:val="center"/>
        <w:rPr>
          <w:b/>
        </w:rPr>
      </w:pPr>
      <w:r w:rsidRPr="00B53198">
        <w:rPr>
          <w:b/>
        </w:rPr>
        <w:t>Количество участников ГИА-9</w:t>
      </w:r>
      <w:r>
        <w:rPr>
          <w:b/>
        </w:rPr>
        <w:t xml:space="preserve"> </w:t>
      </w:r>
      <w:r w:rsidRPr="00B53198">
        <w:rPr>
          <w:b/>
        </w:rPr>
        <w:t>в 2014 году</w:t>
      </w:r>
    </w:p>
    <w:p w:rsidR="00C75E90" w:rsidRPr="005334F3" w:rsidRDefault="00C75E90" w:rsidP="00C75E90">
      <w:pPr>
        <w:pStyle w:val="ab"/>
        <w:spacing w:after="0"/>
        <w:contextualSpacing/>
        <w:jc w:val="right"/>
      </w:pPr>
      <w:r>
        <w:t xml:space="preserve">Таблица </w:t>
      </w:r>
      <w:fldSimple w:instr=" SEQ Таблица \* ARABIC ">
        <w:r w:rsidR="00595309">
          <w:rPr>
            <w:noProof/>
          </w:rPr>
          <w:t>1</w:t>
        </w:r>
      </w:fldSimple>
    </w:p>
    <w:tbl>
      <w:tblPr>
        <w:tblStyle w:val="a5"/>
        <w:tblW w:w="0" w:type="auto"/>
        <w:tblLook w:val="04A0"/>
      </w:tblPr>
      <w:tblGrid>
        <w:gridCol w:w="2463"/>
        <w:gridCol w:w="2463"/>
        <w:gridCol w:w="2464"/>
        <w:gridCol w:w="2464"/>
      </w:tblGrid>
      <w:tr w:rsidR="00C75E90" w:rsidTr="009D5972">
        <w:tc>
          <w:tcPr>
            <w:tcW w:w="2463" w:type="dxa"/>
            <w:vMerge w:val="restart"/>
            <w:vAlign w:val="center"/>
          </w:tcPr>
          <w:p w:rsidR="00C75E90" w:rsidRPr="00944DA7" w:rsidRDefault="00C75E90" w:rsidP="009D5972">
            <w:pPr>
              <w:jc w:val="center"/>
              <w:rPr>
                <w:b/>
                <w:sz w:val="20"/>
                <w:szCs w:val="20"/>
              </w:rPr>
            </w:pPr>
            <w:r w:rsidRPr="00944DA7">
              <w:rPr>
                <w:b/>
                <w:sz w:val="20"/>
                <w:szCs w:val="20"/>
              </w:rPr>
              <w:t>Этапы ГИА-9</w:t>
            </w:r>
          </w:p>
        </w:tc>
        <w:tc>
          <w:tcPr>
            <w:tcW w:w="4927" w:type="dxa"/>
            <w:gridSpan w:val="2"/>
          </w:tcPr>
          <w:p w:rsidR="00C75E90" w:rsidRPr="00944DA7" w:rsidRDefault="00C75E90" w:rsidP="009D5972">
            <w:pPr>
              <w:jc w:val="center"/>
              <w:rPr>
                <w:b/>
                <w:sz w:val="20"/>
                <w:szCs w:val="20"/>
              </w:rPr>
            </w:pPr>
            <w:r>
              <w:rPr>
                <w:b/>
                <w:sz w:val="20"/>
                <w:szCs w:val="20"/>
              </w:rPr>
              <w:t>Формы ГИА</w:t>
            </w:r>
          </w:p>
        </w:tc>
        <w:tc>
          <w:tcPr>
            <w:tcW w:w="2464" w:type="dxa"/>
            <w:vMerge w:val="restart"/>
            <w:vAlign w:val="center"/>
          </w:tcPr>
          <w:p w:rsidR="00C75E90" w:rsidRDefault="00C75E90" w:rsidP="009D5972">
            <w:pPr>
              <w:jc w:val="center"/>
              <w:rPr>
                <w:b/>
                <w:sz w:val="20"/>
                <w:szCs w:val="20"/>
              </w:rPr>
            </w:pPr>
            <w:r>
              <w:rPr>
                <w:b/>
                <w:sz w:val="20"/>
                <w:szCs w:val="20"/>
              </w:rPr>
              <w:t>Всего участников</w:t>
            </w:r>
          </w:p>
        </w:tc>
      </w:tr>
      <w:tr w:rsidR="00C75E90" w:rsidTr="009D5972">
        <w:tc>
          <w:tcPr>
            <w:tcW w:w="2463" w:type="dxa"/>
            <w:vMerge/>
          </w:tcPr>
          <w:p w:rsidR="00C75E90" w:rsidRPr="00944DA7" w:rsidRDefault="00C75E90" w:rsidP="009D5972">
            <w:pPr>
              <w:jc w:val="center"/>
              <w:rPr>
                <w:b/>
                <w:sz w:val="20"/>
                <w:szCs w:val="20"/>
              </w:rPr>
            </w:pPr>
          </w:p>
        </w:tc>
        <w:tc>
          <w:tcPr>
            <w:tcW w:w="2463" w:type="dxa"/>
          </w:tcPr>
          <w:p w:rsidR="00C75E90" w:rsidRPr="00944DA7" w:rsidRDefault="00C75E90" w:rsidP="009D5972">
            <w:pPr>
              <w:jc w:val="center"/>
              <w:rPr>
                <w:b/>
                <w:sz w:val="20"/>
                <w:szCs w:val="20"/>
              </w:rPr>
            </w:pPr>
            <w:r w:rsidRPr="00944DA7">
              <w:rPr>
                <w:b/>
                <w:sz w:val="20"/>
                <w:szCs w:val="20"/>
              </w:rPr>
              <w:t>ОГЭ</w:t>
            </w:r>
          </w:p>
        </w:tc>
        <w:tc>
          <w:tcPr>
            <w:tcW w:w="2464" w:type="dxa"/>
          </w:tcPr>
          <w:p w:rsidR="00C75E90" w:rsidRPr="00944DA7" w:rsidRDefault="00C75E90" w:rsidP="009D5972">
            <w:pPr>
              <w:jc w:val="center"/>
              <w:rPr>
                <w:b/>
                <w:sz w:val="20"/>
                <w:szCs w:val="20"/>
              </w:rPr>
            </w:pPr>
            <w:r w:rsidRPr="00944DA7">
              <w:rPr>
                <w:b/>
                <w:sz w:val="20"/>
                <w:szCs w:val="20"/>
              </w:rPr>
              <w:t>ГВЭ</w:t>
            </w:r>
          </w:p>
        </w:tc>
        <w:tc>
          <w:tcPr>
            <w:tcW w:w="2464" w:type="dxa"/>
            <w:vMerge/>
          </w:tcPr>
          <w:p w:rsidR="00C75E90" w:rsidRPr="00944DA7" w:rsidRDefault="00C75E90" w:rsidP="009D5972">
            <w:pPr>
              <w:jc w:val="center"/>
              <w:rPr>
                <w:b/>
                <w:sz w:val="20"/>
                <w:szCs w:val="20"/>
              </w:rPr>
            </w:pPr>
          </w:p>
        </w:tc>
      </w:tr>
      <w:tr w:rsidR="00C75E90" w:rsidTr="009D5972">
        <w:tc>
          <w:tcPr>
            <w:tcW w:w="2463" w:type="dxa"/>
          </w:tcPr>
          <w:p w:rsidR="00C75E90" w:rsidRPr="00944DA7" w:rsidRDefault="00C75E90" w:rsidP="009D5972">
            <w:pPr>
              <w:jc w:val="center"/>
              <w:rPr>
                <w:sz w:val="22"/>
                <w:szCs w:val="22"/>
              </w:rPr>
            </w:pPr>
            <w:r w:rsidRPr="00944DA7">
              <w:rPr>
                <w:sz w:val="22"/>
                <w:szCs w:val="22"/>
              </w:rPr>
              <w:t>Досрочный этап</w:t>
            </w:r>
          </w:p>
        </w:tc>
        <w:tc>
          <w:tcPr>
            <w:tcW w:w="2463" w:type="dxa"/>
          </w:tcPr>
          <w:p w:rsidR="00C75E90" w:rsidRPr="00944DA7" w:rsidRDefault="00C75E90" w:rsidP="009D5972">
            <w:pPr>
              <w:jc w:val="center"/>
              <w:rPr>
                <w:sz w:val="22"/>
                <w:szCs w:val="22"/>
              </w:rPr>
            </w:pPr>
            <w:r w:rsidRPr="00944DA7">
              <w:rPr>
                <w:sz w:val="22"/>
                <w:szCs w:val="22"/>
              </w:rPr>
              <w:t>1</w:t>
            </w:r>
          </w:p>
        </w:tc>
        <w:tc>
          <w:tcPr>
            <w:tcW w:w="2464" w:type="dxa"/>
          </w:tcPr>
          <w:p w:rsidR="00C75E90" w:rsidRPr="00944DA7" w:rsidRDefault="00C75E90" w:rsidP="009D5972">
            <w:pPr>
              <w:jc w:val="center"/>
              <w:rPr>
                <w:sz w:val="22"/>
                <w:szCs w:val="22"/>
              </w:rPr>
            </w:pPr>
            <w:r w:rsidRPr="00944DA7">
              <w:rPr>
                <w:sz w:val="22"/>
                <w:szCs w:val="22"/>
              </w:rPr>
              <w:t>1</w:t>
            </w:r>
          </w:p>
        </w:tc>
        <w:tc>
          <w:tcPr>
            <w:tcW w:w="2464" w:type="dxa"/>
          </w:tcPr>
          <w:p w:rsidR="00C75E90" w:rsidRPr="00944DA7" w:rsidRDefault="00C75E90" w:rsidP="009D5972">
            <w:pPr>
              <w:jc w:val="center"/>
              <w:rPr>
                <w:sz w:val="22"/>
                <w:szCs w:val="22"/>
              </w:rPr>
            </w:pPr>
            <w:r w:rsidRPr="00944DA7">
              <w:rPr>
                <w:sz w:val="22"/>
                <w:szCs w:val="22"/>
              </w:rPr>
              <w:t>2</w:t>
            </w:r>
          </w:p>
        </w:tc>
      </w:tr>
      <w:tr w:rsidR="00C75E90" w:rsidTr="009D5972">
        <w:tc>
          <w:tcPr>
            <w:tcW w:w="2463" w:type="dxa"/>
          </w:tcPr>
          <w:p w:rsidR="00C75E90" w:rsidRPr="00944DA7" w:rsidRDefault="00C75E90" w:rsidP="009D5972">
            <w:pPr>
              <w:jc w:val="center"/>
              <w:rPr>
                <w:sz w:val="22"/>
                <w:szCs w:val="22"/>
              </w:rPr>
            </w:pPr>
            <w:r w:rsidRPr="00944DA7">
              <w:rPr>
                <w:sz w:val="22"/>
                <w:szCs w:val="22"/>
              </w:rPr>
              <w:t>Основной этап</w:t>
            </w:r>
          </w:p>
        </w:tc>
        <w:tc>
          <w:tcPr>
            <w:tcW w:w="2463" w:type="dxa"/>
          </w:tcPr>
          <w:p w:rsidR="00C75E90" w:rsidRPr="00944DA7" w:rsidRDefault="00C75E90" w:rsidP="009D5972">
            <w:pPr>
              <w:jc w:val="center"/>
              <w:rPr>
                <w:sz w:val="22"/>
                <w:szCs w:val="22"/>
              </w:rPr>
            </w:pPr>
            <w:r w:rsidRPr="00944DA7">
              <w:rPr>
                <w:sz w:val="22"/>
                <w:szCs w:val="22"/>
              </w:rPr>
              <w:t>9999</w:t>
            </w:r>
          </w:p>
        </w:tc>
        <w:tc>
          <w:tcPr>
            <w:tcW w:w="2464" w:type="dxa"/>
          </w:tcPr>
          <w:p w:rsidR="00C75E90" w:rsidRPr="00944DA7" w:rsidRDefault="00C75E90" w:rsidP="009D5972">
            <w:pPr>
              <w:jc w:val="center"/>
              <w:rPr>
                <w:sz w:val="22"/>
                <w:szCs w:val="22"/>
              </w:rPr>
            </w:pPr>
            <w:r w:rsidRPr="00944DA7">
              <w:rPr>
                <w:sz w:val="22"/>
                <w:szCs w:val="22"/>
              </w:rPr>
              <w:t>108</w:t>
            </w:r>
          </w:p>
        </w:tc>
        <w:tc>
          <w:tcPr>
            <w:tcW w:w="2464" w:type="dxa"/>
          </w:tcPr>
          <w:p w:rsidR="00C75E90" w:rsidRPr="00944DA7" w:rsidRDefault="00C75E90" w:rsidP="009D5972">
            <w:pPr>
              <w:jc w:val="center"/>
              <w:rPr>
                <w:sz w:val="22"/>
                <w:szCs w:val="22"/>
              </w:rPr>
            </w:pPr>
            <w:r w:rsidRPr="00944DA7">
              <w:rPr>
                <w:sz w:val="22"/>
                <w:szCs w:val="22"/>
              </w:rPr>
              <w:t>10107</w:t>
            </w:r>
          </w:p>
        </w:tc>
      </w:tr>
      <w:tr w:rsidR="00C75E90" w:rsidTr="009D5972">
        <w:tc>
          <w:tcPr>
            <w:tcW w:w="2463" w:type="dxa"/>
          </w:tcPr>
          <w:p w:rsidR="00C75E90" w:rsidRPr="00944DA7" w:rsidRDefault="00C75E90" w:rsidP="009D5972">
            <w:pPr>
              <w:jc w:val="right"/>
              <w:rPr>
                <w:b/>
                <w:sz w:val="22"/>
                <w:szCs w:val="22"/>
              </w:rPr>
            </w:pPr>
            <w:r w:rsidRPr="00944DA7">
              <w:rPr>
                <w:b/>
                <w:sz w:val="22"/>
                <w:szCs w:val="22"/>
              </w:rPr>
              <w:t>Итого</w:t>
            </w:r>
            <w:r>
              <w:rPr>
                <w:b/>
                <w:sz w:val="22"/>
                <w:szCs w:val="22"/>
              </w:rPr>
              <w:t>:</w:t>
            </w:r>
          </w:p>
        </w:tc>
        <w:tc>
          <w:tcPr>
            <w:tcW w:w="2463" w:type="dxa"/>
          </w:tcPr>
          <w:p w:rsidR="00C75E90" w:rsidRPr="00944DA7" w:rsidRDefault="00C75E90" w:rsidP="009D5972">
            <w:pPr>
              <w:jc w:val="center"/>
              <w:rPr>
                <w:b/>
                <w:sz w:val="22"/>
                <w:szCs w:val="22"/>
              </w:rPr>
            </w:pPr>
            <w:r w:rsidRPr="00944DA7">
              <w:rPr>
                <w:b/>
                <w:sz w:val="22"/>
                <w:szCs w:val="22"/>
              </w:rPr>
              <w:t>10000</w:t>
            </w:r>
          </w:p>
        </w:tc>
        <w:tc>
          <w:tcPr>
            <w:tcW w:w="2464" w:type="dxa"/>
          </w:tcPr>
          <w:p w:rsidR="00C75E90" w:rsidRPr="00944DA7" w:rsidRDefault="004A14CE" w:rsidP="009D5972">
            <w:pPr>
              <w:jc w:val="center"/>
              <w:rPr>
                <w:b/>
                <w:sz w:val="22"/>
                <w:szCs w:val="22"/>
              </w:rPr>
            </w:pPr>
            <w:r>
              <w:rPr>
                <w:b/>
                <w:sz w:val="22"/>
                <w:szCs w:val="22"/>
              </w:rPr>
              <w:t>110</w:t>
            </w:r>
          </w:p>
        </w:tc>
        <w:tc>
          <w:tcPr>
            <w:tcW w:w="2464" w:type="dxa"/>
          </w:tcPr>
          <w:p w:rsidR="00C75E90" w:rsidRPr="00944DA7" w:rsidRDefault="00C75E90" w:rsidP="009D5972">
            <w:pPr>
              <w:jc w:val="center"/>
              <w:rPr>
                <w:b/>
                <w:sz w:val="22"/>
                <w:szCs w:val="22"/>
              </w:rPr>
            </w:pPr>
            <w:r w:rsidRPr="00944DA7">
              <w:rPr>
                <w:b/>
                <w:sz w:val="22"/>
                <w:szCs w:val="22"/>
              </w:rPr>
              <w:t>10109</w:t>
            </w:r>
          </w:p>
        </w:tc>
      </w:tr>
    </w:tbl>
    <w:p w:rsidR="00C75E90" w:rsidRDefault="00C75E90" w:rsidP="00C75E90">
      <w:pPr>
        <w:pStyle w:val="ab"/>
        <w:keepNext/>
        <w:spacing w:after="0"/>
        <w:contextualSpacing/>
        <w:jc w:val="right"/>
      </w:pPr>
    </w:p>
    <w:p w:rsidR="00C75E90" w:rsidRDefault="00C75E90" w:rsidP="00C75E90">
      <w:pPr>
        <w:jc w:val="center"/>
        <w:rPr>
          <w:b/>
        </w:rPr>
      </w:pPr>
    </w:p>
    <w:p w:rsidR="00C75E90" w:rsidRPr="00B53198" w:rsidRDefault="00C75E90" w:rsidP="00C75E90">
      <w:pPr>
        <w:jc w:val="center"/>
        <w:rPr>
          <w:b/>
        </w:rPr>
      </w:pPr>
      <w:r w:rsidRPr="00B53198">
        <w:rPr>
          <w:b/>
        </w:rPr>
        <w:t>Результаты ОГЭ по</w:t>
      </w:r>
      <w:r>
        <w:rPr>
          <w:b/>
        </w:rPr>
        <w:t xml:space="preserve"> всем</w:t>
      </w:r>
      <w:r w:rsidRPr="00B53198">
        <w:rPr>
          <w:b/>
        </w:rPr>
        <w:t xml:space="preserve"> предметам </w:t>
      </w:r>
      <w:r>
        <w:rPr>
          <w:b/>
        </w:rPr>
        <w:t>ГИА-9 в 2014 году</w:t>
      </w:r>
    </w:p>
    <w:p w:rsidR="00C75E90" w:rsidRPr="005334F3" w:rsidRDefault="00C75E90" w:rsidP="00C75E90">
      <w:pPr>
        <w:pStyle w:val="ab"/>
        <w:keepNext/>
        <w:spacing w:after="0"/>
        <w:contextualSpacing/>
        <w:jc w:val="right"/>
      </w:pPr>
      <w:r>
        <w:t xml:space="preserve">Таблица </w:t>
      </w:r>
      <w:fldSimple w:instr=" SEQ Таблица \* ARABIC ">
        <w:r w:rsidR="00595309">
          <w:rPr>
            <w:noProof/>
          </w:rPr>
          <w:t>2</w:t>
        </w:r>
      </w:fldSimple>
    </w:p>
    <w:tbl>
      <w:tblPr>
        <w:tblW w:w="5000" w:type="pct"/>
        <w:tblLook w:val="04A0"/>
      </w:tblPr>
      <w:tblGrid>
        <w:gridCol w:w="1023"/>
        <w:gridCol w:w="1866"/>
        <w:gridCol w:w="1253"/>
        <w:gridCol w:w="1128"/>
        <w:gridCol w:w="1275"/>
        <w:gridCol w:w="940"/>
        <w:gridCol w:w="1015"/>
        <w:gridCol w:w="1354"/>
      </w:tblGrid>
      <w:tr w:rsidR="00C75E90" w:rsidRPr="00C24805" w:rsidTr="009D5972">
        <w:trPr>
          <w:trHeight w:val="69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Код предмета</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Наименование предмета</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Количество участников</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Верных ответов (первичный балл)</w:t>
            </w:r>
          </w:p>
        </w:tc>
        <w:tc>
          <w:tcPr>
            <w:tcW w:w="647" w:type="pct"/>
            <w:tcBorders>
              <w:top w:val="single" w:sz="4" w:space="0" w:color="auto"/>
              <w:left w:val="nil"/>
              <w:bottom w:val="single" w:sz="4" w:space="0" w:color="auto"/>
              <w:right w:val="single" w:sz="4" w:space="0" w:color="auto"/>
            </w:tcBorders>
          </w:tcPr>
          <w:p w:rsidR="00C75E90" w:rsidRPr="00675220" w:rsidRDefault="00C75E90" w:rsidP="009D5972">
            <w:pPr>
              <w:jc w:val="center"/>
              <w:rPr>
                <w:sz w:val="18"/>
                <w:szCs w:val="18"/>
              </w:rPr>
            </w:pPr>
            <w:r w:rsidRPr="00675220">
              <w:rPr>
                <w:sz w:val="18"/>
                <w:szCs w:val="18"/>
              </w:rPr>
              <w:t>Доля правильных ответов</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Средняя отметка</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jc w:val="center"/>
              <w:rPr>
                <w:sz w:val="18"/>
                <w:szCs w:val="18"/>
              </w:rPr>
            </w:pPr>
            <w:r w:rsidRPr="00675220">
              <w:rPr>
                <w:sz w:val="18"/>
                <w:szCs w:val="18"/>
              </w:rPr>
              <w:t>Качество знаний</w:t>
            </w:r>
          </w:p>
        </w:tc>
        <w:tc>
          <w:tcPr>
            <w:tcW w:w="687" w:type="pct"/>
            <w:tcBorders>
              <w:top w:val="single" w:sz="4" w:space="0" w:color="auto"/>
              <w:left w:val="nil"/>
              <w:bottom w:val="single" w:sz="4" w:space="0" w:color="auto"/>
              <w:right w:val="single" w:sz="4" w:space="0" w:color="auto"/>
            </w:tcBorders>
          </w:tcPr>
          <w:p w:rsidR="00C75E90" w:rsidRPr="00675220" w:rsidRDefault="00C75E90" w:rsidP="009D5972">
            <w:pPr>
              <w:jc w:val="center"/>
              <w:rPr>
                <w:sz w:val="18"/>
                <w:szCs w:val="18"/>
              </w:rPr>
            </w:pPr>
            <w:r w:rsidRPr="00675220">
              <w:rPr>
                <w:sz w:val="18"/>
                <w:szCs w:val="18"/>
              </w:rPr>
              <w:t>Количество выпускников, получивших максимальный балл</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1</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Русский язык</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9998</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33,7</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79,8%</w:t>
            </w:r>
          </w:p>
        </w:tc>
        <w:tc>
          <w:tcPr>
            <w:tcW w:w="477" w:type="pct"/>
            <w:tcBorders>
              <w:top w:val="nil"/>
              <w:left w:val="single" w:sz="4" w:space="0" w:color="auto"/>
              <w:bottom w:val="nil"/>
              <w:right w:val="nil"/>
            </w:tcBorders>
            <w:shd w:val="clear" w:color="auto" w:fill="auto"/>
            <w:noWrap/>
            <w:vAlign w:val="center"/>
            <w:hideMark/>
          </w:tcPr>
          <w:p w:rsidR="00C75E90" w:rsidRPr="00C24805" w:rsidRDefault="00C75E90" w:rsidP="009D5972">
            <w:pPr>
              <w:jc w:val="center"/>
            </w:pPr>
            <w:r>
              <w:rPr>
                <w:sz w:val="22"/>
                <w:szCs w:val="22"/>
              </w:rPr>
              <w:t>4,2</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77,8%</w:t>
            </w:r>
          </w:p>
        </w:tc>
        <w:tc>
          <w:tcPr>
            <w:tcW w:w="687" w:type="pct"/>
            <w:tcBorders>
              <w:top w:val="nil"/>
              <w:left w:val="single" w:sz="4" w:space="0" w:color="auto"/>
              <w:bottom w:val="single" w:sz="4" w:space="0" w:color="auto"/>
              <w:right w:val="single" w:sz="4" w:space="0" w:color="auto"/>
            </w:tcBorders>
          </w:tcPr>
          <w:p w:rsidR="00C75E90" w:rsidRDefault="00C75E90" w:rsidP="009D5972">
            <w:pPr>
              <w:jc w:val="center"/>
              <w:rPr>
                <w:sz w:val="22"/>
                <w:szCs w:val="22"/>
              </w:rPr>
            </w:pPr>
            <w:r>
              <w:rPr>
                <w:sz w:val="22"/>
                <w:szCs w:val="22"/>
              </w:rPr>
              <w:t>2</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2</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Математика</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4A14CE" w:rsidP="009D5972">
            <w:pPr>
              <w:jc w:val="center"/>
            </w:pPr>
            <w:r>
              <w:rPr>
                <w:sz w:val="22"/>
                <w:szCs w:val="22"/>
              </w:rPr>
              <w:t>9999</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16,8</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43,8%</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3,7</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57,7%</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4</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3</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Физика</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270</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25,5</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63,5%</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4,1</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86,3%</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4</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Химия</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294</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24,9</w:t>
            </w:r>
          </w:p>
        </w:tc>
        <w:tc>
          <w:tcPr>
            <w:tcW w:w="647" w:type="pct"/>
            <w:tcBorders>
              <w:top w:val="single" w:sz="4" w:space="0" w:color="auto"/>
              <w:left w:val="nil"/>
              <w:bottom w:val="single" w:sz="4" w:space="0" w:color="auto"/>
              <w:right w:val="single" w:sz="4" w:space="0" w:color="auto"/>
            </w:tcBorders>
          </w:tcPr>
          <w:p w:rsidR="00C75E90" w:rsidRPr="00C24805" w:rsidRDefault="00C75E90" w:rsidP="009D5972">
            <w:pPr>
              <w:jc w:val="center"/>
            </w:pPr>
            <w:r>
              <w:rPr>
                <w:sz w:val="22"/>
                <w:szCs w:val="22"/>
              </w:rPr>
              <w:t>72,9%</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4,3</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85,7%</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4</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5</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Информатика</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237</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14,9</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67,1%</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4,1</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78,9%</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3</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6</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Биология</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395</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27,3</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58,9%</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3,7</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59,0%</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7</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История</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75</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25,8</w:t>
            </w:r>
          </w:p>
        </w:tc>
        <w:tc>
          <w:tcPr>
            <w:tcW w:w="647" w:type="pct"/>
            <w:tcBorders>
              <w:top w:val="single" w:sz="4" w:space="0" w:color="auto"/>
              <w:left w:val="nil"/>
              <w:bottom w:val="single" w:sz="4" w:space="0" w:color="auto"/>
              <w:right w:val="single" w:sz="4" w:space="0" w:color="auto"/>
            </w:tcBorders>
          </w:tcPr>
          <w:p w:rsidR="00C75E90" w:rsidRPr="00C24805" w:rsidRDefault="00C75E90" w:rsidP="009D5972">
            <w:pPr>
              <w:jc w:val="center"/>
            </w:pPr>
            <w:r>
              <w:rPr>
                <w:sz w:val="22"/>
                <w:szCs w:val="22"/>
              </w:rPr>
              <w:t>58,1%</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3,8</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70,7%</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8</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География</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36</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20,8</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64,4%</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3,7</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58,3%</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9</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Английский язык</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63</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45,0</w:t>
            </w:r>
          </w:p>
        </w:tc>
        <w:tc>
          <w:tcPr>
            <w:tcW w:w="647" w:type="pct"/>
            <w:tcBorders>
              <w:top w:val="single" w:sz="4" w:space="0" w:color="auto"/>
              <w:left w:val="nil"/>
              <w:bottom w:val="single" w:sz="4" w:space="0" w:color="auto"/>
              <w:right w:val="single" w:sz="4" w:space="0" w:color="auto"/>
            </w:tcBorders>
          </w:tcPr>
          <w:p w:rsidR="00C75E90" w:rsidRPr="00C24805" w:rsidRDefault="00C75E90" w:rsidP="009D5972">
            <w:pPr>
              <w:jc w:val="center"/>
            </w:pPr>
            <w:r>
              <w:rPr>
                <w:sz w:val="22"/>
                <w:szCs w:val="22"/>
              </w:rPr>
              <w:t>80,1%</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4,4</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84,1%</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10</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Немецкий язык</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5</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48,2</w:t>
            </w:r>
          </w:p>
        </w:tc>
        <w:tc>
          <w:tcPr>
            <w:tcW w:w="647" w:type="pct"/>
            <w:tcBorders>
              <w:top w:val="single" w:sz="4" w:space="0" w:color="auto"/>
              <w:left w:val="nil"/>
              <w:bottom w:val="single" w:sz="4" w:space="0" w:color="auto"/>
              <w:right w:val="single" w:sz="4" w:space="0" w:color="auto"/>
            </w:tcBorders>
          </w:tcPr>
          <w:p w:rsidR="00C75E90" w:rsidRPr="00C24805" w:rsidRDefault="00C75E90" w:rsidP="009D5972">
            <w:pPr>
              <w:jc w:val="center"/>
            </w:pPr>
            <w:r>
              <w:rPr>
                <w:sz w:val="22"/>
                <w:szCs w:val="22"/>
              </w:rPr>
              <w:t>68,4%</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4,0</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80,0%</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12</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Обществознание</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1015</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25,5</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64,8%</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3,6</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59,5%</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18</w:t>
            </w:r>
          </w:p>
        </w:tc>
        <w:tc>
          <w:tcPr>
            <w:tcW w:w="947"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Литература</w:t>
            </w:r>
          </w:p>
        </w:tc>
        <w:tc>
          <w:tcPr>
            <w:tcW w:w="636"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19</w:t>
            </w:r>
          </w:p>
        </w:tc>
        <w:tc>
          <w:tcPr>
            <w:tcW w:w="572"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17,5</w:t>
            </w:r>
          </w:p>
        </w:tc>
        <w:tc>
          <w:tcPr>
            <w:tcW w:w="647" w:type="pct"/>
            <w:tcBorders>
              <w:top w:val="single" w:sz="4" w:space="0" w:color="auto"/>
              <w:left w:val="nil"/>
              <w:bottom w:val="single" w:sz="4" w:space="0" w:color="auto"/>
              <w:right w:val="single" w:sz="4" w:space="0" w:color="auto"/>
            </w:tcBorders>
          </w:tcPr>
          <w:p w:rsidR="00C75E90" w:rsidRDefault="00C75E90" w:rsidP="009D5972">
            <w:pPr>
              <w:jc w:val="center"/>
            </w:pPr>
            <w:r>
              <w:rPr>
                <w:sz w:val="22"/>
                <w:szCs w:val="22"/>
              </w:rPr>
              <w:t>75,6%</w:t>
            </w:r>
          </w:p>
        </w:tc>
        <w:tc>
          <w:tcPr>
            <w:tcW w:w="477"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4,4</w:t>
            </w:r>
          </w:p>
        </w:tc>
        <w:tc>
          <w:tcPr>
            <w:tcW w:w="515"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89,5%</w:t>
            </w:r>
          </w:p>
        </w:tc>
        <w:tc>
          <w:tcPr>
            <w:tcW w:w="687"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w:t>
            </w:r>
          </w:p>
        </w:tc>
      </w:tr>
      <w:tr w:rsidR="00C75E90" w:rsidRPr="00C24805" w:rsidTr="009D5972">
        <w:trPr>
          <w:trHeight w:val="255"/>
        </w:trPr>
        <w:tc>
          <w:tcPr>
            <w:tcW w:w="14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90" w:rsidRPr="005334F3" w:rsidRDefault="00C75E90" w:rsidP="009D5972">
            <w:pPr>
              <w:jc w:val="right"/>
              <w:rPr>
                <w:b/>
                <w:sz w:val="22"/>
                <w:szCs w:val="22"/>
              </w:rPr>
            </w:pPr>
            <w:r w:rsidRPr="005334F3">
              <w:rPr>
                <w:b/>
                <w:sz w:val="22"/>
                <w:szCs w:val="22"/>
              </w:rPr>
              <w:t>Итого:</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C75E90" w:rsidRPr="005334F3" w:rsidRDefault="00C75E90" w:rsidP="009D5972">
            <w:pPr>
              <w:jc w:val="center"/>
              <w:rPr>
                <w:b/>
                <w:sz w:val="22"/>
                <w:szCs w:val="22"/>
              </w:rPr>
            </w:pPr>
            <w:r>
              <w:rPr>
                <w:b/>
                <w:sz w:val="22"/>
                <w:szCs w:val="22"/>
              </w:rPr>
              <w:t>22407</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C75E90" w:rsidRPr="005334F3" w:rsidRDefault="00C75E90" w:rsidP="009D5972">
            <w:pPr>
              <w:jc w:val="center"/>
              <w:rPr>
                <w:b/>
                <w:sz w:val="22"/>
                <w:szCs w:val="22"/>
              </w:rPr>
            </w:pPr>
            <w:r>
              <w:rPr>
                <w:b/>
                <w:sz w:val="22"/>
                <w:szCs w:val="22"/>
              </w:rPr>
              <w:t>-</w:t>
            </w:r>
          </w:p>
        </w:tc>
        <w:tc>
          <w:tcPr>
            <w:tcW w:w="647" w:type="pct"/>
            <w:tcBorders>
              <w:top w:val="single" w:sz="4" w:space="0" w:color="auto"/>
              <w:left w:val="nil"/>
              <w:bottom w:val="single" w:sz="4" w:space="0" w:color="auto"/>
              <w:right w:val="single" w:sz="4" w:space="0" w:color="auto"/>
            </w:tcBorders>
          </w:tcPr>
          <w:p w:rsidR="00C75E90" w:rsidRPr="005334F3" w:rsidRDefault="00C75E90" w:rsidP="009D5972">
            <w:pPr>
              <w:jc w:val="center"/>
              <w:rPr>
                <w:b/>
                <w:sz w:val="22"/>
                <w:szCs w:val="22"/>
              </w:rPr>
            </w:pPr>
            <w:r>
              <w:rPr>
                <w:b/>
                <w:sz w:val="22"/>
                <w:szCs w:val="22"/>
              </w:rPr>
              <w:t>62,2%</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90" w:rsidRPr="005334F3" w:rsidRDefault="00C75E90" w:rsidP="009D5972">
            <w:pPr>
              <w:jc w:val="center"/>
              <w:rPr>
                <w:b/>
                <w:sz w:val="22"/>
                <w:szCs w:val="22"/>
              </w:rPr>
            </w:pPr>
            <w:r>
              <w:rPr>
                <w:b/>
                <w:sz w:val="22"/>
                <w:szCs w:val="22"/>
              </w:rPr>
              <w:t>3,9</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75E90" w:rsidRPr="005334F3" w:rsidRDefault="00C75E90" w:rsidP="009D5972">
            <w:pPr>
              <w:jc w:val="center"/>
              <w:rPr>
                <w:b/>
                <w:sz w:val="22"/>
                <w:szCs w:val="22"/>
              </w:rPr>
            </w:pPr>
            <w:r>
              <w:rPr>
                <w:b/>
                <w:sz w:val="22"/>
                <w:szCs w:val="22"/>
              </w:rPr>
              <w:t>67,9%</w:t>
            </w:r>
          </w:p>
        </w:tc>
        <w:tc>
          <w:tcPr>
            <w:tcW w:w="687" w:type="pct"/>
            <w:tcBorders>
              <w:top w:val="single" w:sz="4" w:space="0" w:color="auto"/>
              <w:left w:val="nil"/>
              <w:bottom w:val="single" w:sz="4" w:space="0" w:color="auto"/>
              <w:right w:val="single" w:sz="4" w:space="0" w:color="auto"/>
            </w:tcBorders>
          </w:tcPr>
          <w:p w:rsidR="00C75E90" w:rsidRPr="005334F3" w:rsidRDefault="00C75E90" w:rsidP="009D5972">
            <w:pPr>
              <w:jc w:val="center"/>
              <w:rPr>
                <w:b/>
                <w:sz w:val="22"/>
                <w:szCs w:val="22"/>
              </w:rPr>
            </w:pPr>
            <w:r>
              <w:rPr>
                <w:b/>
                <w:sz w:val="22"/>
                <w:szCs w:val="22"/>
              </w:rPr>
              <w:t>13</w:t>
            </w:r>
          </w:p>
        </w:tc>
      </w:tr>
    </w:tbl>
    <w:p w:rsidR="00C75E90" w:rsidRDefault="00C75E90" w:rsidP="00C75E90">
      <w:pPr>
        <w:pStyle w:val="ab"/>
        <w:spacing w:after="0"/>
        <w:contextualSpacing/>
        <w:jc w:val="right"/>
      </w:pPr>
    </w:p>
    <w:p w:rsidR="00C75E90" w:rsidRDefault="00C75E90" w:rsidP="00C75E90">
      <w:pPr>
        <w:pStyle w:val="ab"/>
        <w:spacing w:after="0"/>
        <w:contextualSpacing/>
        <w:jc w:val="right"/>
      </w:pPr>
    </w:p>
    <w:p w:rsidR="00C75E90" w:rsidRPr="00B53198" w:rsidRDefault="00C75E90" w:rsidP="00C75E90">
      <w:pPr>
        <w:jc w:val="center"/>
        <w:rPr>
          <w:b/>
        </w:rPr>
      </w:pPr>
      <w:r w:rsidRPr="00B53198">
        <w:rPr>
          <w:b/>
        </w:rPr>
        <w:t xml:space="preserve">Результаты </w:t>
      </w:r>
      <w:r>
        <w:rPr>
          <w:b/>
        </w:rPr>
        <w:t>ГВЭ</w:t>
      </w:r>
      <w:r w:rsidRPr="00B53198">
        <w:rPr>
          <w:b/>
        </w:rPr>
        <w:t xml:space="preserve"> по</w:t>
      </w:r>
      <w:r>
        <w:rPr>
          <w:b/>
        </w:rPr>
        <w:t xml:space="preserve"> обязательным</w:t>
      </w:r>
      <w:r w:rsidRPr="00B53198">
        <w:rPr>
          <w:b/>
        </w:rPr>
        <w:t xml:space="preserve"> предметам в основной период</w:t>
      </w:r>
      <w:r>
        <w:rPr>
          <w:b/>
        </w:rPr>
        <w:t xml:space="preserve"> ГИА-9 в 2014 году</w:t>
      </w:r>
    </w:p>
    <w:p w:rsidR="00C75E90" w:rsidRPr="005334F3" w:rsidRDefault="00C75E90" w:rsidP="00C75E90">
      <w:pPr>
        <w:pStyle w:val="ab"/>
        <w:spacing w:after="0"/>
        <w:contextualSpacing/>
        <w:jc w:val="right"/>
      </w:pPr>
      <w:r>
        <w:t xml:space="preserve">Таблица </w:t>
      </w:r>
      <w:fldSimple w:instr=" SEQ Таблица \* ARABIC ">
        <w:r w:rsidR="00595309">
          <w:rPr>
            <w:noProof/>
          </w:rPr>
          <w:t>3</w:t>
        </w:r>
      </w:fldSimple>
    </w:p>
    <w:tbl>
      <w:tblPr>
        <w:tblW w:w="5000" w:type="pct"/>
        <w:tblLook w:val="04A0"/>
      </w:tblPr>
      <w:tblGrid>
        <w:gridCol w:w="1353"/>
        <w:gridCol w:w="2467"/>
        <w:gridCol w:w="1657"/>
        <w:gridCol w:w="1244"/>
        <w:gridCol w:w="1342"/>
        <w:gridCol w:w="1791"/>
      </w:tblGrid>
      <w:tr w:rsidR="00C75E90" w:rsidRPr="00C24805" w:rsidTr="009D5972">
        <w:trPr>
          <w:trHeight w:val="690"/>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E90" w:rsidRPr="00675220" w:rsidRDefault="00C75E90" w:rsidP="009D5972">
            <w:pPr>
              <w:contextualSpacing/>
              <w:jc w:val="center"/>
              <w:rPr>
                <w:sz w:val="18"/>
                <w:szCs w:val="18"/>
              </w:rPr>
            </w:pPr>
            <w:r w:rsidRPr="00675220">
              <w:rPr>
                <w:sz w:val="18"/>
                <w:szCs w:val="18"/>
              </w:rPr>
              <w:t>Код предмета</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contextualSpacing/>
              <w:jc w:val="center"/>
              <w:rPr>
                <w:sz w:val="18"/>
                <w:szCs w:val="18"/>
              </w:rPr>
            </w:pPr>
            <w:r w:rsidRPr="00675220">
              <w:rPr>
                <w:sz w:val="18"/>
                <w:szCs w:val="18"/>
              </w:rPr>
              <w:t>Наименование предмета</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contextualSpacing/>
              <w:jc w:val="center"/>
              <w:rPr>
                <w:sz w:val="18"/>
                <w:szCs w:val="18"/>
              </w:rPr>
            </w:pPr>
            <w:r w:rsidRPr="00675220">
              <w:rPr>
                <w:sz w:val="18"/>
                <w:szCs w:val="18"/>
              </w:rPr>
              <w:t>Количество участников</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5E90" w:rsidRPr="00675220" w:rsidRDefault="00C75E90" w:rsidP="009D5972">
            <w:pPr>
              <w:contextualSpacing/>
              <w:jc w:val="center"/>
              <w:rPr>
                <w:sz w:val="18"/>
                <w:szCs w:val="18"/>
              </w:rPr>
            </w:pPr>
            <w:r w:rsidRPr="00675220">
              <w:rPr>
                <w:sz w:val="18"/>
                <w:szCs w:val="18"/>
              </w:rPr>
              <w:t>Средняя отметка</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C75E90" w:rsidRPr="00675220" w:rsidRDefault="00C75E90" w:rsidP="009D5972">
            <w:pPr>
              <w:contextualSpacing/>
              <w:jc w:val="center"/>
              <w:rPr>
                <w:sz w:val="18"/>
                <w:szCs w:val="18"/>
              </w:rPr>
            </w:pPr>
            <w:r w:rsidRPr="00675220">
              <w:rPr>
                <w:sz w:val="18"/>
                <w:szCs w:val="18"/>
              </w:rPr>
              <w:t>Качество знаний</w:t>
            </w:r>
          </w:p>
        </w:tc>
        <w:tc>
          <w:tcPr>
            <w:tcW w:w="909" w:type="pct"/>
            <w:tcBorders>
              <w:top w:val="single" w:sz="4" w:space="0" w:color="auto"/>
              <w:left w:val="nil"/>
              <w:bottom w:val="single" w:sz="4" w:space="0" w:color="auto"/>
              <w:right w:val="single" w:sz="4" w:space="0" w:color="auto"/>
            </w:tcBorders>
          </w:tcPr>
          <w:p w:rsidR="00C75E90" w:rsidRPr="00675220" w:rsidRDefault="00C75E90" w:rsidP="009D5972">
            <w:pPr>
              <w:contextualSpacing/>
              <w:jc w:val="center"/>
              <w:rPr>
                <w:sz w:val="18"/>
                <w:szCs w:val="18"/>
              </w:rPr>
            </w:pPr>
            <w:r w:rsidRPr="00675220">
              <w:rPr>
                <w:sz w:val="18"/>
                <w:szCs w:val="18"/>
              </w:rPr>
              <w:t>Количество выпускников, получивших максимальный балл</w:t>
            </w:r>
          </w:p>
        </w:tc>
      </w:tr>
      <w:tr w:rsidR="00C75E90" w:rsidRPr="00C24805" w:rsidTr="009D5972">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1</w:t>
            </w:r>
          </w:p>
        </w:tc>
        <w:tc>
          <w:tcPr>
            <w:tcW w:w="1252"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Русский язык</w:t>
            </w:r>
          </w:p>
        </w:tc>
        <w:tc>
          <w:tcPr>
            <w:tcW w:w="841"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107</w:t>
            </w:r>
          </w:p>
        </w:tc>
        <w:tc>
          <w:tcPr>
            <w:tcW w:w="631" w:type="pct"/>
            <w:tcBorders>
              <w:top w:val="nil"/>
              <w:left w:val="single" w:sz="4" w:space="0" w:color="auto"/>
              <w:bottom w:val="nil"/>
              <w:right w:val="nil"/>
            </w:tcBorders>
            <w:shd w:val="clear" w:color="auto" w:fill="auto"/>
            <w:noWrap/>
            <w:vAlign w:val="center"/>
            <w:hideMark/>
          </w:tcPr>
          <w:p w:rsidR="00C75E90" w:rsidRPr="00C24805" w:rsidRDefault="00C75E90" w:rsidP="009D5972">
            <w:pPr>
              <w:jc w:val="center"/>
            </w:pPr>
            <w:r>
              <w:rPr>
                <w:sz w:val="22"/>
                <w:szCs w:val="22"/>
              </w:rPr>
              <w:t>3,8</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69,2%</w:t>
            </w:r>
          </w:p>
        </w:tc>
        <w:tc>
          <w:tcPr>
            <w:tcW w:w="909" w:type="pct"/>
            <w:tcBorders>
              <w:top w:val="nil"/>
              <w:left w:val="single" w:sz="4" w:space="0" w:color="auto"/>
              <w:bottom w:val="single" w:sz="4" w:space="0" w:color="auto"/>
              <w:right w:val="single" w:sz="4" w:space="0" w:color="auto"/>
            </w:tcBorders>
          </w:tcPr>
          <w:p w:rsidR="00C75E90" w:rsidRDefault="00C75E90" w:rsidP="009D5972">
            <w:pPr>
              <w:jc w:val="center"/>
              <w:rPr>
                <w:sz w:val="22"/>
                <w:szCs w:val="22"/>
              </w:rPr>
            </w:pPr>
            <w:r>
              <w:rPr>
                <w:sz w:val="22"/>
                <w:szCs w:val="22"/>
              </w:rPr>
              <w:t>8</w:t>
            </w:r>
          </w:p>
        </w:tc>
      </w:tr>
      <w:tr w:rsidR="00C75E90" w:rsidRPr="00C24805" w:rsidTr="009D5972">
        <w:trPr>
          <w:trHeight w:val="25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sidRPr="00C24805">
              <w:rPr>
                <w:sz w:val="22"/>
                <w:szCs w:val="22"/>
              </w:rPr>
              <w:t>2</w:t>
            </w:r>
          </w:p>
        </w:tc>
        <w:tc>
          <w:tcPr>
            <w:tcW w:w="1252" w:type="pct"/>
            <w:tcBorders>
              <w:top w:val="nil"/>
              <w:left w:val="nil"/>
              <w:bottom w:val="single" w:sz="4" w:space="0" w:color="auto"/>
              <w:right w:val="single" w:sz="4" w:space="0" w:color="auto"/>
            </w:tcBorders>
            <w:shd w:val="clear" w:color="auto" w:fill="auto"/>
            <w:noWrap/>
            <w:hideMark/>
          </w:tcPr>
          <w:p w:rsidR="00C75E90" w:rsidRPr="00C24805" w:rsidRDefault="00C75E90" w:rsidP="009D5972">
            <w:r w:rsidRPr="00C24805">
              <w:rPr>
                <w:sz w:val="22"/>
                <w:szCs w:val="22"/>
              </w:rPr>
              <w:t>Математика</w:t>
            </w:r>
          </w:p>
        </w:tc>
        <w:tc>
          <w:tcPr>
            <w:tcW w:w="841" w:type="pct"/>
            <w:tcBorders>
              <w:top w:val="nil"/>
              <w:left w:val="nil"/>
              <w:bottom w:val="single" w:sz="4" w:space="0" w:color="auto"/>
              <w:right w:val="single" w:sz="4" w:space="0" w:color="auto"/>
            </w:tcBorders>
            <w:shd w:val="clear" w:color="auto" w:fill="auto"/>
            <w:noWrap/>
            <w:vAlign w:val="center"/>
            <w:hideMark/>
          </w:tcPr>
          <w:p w:rsidR="00C75E90" w:rsidRPr="00C24805" w:rsidRDefault="00D510B8" w:rsidP="009D5972">
            <w:pPr>
              <w:jc w:val="center"/>
            </w:pPr>
            <w:r>
              <w:rPr>
                <w:sz w:val="22"/>
                <w:szCs w:val="22"/>
              </w:rPr>
              <w:t>109</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3,4</w:t>
            </w:r>
          </w:p>
        </w:tc>
        <w:tc>
          <w:tcPr>
            <w:tcW w:w="681" w:type="pct"/>
            <w:tcBorders>
              <w:top w:val="nil"/>
              <w:left w:val="nil"/>
              <w:bottom w:val="single" w:sz="4" w:space="0" w:color="auto"/>
              <w:right w:val="single" w:sz="4" w:space="0" w:color="auto"/>
            </w:tcBorders>
            <w:shd w:val="clear" w:color="auto" w:fill="auto"/>
            <w:noWrap/>
            <w:vAlign w:val="center"/>
            <w:hideMark/>
          </w:tcPr>
          <w:p w:rsidR="00C75E90" w:rsidRPr="00C24805" w:rsidRDefault="00C75E90" w:rsidP="009D5972">
            <w:pPr>
              <w:jc w:val="center"/>
            </w:pPr>
            <w:r>
              <w:rPr>
                <w:sz w:val="22"/>
                <w:szCs w:val="22"/>
              </w:rPr>
              <w:t>37,0%</w:t>
            </w:r>
          </w:p>
        </w:tc>
        <w:tc>
          <w:tcPr>
            <w:tcW w:w="909" w:type="pct"/>
            <w:tcBorders>
              <w:top w:val="nil"/>
              <w:left w:val="nil"/>
              <w:bottom w:val="single" w:sz="4" w:space="0" w:color="auto"/>
              <w:right w:val="single" w:sz="4" w:space="0" w:color="auto"/>
            </w:tcBorders>
          </w:tcPr>
          <w:p w:rsidR="00C75E90" w:rsidRDefault="00C75E90" w:rsidP="009D5972">
            <w:pPr>
              <w:jc w:val="center"/>
              <w:rPr>
                <w:sz w:val="22"/>
                <w:szCs w:val="22"/>
              </w:rPr>
            </w:pPr>
            <w:r>
              <w:rPr>
                <w:sz w:val="22"/>
                <w:szCs w:val="22"/>
              </w:rPr>
              <w:t>1</w:t>
            </w:r>
          </w:p>
        </w:tc>
      </w:tr>
    </w:tbl>
    <w:p w:rsidR="00C75E90" w:rsidRDefault="00C75E90" w:rsidP="00C75E90">
      <w:pPr>
        <w:pStyle w:val="ab"/>
        <w:spacing w:after="0"/>
        <w:contextualSpacing/>
        <w:jc w:val="right"/>
      </w:pPr>
      <w:r>
        <w:lastRenderedPageBreak/>
        <w:t xml:space="preserve">Диаграмма </w:t>
      </w:r>
      <w:fldSimple w:instr=" SEQ Диаграмма \* ARABIC ">
        <w:r w:rsidR="00595309">
          <w:rPr>
            <w:noProof/>
          </w:rPr>
          <w:t>1</w:t>
        </w:r>
      </w:fldSimple>
    </w:p>
    <w:p w:rsidR="00C75E90" w:rsidRDefault="00C75E90" w:rsidP="00C75E90">
      <w:r>
        <w:rPr>
          <w:noProof/>
        </w:rPr>
        <w:drawing>
          <wp:anchor distT="0" distB="0" distL="114300" distR="114300" simplePos="0" relativeHeight="251848704" behindDoc="0" locked="0" layoutInCell="1" allowOverlap="1">
            <wp:simplePos x="0" y="0"/>
            <wp:positionH relativeFrom="column">
              <wp:posOffset>-110490</wp:posOffset>
            </wp:positionH>
            <wp:positionV relativeFrom="paragraph">
              <wp:posOffset>45720</wp:posOffset>
            </wp:positionV>
            <wp:extent cx="6330950" cy="2235200"/>
            <wp:effectExtent l="1905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75E90" w:rsidRPr="00262D0C" w:rsidRDefault="00C75E90" w:rsidP="00C75E90"/>
    <w:p w:rsidR="00C75E90" w:rsidRDefault="00C75E90" w:rsidP="00C75E90">
      <w:pPr>
        <w:pStyle w:val="ab"/>
        <w:jc w:val="right"/>
      </w:pPr>
    </w:p>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Pr="00B53198" w:rsidRDefault="00C75E90" w:rsidP="00C75E90">
      <w:pPr>
        <w:jc w:val="center"/>
        <w:rPr>
          <w:b/>
        </w:rPr>
      </w:pPr>
      <w:r>
        <w:rPr>
          <w:b/>
        </w:rPr>
        <w:t>Сравнительные р</w:t>
      </w:r>
      <w:r w:rsidRPr="00B53198">
        <w:rPr>
          <w:b/>
        </w:rPr>
        <w:t xml:space="preserve">езультаты </w:t>
      </w:r>
      <w:r w:rsidR="0089159D">
        <w:rPr>
          <w:b/>
        </w:rPr>
        <w:t xml:space="preserve">ОГЭ </w:t>
      </w:r>
      <w:r w:rsidRPr="00B53198">
        <w:rPr>
          <w:b/>
        </w:rPr>
        <w:t xml:space="preserve"> по</w:t>
      </w:r>
      <w:r>
        <w:rPr>
          <w:b/>
        </w:rPr>
        <w:t xml:space="preserve"> всем</w:t>
      </w:r>
      <w:r w:rsidRPr="00B53198">
        <w:rPr>
          <w:b/>
        </w:rPr>
        <w:t xml:space="preserve"> предметам </w:t>
      </w:r>
      <w:r w:rsidR="00523087">
        <w:rPr>
          <w:b/>
        </w:rPr>
        <w:t>в 2013-2014 г</w:t>
      </w:r>
      <w:r>
        <w:rPr>
          <w:b/>
        </w:rPr>
        <w:t>г.</w:t>
      </w:r>
    </w:p>
    <w:p w:rsidR="00C75E90" w:rsidRPr="00013A2E" w:rsidRDefault="00C75E90" w:rsidP="00C75E90">
      <w:pPr>
        <w:pStyle w:val="ab"/>
        <w:jc w:val="right"/>
      </w:pPr>
      <w:r>
        <w:t xml:space="preserve">Таблица </w:t>
      </w:r>
      <w:fldSimple w:instr=" SEQ Таблица \* ARABIC ">
        <w:r w:rsidR="00595309">
          <w:rPr>
            <w:noProof/>
          </w:rPr>
          <w:t>4</w:t>
        </w:r>
      </w:fldSimple>
    </w:p>
    <w:tbl>
      <w:tblPr>
        <w:tblW w:w="5000" w:type="pct"/>
        <w:tblLook w:val="04A0"/>
      </w:tblPr>
      <w:tblGrid>
        <w:gridCol w:w="1566"/>
        <w:gridCol w:w="722"/>
        <w:gridCol w:w="722"/>
        <w:gridCol w:w="566"/>
        <w:gridCol w:w="566"/>
        <w:gridCol w:w="733"/>
        <w:gridCol w:w="733"/>
        <w:gridCol w:w="536"/>
        <w:gridCol w:w="536"/>
        <w:gridCol w:w="833"/>
        <w:gridCol w:w="830"/>
        <w:gridCol w:w="709"/>
        <w:gridCol w:w="802"/>
      </w:tblGrid>
      <w:tr w:rsidR="00C75E90" w:rsidRPr="003F3E8E" w:rsidTr="009D5972">
        <w:trPr>
          <w:trHeight w:val="520"/>
        </w:trPr>
        <w:tc>
          <w:tcPr>
            <w:tcW w:w="774" w:type="pct"/>
            <w:vMerge w:val="restart"/>
            <w:tcBorders>
              <w:top w:val="single" w:sz="4" w:space="0" w:color="auto"/>
              <w:left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Наименование предмета</w:t>
            </w:r>
          </w:p>
          <w:p w:rsidR="00C75E90" w:rsidRPr="00262D0C" w:rsidRDefault="00C75E90" w:rsidP="009D5972">
            <w:pPr>
              <w:jc w:val="center"/>
              <w:rPr>
                <w:b/>
                <w:color w:val="000000"/>
                <w:sz w:val="18"/>
                <w:szCs w:val="18"/>
              </w:rPr>
            </w:pPr>
            <w:r w:rsidRPr="00262D0C">
              <w:rPr>
                <w:color w:val="000000"/>
                <w:sz w:val="18"/>
                <w:szCs w:val="18"/>
              </w:rPr>
              <w:t> </w:t>
            </w:r>
          </w:p>
        </w:tc>
        <w:tc>
          <w:tcPr>
            <w:tcW w:w="740" w:type="pct"/>
            <w:gridSpan w:val="2"/>
            <w:tcBorders>
              <w:top w:val="single" w:sz="4" w:space="0" w:color="auto"/>
              <w:left w:val="nil"/>
              <w:bottom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Количество участников</w:t>
            </w:r>
          </w:p>
        </w:tc>
        <w:tc>
          <w:tcPr>
            <w:tcW w:w="574" w:type="pct"/>
            <w:gridSpan w:val="2"/>
            <w:tcBorders>
              <w:top w:val="single" w:sz="4" w:space="0" w:color="auto"/>
              <w:left w:val="nil"/>
              <w:bottom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 xml:space="preserve">Верных ответов </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Доля правильных ответов</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Средняя отметка</w:t>
            </w:r>
          </w:p>
        </w:tc>
        <w:tc>
          <w:tcPr>
            <w:tcW w:w="850" w:type="pct"/>
            <w:gridSpan w:val="2"/>
            <w:tcBorders>
              <w:top w:val="single" w:sz="4" w:space="0" w:color="auto"/>
              <w:left w:val="nil"/>
              <w:bottom w:val="single" w:sz="4" w:space="0" w:color="auto"/>
              <w:right w:val="single" w:sz="4" w:space="0" w:color="auto"/>
            </w:tcBorders>
            <w:shd w:val="clear" w:color="auto" w:fill="auto"/>
            <w:vAlign w:val="center"/>
            <w:hideMark/>
          </w:tcPr>
          <w:p w:rsidR="00C75E90" w:rsidRPr="00262D0C" w:rsidRDefault="00C75E90" w:rsidP="009D5972">
            <w:pPr>
              <w:jc w:val="center"/>
              <w:rPr>
                <w:b/>
                <w:color w:val="000000"/>
                <w:sz w:val="18"/>
                <w:szCs w:val="18"/>
              </w:rPr>
            </w:pPr>
            <w:r w:rsidRPr="00262D0C">
              <w:rPr>
                <w:b/>
                <w:color w:val="000000"/>
                <w:sz w:val="18"/>
                <w:szCs w:val="18"/>
              </w:rPr>
              <w:t>Качество знаний</w:t>
            </w:r>
          </w:p>
        </w:tc>
        <w:tc>
          <w:tcPr>
            <w:tcW w:w="773" w:type="pct"/>
            <w:gridSpan w:val="2"/>
            <w:tcBorders>
              <w:top w:val="single" w:sz="4" w:space="0" w:color="auto"/>
              <w:left w:val="nil"/>
              <w:bottom w:val="single" w:sz="4" w:space="0" w:color="auto"/>
              <w:right w:val="single" w:sz="4" w:space="0" w:color="auto"/>
            </w:tcBorders>
          </w:tcPr>
          <w:p w:rsidR="00C75E90" w:rsidRPr="00262D0C" w:rsidRDefault="00C75E90" w:rsidP="009D5972">
            <w:pPr>
              <w:jc w:val="center"/>
              <w:rPr>
                <w:b/>
                <w:color w:val="000000"/>
                <w:sz w:val="20"/>
                <w:szCs w:val="20"/>
              </w:rPr>
            </w:pPr>
            <w:r w:rsidRPr="00262D0C">
              <w:rPr>
                <w:b/>
                <w:sz w:val="18"/>
                <w:szCs w:val="18"/>
              </w:rPr>
              <w:t>Количество выпускников, получивших максимальный балл</w:t>
            </w:r>
          </w:p>
        </w:tc>
      </w:tr>
      <w:tr w:rsidR="00C75E90" w:rsidRPr="003F3E8E" w:rsidTr="009D5972">
        <w:trPr>
          <w:trHeight w:val="290"/>
        </w:trPr>
        <w:tc>
          <w:tcPr>
            <w:tcW w:w="774" w:type="pct"/>
            <w:vMerge/>
            <w:tcBorders>
              <w:left w:val="single" w:sz="4" w:space="0" w:color="auto"/>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2013 год</w:t>
            </w:r>
          </w:p>
        </w:tc>
        <w:tc>
          <w:tcPr>
            <w:tcW w:w="370"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2014 год</w:t>
            </w:r>
          </w:p>
        </w:tc>
        <w:tc>
          <w:tcPr>
            <w:tcW w:w="287"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2013 год</w:t>
            </w:r>
          </w:p>
        </w:tc>
        <w:tc>
          <w:tcPr>
            <w:tcW w:w="287"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2014 год</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2013 год</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2014 год</w:t>
            </w:r>
          </w:p>
        </w:tc>
        <w:tc>
          <w:tcPr>
            <w:tcW w:w="2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2013 год</w:t>
            </w:r>
          </w:p>
        </w:tc>
        <w:tc>
          <w:tcPr>
            <w:tcW w:w="2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2014 год</w:t>
            </w:r>
          </w:p>
        </w:tc>
        <w:tc>
          <w:tcPr>
            <w:tcW w:w="425"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2013 год</w:t>
            </w:r>
          </w:p>
        </w:tc>
        <w:tc>
          <w:tcPr>
            <w:tcW w:w="425"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b/>
                <w:color w:val="000000"/>
                <w:sz w:val="16"/>
                <w:szCs w:val="16"/>
              </w:rPr>
            </w:pPr>
            <w:r w:rsidRPr="003F3E8E">
              <w:rPr>
                <w:b/>
                <w:color w:val="000000"/>
                <w:sz w:val="16"/>
                <w:szCs w:val="16"/>
              </w:rPr>
              <w:t>2014 год</w:t>
            </w:r>
          </w:p>
        </w:tc>
        <w:tc>
          <w:tcPr>
            <w:tcW w:w="363" w:type="pct"/>
            <w:tcBorders>
              <w:top w:val="nil"/>
              <w:left w:val="nil"/>
              <w:bottom w:val="single" w:sz="4" w:space="0" w:color="auto"/>
              <w:right w:val="single" w:sz="4" w:space="0" w:color="auto"/>
            </w:tcBorders>
            <w:vAlign w:val="center"/>
          </w:tcPr>
          <w:p w:rsidR="00C75E90" w:rsidRPr="003F3E8E" w:rsidRDefault="00C75E90" w:rsidP="009D5972">
            <w:pPr>
              <w:jc w:val="center"/>
              <w:rPr>
                <w:b/>
                <w:color w:val="000000"/>
                <w:sz w:val="16"/>
                <w:szCs w:val="16"/>
              </w:rPr>
            </w:pPr>
            <w:r w:rsidRPr="003F3E8E">
              <w:rPr>
                <w:b/>
                <w:color w:val="000000"/>
                <w:sz w:val="16"/>
                <w:szCs w:val="16"/>
              </w:rPr>
              <w:t>2013 год</w:t>
            </w:r>
          </w:p>
        </w:tc>
        <w:tc>
          <w:tcPr>
            <w:tcW w:w="410" w:type="pct"/>
            <w:tcBorders>
              <w:top w:val="nil"/>
              <w:left w:val="nil"/>
              <w:bottom w:val="single" w:sz="4" w:space="0" w:color="auto"/>
              <w:right w:val="single" w:sz="4" w:space="0" w:color="auto"/>
            </w:tcBorders>
            <w:vAlign w:val="center"/>
          </w:tcPr>
          <w:p w:rsidR="00C75E90" w:rsidRPr="003F3E8E" w:rsidRDefault="00C75E90" w:rsidP="009D5972">
            <w:pPr>
              <w:jc w:val="center"/>
              <w:rPr>
                <w:b/>
                <w:color w:val="000000"/>
                <w:sz w:val="16"/>
                <w:szCs w:val="16"/>
              </w:rPr>
            </w:pPr>
            <w:r w:rsidRPr="003F3E8E">
              <w:rPr>
                <w:b/>
                <w:color w:val="000000"/>
                <w:sz w:val="16"/>
                <w:szCs w:val="16"/>
              </w:rPr>
              <w:t>2014 год</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Русский язык</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10285</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999</w:t>
            </w:r>
            <w:r>
              <w:rPr>
                <w:color w:val="000000"/>
                <w:sz w:val="20"/>
                <w:szCs w:val="20"/>
              </w:rPr>
              <w:t>8</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33,2</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33,7</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78,6%</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79,8%</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4,1</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4,2</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73,3%</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77,8%</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393</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2</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Математика</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10285</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1212C0" w:rsidP="009D5972">
            <w:pPr>
              <w:jc w:val="center"/>
              <w:rPr>
                <w:color w:val="000000"/>
                <w:sz w:val="20"/>
                <w:szCs w:val="20"/>
              </w:rPr>
            </w:pPr>
            <w:r>
              <w:rPr>
                <w:color w:val="000000"/>
                <w:sz w:val="20"/>
                <w:szCs w:val="20"/>
              </w:rPr>
              <w:t>9999</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20,7</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16,8</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54,0%</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43,8%</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4,1</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3,7</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78,2%</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57,7%</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40</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4</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Физика</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607</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270</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28,4</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25,5</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70,9%</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63,5%</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4,4</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4,1</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88,3%</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86,3%</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15</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Химия</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758</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294</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28,2</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24,9</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84,8%</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72,9%</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4,6</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4,3</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93,4%</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85,7%</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179</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4</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Информатика</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478</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237</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16,9</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14,9</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76,2%</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67,1%</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4,4</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4,1</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90,6%</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78,9%</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29</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3</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Биология</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1946</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395</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29,9</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27,3</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69,1%</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58,9%</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3,9</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3,7</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79,5%</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59,0%</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22</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История</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201</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75</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29,1</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25,8</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65,6%</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58,1%</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3,9</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3,8</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68,7%</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70,7%</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3</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География</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1117</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36</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22,6</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20,8</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70,1%</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64,4%</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3,9</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3,7</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71,6%</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58,3%</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10</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Английский язык</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111</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63</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58,1</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45</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82,6%</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80,1%</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4,4</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4,4</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88,3%</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84,1%</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3</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Немецкий язык</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5</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55</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48,2</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78,0%</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68,4%</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4,0</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w:t>
            </w:r>
            <w:r>
              <w:rPr>
                <w:color w:val="000000"/>
                <w:sz w:val="20"/>
                <w:szCs w:val="20"/>
              </w:rPr>
              <w:t>,0</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100,0%</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80,0%</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Обществознание</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4999</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1015</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29,8</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25,5</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74,3%</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64,8%</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4,0</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3,6</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78,9%</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59,5%</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183</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nil"/>
              <w:left w:val="single" w:sz="4" w:space="0" w:color="auto"/>
              <w:bottom w:val="single" w:sz="4" w:space="0" w:color="auto"/>
              <w:right w:val="single" w:sz="4" w:space="0" w:color="auto"/>
            </w:tcBorders>
            <w:shd w:val="clear" w:color="auto" w:fill="auto"/>
            <w:noWrap/>
            <w:hideMark/>
          </w:tcPr>
          <w:p w:rsidR="00C75E90" w:rsidRPr="0061534A" w:rsidRDefault="00C75E90" w:rsidP="009D5972">
            <w:pPr>
              <w:rPr>
                <w:color w:val="000000"/>
                <w:sz w:val="18"/>
                <w:szCs w:val="18"/>
              </w:rPr>
            </w:pPr>
            <w:r w:rsidRPr="0061534A">
              <w:rPr>
                <w:color w:val="000000"/>
                <w:sz w:val="18"/>
                <w:szCs w:val="18"/>
              </w:rPr>
              <w:t>Литература</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56</w:t>
            </w:r>
          </w:p>
        </w:tc>
        <w:tc>
          <w:tcPr>
            <w:tcW w:w="370"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19</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17,9</w:t>
            </w:r>
          </w:p>
        </w:tc>
        <w:tc>
          <w:tcPr>
            <w:tcW w:w="287"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17,5</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sz w:val="20"/>
                <w:szCs w:val="20"/>
              </w:rPr>
            </w:pPr>
            <w:r w:rsidRPr="003F3E8E">
              <w:rPr>
                <w:sz w:val="20"/>
                <w:szCs w:val="20"/>
              </w:rPr>
              <w:t>77,1%</w:t>
            </w:r>
          </w:p>
        </w:tc>
        <w:tc>
          <w:tcPr>
            <w:tcW w:w="372" w:type="pct"/>
            <w:tcBorders>
              <w:top w:val="nil"/>
              <w:left w:val="nil"/>
              <w:bottom w:val="single" w:sz="4" w:space="0" w:color="auto"/>
              <w:right w:val="single" w:sz="4" w:space="0" w:color="auto"/>
            </w:tcBorders>
            <w:shd w:val="clear" w:color="auto" w:fill="auto"/>
            <w:vAlign w:val="center"/>
            <w:hideMark/>
          </w:tcPr>
          <w:p w:rsidR="00C75E90" w:rsidRPr="003F3E8E" w:rsidRDefault="00C75E90" w:rsidP="009D5972">
            <w:pPr>
              <w:jc w:val="center"/>
              <w:rPr>
                <w:color w:val="000000"/>
                <w:sz w:val="20"/>
                <w:szCs w:val="20"/>
              </w:rPr>
            </w:pPr>
            <w:r w:rsidRPr="003F3E8E">
              <w:rPr>
                <w:color w:val="000000"/>
                <w:sz w:val="20"/>
                <w:szCs w:val="20"/>
              </w:rPr>
              <w:t>75,6%</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4,3</w:t>
            </w:r>
          </w:p>
        </w:tc>
        <w:tc>
          <w:tcPr>
            <w:tcW w:w="272"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4,4</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sz w:val="20"/>
                <w:szCs w:val="20"/>
              </w:rPr>
            </w:pPr>
            <w:r w:rsidRPr="003F3E8E">
              <w:rPr>
                <w:sz w:val="20"/>
                <w:szCs w:val="20"/>
              </w:rPr>
              <w:t>89,3%</w:t>
            </w:r>
          </w:p>
        </w:tc>
        <w:tc>
          <w:tcPr>
            <w:tcW w:w="425" w:type="pct"/>
            <w:tcBorders>
              <w:top w:val="nil"/>
              <w:left w:val="nil"/>
              <w:bottom w:val="single" w:sz="4" w:space="0" w:color="auto"/>
              <w:right w:val="single" w:sz="4" w:space="0" w:color="auto"/>
            </w:tcBorders>
            <w:shd w:val="clear" w:color="auto" w:fill="auto"/>
            <w:noWrap/>
            <w:vAlign w:val="center"/>
            <w:hideMark/>
          </w:tcPr>
          <w:p w:rsidR="00C75E90" w:rsidRPr="003F3E8E" w:rsidRDefault="00C75E90" w:rsidP="009D5972">
            <w:pPr>
              <w:jc w:val="center"/>
              <w:rPr>
                <w:color w:val="000000"/>
                <w:sz w:val="20"/>
                <w:szCs w:val="20"/>
              </w:rPr>
            </w:pPr>
            <w:r w:rsidRPr="003F3E8E">
              <w:rPr>
                <w:color w:val="000000"/>
                <w:sz w:val="20"/>
                <w:szCs w:val="20"/>
              </w:rPr>
              <w:t>89,5%</w:t>
            </w:r>
          </w:p>
        </w:tc>
        <w:tc>
          <w:tcPr>
            <w:tcW w:w="363" w:type="pct"/>
            <w:tcBorders>
              <w:top w:val="nil"/>
              <w:left w:val="nil"/>
              <w:bottom w:val="single" w:sz="4" w:space="0" w:color="auto"/>
              <w:right w:val="single" w:sz="4" w:space="0" w:color="auto"/>
            </w:tcBorders>
            <w:vAlign w:val="center"/>
          </w:tcPr>
          <w:p w:rsidR="00C75E90" w:rsidRPr="0061534A" w:rsidRDefault="00C75E90" w:rsidP="009D5972">
            <w:pPr>
              <w:jc w:val="center"/>
              <w:rPr>
                <w:color w:val="000000"/>
                <w:sz w:val="20"/>
                <w:szCs w:val="20"/>
              </w:rPr>
            </w:pPr>
            <w:r>
              <w:rPr>
                <w:color w:val="000000"/>
                <w:sz w:val="20"/>
                <w:szCs w:val="20"/>
              </w:rPr>
              <w:t>5</w:t>
            </w:r>
          </w:p>
        </w:tc>
        <w:tc>
          <w:tcPr>
            <w:tcW w:w="410" w:type="pct"/>
            <w:tcBorders>
              <w:top w:val="nil"/>
              <w:left w:val="nil"/>
              <w:bottom w:val="single" w:sz="4" w:space="0" w:color="auto"/>
              <w:right w:val="single" w:sz="4" w:space="0" w:color="auto"/>
            </w:tcBorders>
            <w:vAlign w:val="center"/>
          </w:tcPr>
          <w:p w:rsidR="00C75E90" w:rsidRPr="0061534A" w:rsidRDefault="00C75E90" w:rsidP="009D5972">
            <w:pPr>
              <w:jc w:val="center"/>
              <w:rPr>
                <w:sz w:val="20"/>
                <w:szCs w:val="20"/>
              </w:rPr>
            </w:pPr>
            <w:r w:rsidRPr="0061534A">
              <w:rPr>
                <w:sz w:val="20"/>
                <w:szCs w:val="20"/>
              </w:rPr>
              <w:t>-</w:t>
            </w:r>
          </w:p>
        </w:tc>
      </w:tr>
      <w:tr w:rsidR="00C75E90" w:rsidRPr="003F3E8E" w:rsidTr="009D5972">
        <w:trPr>
          <w:trHeight w:val="283"/>
        </w:trPr>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C75E90" w:rsidRPr="0061534A" w:rsidRDefault="00C75E90" w:rsidP="009D5972">
            <w:pPr>
              <w:jc w:val="right"/>
              <w:rPr>
                <w:b/>
                <w:color w:val="000000"/>
                <w:sz w:val="18"/>
                <w:szCs w:val="18"/>
              </w:rPr>
            </w:pPr>
            <w:r w:rsidRPr="0061534A">
              <w:rPr>
                <w:b/>
                <w:color w:val="000000"/>
                <w:sz w:val="18"/>
                <w:szCs w:val="18"/>
              </w:rPr>
              <w:t>Итого</w:t>
            </w:r>
            <w:r>
              <w:rPr>
                <w:b/>
                <w:color w:val="000000"/>
                <w:sz w:val="18"/>
                <w:szCs w:val="18"/>
              </w:rPr>
              <w:t>:</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sz w:val="20"/>
                <w:szCs w:val="20"/>
              </w:rPr>
            </w:pPr>
            <w:r w:rsidRPr="00915566">
              <w:rPr>
                <w:b/>
                <w:sz w:val="20"/>
                <w:szCs w:val="20"/>
              </w:rPr>
              <w:t>30844</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color w:val="000000"/>
                <w:sz w:val="20"/>
                <w:szCs w:val="20"/>
              </w:rPr>
            </w:pPr>
            <w:r w:rsidRPr="00915566">
              <w:rPr>
                <w:b/>
                <w:color w:val="000000"/>
                <w:sz w:val="20"/>
                <w:szCs w:val="20"/>
              </w:rPr>
              <w:t>22407</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sz w:val="20"/>
                <w:szCs w:val="20"/>
              </w:rPr>
            </w:pPr>
            <w:r w:rsidRPr="00915566">
              <w:rPr>
                <w:b/>
                <w:sz w:val="20"/>
                <w:szCs w:val="20"/>
              </w:rPr>
              <w:t>-</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color w:val="000000"/>
                <w:sz w:val="20"/>
                <w:szCs w:val="20"/>
              </w:rPr>
            </w:pPr>
            <w:r w:rsidRPr="00915566">
              <w:rPr>
                <w:b/>
                <w:color w:val="000000"/>
                <w:sz w:val="20"/>
                <w:szCs w:val="20"/>
              </w:rPr>
              <w: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5E90" w:rsidRPr="00915566" w:rsidRDefault="00C75E90" w:rsidP="009D5972">
            <w:pPr>
              <w:jc w:val="center"/>
              <w:rPr>
                <w:b/>
                <w:sz w:val="20"/>
                <w:szCs w:val="20"/>
              </w:rPr>
            </w:pPr>
            <w:r w:rsidRPr="00915566">
              <w:rPr>
                <w:b/>
                <w:sz w:val="20"/>
                <w:szCs w:val="20"/>
              </w:rPr>
              <w:t>68,7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5E90" w:rsidRPr="00915566" w:rsidRDefault="00C75E90" w:rsidP="009D5972">
            <w:pPr>
              <w:jc w:val="center"/>
              <w:rPr>
                <w:b/>
                <w:color w:val="000000"/>
                <w:sz w:val="20"/>
                <w:szCs w:val="20"/>
              </w:rPr>
            </w:pPr>
            <w:r w:rsidRPr="00915566">
              <w:rPr>
                <w:b/>
                <w:color w:val="000000"/>
                <w:sz w:val="20"/>
                <w:szCs w:val="20"/>
              </w:rPr>
              <w:t>62,2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sz w:val="20"/>
                <w:szCs w:val="20"/>
              </w:rPr>
            </w:pPr>
            <w:r w:rsidRPr="00915566">
              <w:rPr>
                <w:b/>
                <w:sz w:val="20"/>
                <w:szCs w:val="20"/>
              </w:rPr>
              <w:t>4,1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color w:val="000000"/>
                <w:sz w:val="20"/>
                <w:szCs w:val="20"/>
              </w:rPr>
            </w:pPr>
            <w:r w:rsidRPr="00915566">
              <w:rPr>
                <w:b/>
                <w:color w:val="000000"/>
                <w:sz w:val="20"/>
                <w:szCs w:val="20"/>
              </w:rPr>
              <w:t>3,9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sz w:val="20"/>
                <w:szCs w:val="20"/>
              </w:rPr>
            </w:pPr>
            <w:r w:rsidRPr="00915566">
              <w:rPr>
                <w:b/>
                <w:sz w:val="20"/>
                <w:szCs w:val="20"/>
              </w:rPr>
              <w:t>77,3%</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75E90" w:rsidRPr="00915566" w:rsidRDefault="00C75E90" w:rsidP="009D5972">
            <w:pPr>
              <w:jc w:val="center"/>
              <w:rPr>
                <w:b/>
                <w:color w:val="000000"/>
                <w:sz w:val="20"/>
                <w:szCs w:val="20"/>
              </w:rPr>
            </w:pPr>
            <w:r w:rsidRPr="00915566">
              <w:rPr>
                <w:b/>
                <w:color w:val="000000"/>
                <w:sz w:val="20"/>
                <w:szCs w:val="20"/>
              </w:rPr>
              <w:t>67,9%</w:t>
            </w:r>
          </w:p>
        </w:tc>
        <w:tc>
          <w:tcPr>
            <w:tcW w:w="363" w:type="pct"/>
            <w:tcBorders>
              <w:top w:val="single" w:sz="4" w:space="0" w:color="auto"/>
              <w:left w:val="nil"/>
              <w:bottom w:val="single" w:sz="4" w:space="0" w:color="auto"/>
              <w:right w:val="single" w:sz="4" w:space="0" w:color="auto"/>
            </w:tcBorders>
            <w:vAlign w:val="center"/>
          </w:tcPr>
          <w:p w:rsidR="00C75E90" w:rsidRPr="00915566" w:rsidRDefault="00C75E90" w:rsidP="009D5972">
            <w:pPr>
              <w:jc w:val="center"/>
              <w:rPr>
                <w:b/>
                <w:color w:val="000000"/>
                <w:sz w:val="20"/>
                <w:szCs w:val="20"/>
              </w:rPr>
            </w:pPr>
            <w:r w:rsidRPr="00915566">
              <w:rPr>
                <w:b/>
                <w:color w:val="000000"/>
                <w:sz w:val="20"/>
                <w:szCs w:val="20"/>
              </w:rPr>
              <w:t>882</w:t>
            </w:r>
          </w:p>
        </w:tc>
        <w:tc>
          <w:tcPr>
            <w:tcW w:w="410" w:type="pct"/>
            <w:tcBorders>
              <w:top w:val="single" w:sz="4" w:space="0" w:color="auto"/>
              <w:left w:val="nil"/>
              <w:bottom w:val="single" w:sz="4" w:space="0" w:color="auto"/>
              <w:right w:val="single" w:sz="4" w:space="0" w:color="auto"/>
            </w:tcBorders>
            <w:vAlign w:val="center"/>
          </w:tcPr>
          <w:p w:rsidR="00C75E90" w:rsidRPr="00915566" w:rsidRDefault="00C75E90" w:rsidP="009D5972">
            <w:pPr>
              <w:jc w:val="center"/>
              <w:rPr>
                <w:b/>
                <w:sz w:val="20"/>
                <w:szCs w:val="20"/>
              </w:rPr>
            </w:pPr>
            <w:r w:rsidRPr="00915566">
              <w:rPr>
                <w:b/>
                <w:sz w:val="20"/>
                <w:szCs w:val="20"/>
              </w:rPr>
              <w:t>13</w:t>
            </w:r>
          </w:p>
        </w:tc>
      </w:tr>
    </w:tbl>
    <w:p w:rsidR="00C75E90" w:rsidRDefault="00C75E90" w:rsidP="00C75E90">
      <w:pPr>
        <w:pStyle w:val="ab"/>
        <w:spacing w:after="0"/>
        <w:contextualSpacing/>
        <w:jc w:val="right"/>
      </w:pPr>
    </w:p>
    <w:p w:rsidR="00C75E90" w:rsidRDefault="00C75E90" w:rsidP="00C75E90">
      <w:pPr>
        <w:pStyle w:val="ab"/>
        <w:spacing w:after="0"/>
        <w:contextualSpacing/>
        <w:jc w:val="right"/>
      </w:pPr>
      <w:r>
        <w:t xml:space="preserve">Диаграмма </w:t>
      </w:r>
      <w:fldSimple w:instr=" SEQ Диаграмма \* ARABIC ">
        <w:r w:rsidR="00595309">
          <w:rPr>
            <w:noProof/>
          </w:rPr>
          <w:t>2</w:t>
        </w:r>
      </w:fldSimple>
    </w:p>
    <w:p w:rsidR="00C75E90" w:rsidRDefault="00C75E90" w:rsidP="00C75E90">
      <w:r>
        <w:rPr>
          <w:noProof/>
        </w:rPr>
        <w:drawing>
          <wp:anchor distT="0" distB="0" distL="114300" distR="114300" simplePos="0" relativeHeight="251849728" behindDoc="0" locked="0" layoutInCell="1" allowOverlap="1">
            <wp:simplePos x="0" y="0"/>
            <wp:positionH relativeFrom="column">
              <wp:posOffset>-205740</wp:posOffset>
            </wp:positionH>
            <wp:positionV relativeFrom="paragraph">
              <wp:posOffset>72390</wp:posOffset>
            </wp:positionV>
            <wp:extent cx="6686550" cy="2647950"/>
            <wp:effectExtent l="1905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Pr>
        <w:pStyle w:val="ab"/>
        <w:jc w:val="right"/>
      </w:pPr>
    </w:p>
    <w:p w:rsidR="00C75E90" w:rsidRDefault="00C75E90" w:rsidP="00C75E90">
      <w:pPr>
        <w:pStyle w:val="ab"/>
        <w:jc w:val="right"/>
      </w:pPr>
      <w:r>
        <w:rPr>
          <w:noProof/>
        </w:rPr>
        <w:lastRenderedPageBreak/>
        <w:drawing>
          <wp:anchor distT="0" distB="0" distL="114300" distR="114300" simplePos="0" relativeHeight="251850752" behindDoc="0" locked="0" layoutInCell="1" allowOverlap="1">
            <wp:simplePos x="0" y="0"/>
            <wp:positionH relativeFrom="column">
              <wp:posOffset>-116840</wp:posOffset>
            </wp:positionH>
            <wp:positionV relativeFrom="paragraph">
              <wp:posOffset>215265</wp:posOffset>
            </wp:positionV>
            <wp:extent cx="6376035" cy="2190750"/>
            <wp:effectExtent l="19050" t="0" r="5715" b="0"/>
            <wp:wrapNone/>
            <wp:docPr id="8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t xml:space="preserve">Диаграмма </w:t>
      </w:r>
      <w:fldSimple w:instr=" SEQ Диаграмма \* ARABIC ">
        <w:r w:rsidR="00595309">
          <w:rPr>
            <w:noProof/>
          </w:rPr>
          <w:t>3</w:t>
        </w:r>
      </w:fldSimple>
    </w:p>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 w:rsidR="00C75E90" w:rsidRDefault="00C75E90" w:rsidP="00C75E90">
      <w:pPr>
        <w:pStyle w:val="ab"/>
        <w:jc w:val="right"/>
      </w:pPr>
    </w:p>
    <w:p w:rsidR="00C75E90" w:rsidRDefault="00C75E90" w:rsidP="00C75E90">
      <w:pPr>
        <w:pStyle w:val="ab"/>
        <w:jc w:val="right"/>
      </w:pPr>
      <w:r>
        <w:rPr>
          <w:noProof/>
        </w:rPr>
        <w:drawing>
          <wp:anchor distT="0" distB="0" distL="114300" distR="114300" simplePos="0" relativeHeight="251851776" behindDoc="0" locked="0" layoutInCell="1" allowOverlap="1">
            <wp:simplePos x="0" y="0"/>
            <wp:positionH relativeFrom="column">
              <wp:posOffset>-21590</wp:posOffset>
            </wp:positionH>
            <wp:positionV relativeFrom="paragraph">
              <wp:posOffset>177165</wp:posOffset>
            </wp:positionV>
            <wp:extent cx="6248400" cy="2425700"/>
            <wp:effectExtent l="19050" t="0" r="0" b="0"/>
            <wp:wrapNone/>
            <wp:docPr id="9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 xml:space="preserve">Диаграмма </w:t>
      </w:r>
      <w:fldSimple w:instr=" SEQ Диаграмма \* ARABIC ">
        <w:r w:rsidR="00595309">
          <w:rPr>
            <w:noProof/>
          </w:rPr>
          <w:t>4</w:t>
        </w:r>
      </w:fldSimple>
    </w:p>
    <w:p w:rsidR="00C75E90" w:rsidRDefault="00C75E90" w:rsidP="00C75E90">
      <w:pPr>
        <w:pStyle w:val="ab"/>
        <w:jc w:val="right"/>
      </w:pPr>
    </w:p>
    <w:p w:rsidR="00C75E90" w:rsidRDefault="00C75E90" w:rsidP="00C75E90">
      <w:pPr>
        <w:pStyle w:val="ab"/>
        <w:jc w:val="right"/>
        <w:rPr>
          <w:sz w:val="24"/>
          <w:szCs w:val="24"/>
        </w:rPr>
      </w:pPr>
    </w:p>
    <w:p w:rsidR="00C75E90" w:rsidRDefault="00C75E90" w:rsidP="00C75E90">
      <w:pPr>
        <w:pStyle w:val="1"/>
        <w:jc w:val="center"/>
        <w:rPr>
          <w:sz w:val="24"/>
          <w:szCs w:val="24"/>
        </w:rPr>
      </w:pPr>
    </w:p>
    <w:p w:rsidR="00C75E90" w:rsidRPr="00D60968" w:rsidRDefault="00C75E90" w:rsidP="00C75E90"/>
    <w:p w:rsidR="00C75E90" w:rsidRPr="00D60968" w:rsidRDefault="00C75E90" w:rsidP="00C75E90"/>
    <w:p w:rsidR="00C75E90" w:rsidRPr="00D60968" w:rsidRDefault="00C75E90" w:rsidP="00C75E90"/>
    <w:p w:rsidR="00C75E90" w:rsidRPr="00D60968" w:rsidRDefault="00C75E90" w:rsidP="00C75E90"/>
    <w:p w:rsidR="00C75E90" w:rsidRPr="00D60968" w:rsidRDefault="00C75E90" w:rsidP="00C75E90"/>
    <w:p w:rsidR="00C75E90" w:rsidRDefault="00C75E90" w:rsidP="00C75E90"/>
    <w:p w:rsidR="00C75E90" w:rsidRDefault="00C75E90" w:rsidP="00C75E90">
      <w:pPr>
        <w:pStyle w:val="ab"/>
        <w:jc w:val="right"/>
      </w:pPr>
    </w:p>
    <w:p w:rsidR="00C75E90" w:rsidRDefault="00C75E90" w:rsidP="00C75E90">
      <w:pPr>
        <w:pStyle w:val="ab"/>
        <w:jc w:val="right"/>
      </w:pPr>
    </w:p>
    <w:p w:rsidR="00C75E90" w:rsidRDefault="00C75E90" w:rsidP="00C75E90">
      <w:pPr>
        <w:pStyle w:val="ab"/>
        <w:jc w:val="right"/>
      </w:pPr>
      <w:r>
        <w:t xml:space="preserve">Диаграмма </w:t>
      </w:r>
      <w:fldSimple w:instr=" SEQ Диаграмма \* ARABIC ">
        <w:r w:rsidR="00595309">
          <w:rPr>
            <w:noProof/>
          </w:rPr>
          <w:t>5</w:t>
        </w:r>
      </w:fldSimple>
    </w:p>
    <w:p w:rsidR="00C75E90" w:rsidRDefault="00C75E90" w:rsidP="00C75E90">
      <w:pPr>
        <w:jc w:val="center"/>
        <w:rPr>
          <w:b/>
        </w:rPr>
      </w:pPr>
      <w:r>
        <w:rPr>
          <w:b/>
          <w:noProof/>
        </w:rPr>
        <w:drawing>
          <wp:anchor distT="0" distB="0" distL="114300" distR="114300" simplePos="0" relativeHeight="251854848" behindDoc="0" locked="0" layoutInCell="1" allowOverlap="1">
            <wp:simplePos x="0" y="0"/>
            <wp:positionH relativeFrom="column">
              <wp:posOffset>3026410</wp:posOffset>
            </wp:positionH>
            <wp:positionV relativeFrom="paragraph">
              <wp:posOffset>38735</wp:posOffset>
            </wp:positionV>
            <wp:extent cx="3232150" cy="3778250"/>
            <wp:effectExtent l="19050" t="0" r="635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l="22134" t="23689" r="46203" b="24362"/>
                    <a:stretch>
                      <a:fillRect/>
                    </a:stretch>
                  </pic:blipFill>
                  <pic:spPr bwMode="auto">
                    <a:xfrm>
                      <a:off x="0" y="0"/>
                      <a:ext cx="3232150" cy="3778250"/>
                    </a:xfrm>
                    <a:prstGeom prst="rect">
                      <a:avLst/>
                    </a:prstGeom>
                    <a:noFill/>
                    <a:ln w="9525">
                      <a:noFill/>
                      <a:miter lim="800000"/>
                      <a:headEnd/>
                      <a:tailEnd/>
                    </a:ln>
                  </pic:spPr>
                </pic:pic>
              </a:graphicData>
            </a:graphic>
          </wp:anchor>
        </w:drawing>
      </w:r>
      <w:r>
        <w:rPr>
          <w:b/>
          <w:noProof/>
        </w:rPr>
        <w:drawing>
          <wp:anchor distT="0" distB="0" distL="114300" distR="114300" simplePos="0" relativeHeight="251852800" behindDoc="0" locked="0" layoutInCell="1" allowOverlap="1">
            <wp:simplePos x="0" y="0"/>
            <wp:positionH relativeFrom="column">
              <wp:posOffset>-148590</wp:posOffset>
            </wp:positionH>
            <wp:positionV relativeFrom="paragraph">
              <wp:posOffset>39370</wp:posOffset>
            </wp:positionV>
            <wp:extent cx="3111500" cy="3810000"/>
            <wp:effectExtent l="19050" t="0" r="0" b="0"/>
            <wp:wrapNone/>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l="24439" t="29569" r="41420" b="17332"/>
                    <a:stretch>
                      <a:fillRect/>
                    </a:stretch>
                  </pic:blipFill>
                  <pic:spPr bwMode="auto">
                    <a:xfrm>
                      <a:off x="0" y="0"/>
                      <a:ext cx="3111500" cy="3810000"/>
                    </a:xfrm>
                    <a:prstGeom prst="rect">
                      <a:avLst/>
                    </a:prstGeom>
                    <a:noFill/>
                    <a:ln w="9525">
                      <a:noFill/>
                      <a:miter lim="800000"/>
                      <a:headEnd/>
                      <a:tailEnd/>
                    </a:ln>
                  </pic:spPr>
                </pic:pic>
              </a:graphicData>
            </a:graphic>
          </wp:anchor>
        </w:drawing>
      </w: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sz w:val="16"/>
          <w:szCs w:val="16"/>
        </w:rPr>
      </w:pPr>
    </w:p>
    <w:p w:rsidR="00C75E90" w:rsidRDefault="00C75E90" w:rsidP="00C75E90">
      <w:pPr>
        <w:jc w:val="center"/>
        <w:rPr>
          <w:b/>
        </w:rPr>
      </w:pPr>
      <w:r w:rsidRPr="009726C6">
        <w:rPr>
          <w:b/>
        </w:rPr>
        <w:lastRenderedPageBreak/>
        <w:t xml:space="preserve">Показатели участия обучающихся в 9-х классах в ОГЭ в зависимости от вида </w:t>
      </w:r>
      <w:r>
        <w:rPr>
          <w:b/>
        </w:rPr>
        <w:t>ОУ</w:t>
      </w:r>
    </w:p>
    <w:p w:rsidR="00C75E90" w:rsidRPr="009726C6" w:rsidRDefault="00C75E90" w:rsidP="00C75E90">
      <w:pPr>
        <w:pStyle w:val="ab"/>
        <w:jc w:val="right"/>
        <w:rPr>
          <w:b w:val="0"/>
        </w:rPr>
      </w:pPr>
      <w:r>
        <w:t xml:space="preserve">Таблица </w:t>
      </w:r>
      <w:r w:rsidR="001F054C">
        <w:t>5</w:t>
      </w:r>
    </w:p>
    <w:tbl>
      <w:tblPr>
        <w:tblW w:w="5000" w:type="pct"/>
        <w:tblLook w:val="04A0"/>
      </w:tblPr>
      <w:tblGrid>
        <w:gridCol w:w="2110"/>
        <w:gridCol w:w="1212"/>
        <w:gridCol w:w="1179"/>
        <w:gridCol w:w="1179"/>
        <w:gridCol w:w="929"/>
        <w:gridCol w:w="916"/>
        <w:gridCol w:w="1355"/>
        <w:gridCol w:w="974"/>
      </w:tblGrid>
      <w:tr w:rsidR="00C75E90" w:rsidRPr="000A795D" w:rsidTr="009D5972">
        <w:trPr>
          <w:trHeight w:val="520"/>
        </w:trPr>
        <w:tc>
          <w:tcPr>
            <w:tcW w:w="10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E90" w:rsidRPr="000A795D" w:rsidRDefault="00C75E90" w:rsidP="009D5972">
            <w:pPr>
              <w:jc w:val="center"/>
              <w:rPr>
                <w:b/>
                <w:color w:val="000000"/>
                <w:sz w:val="18"/>
                <w:szCs w:val="18"/>
              </w:rPr>
            </w:pPr>
            <w:r>
              <w:rPr>
                <w:b/>
                <w:color w:val="000000"/>
                <w:sz w:val="18"/>
                <w:szCs w:val="18"/>
              </w:rPr>
              <w:t>Вид</w:t>
            </w:r>
            <w:r w:rsidRPr="000A795D">
              <w:rPr>
                <w:b/>
                <w:color w:val="000000"/>
                <w:sz w:val="18"/>
                <w:szCs w:val="18"/>
              </w:rPr>
              <w:t xml:space="preserve"> ОУ</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color w:val="000000"/>
                <w:sz w:val="18"/>
                <w:szCs w:val="18"/>
              </w:rPr>
            </w:pPr>
            <w:r w:rsidRPr="000A795D">
              <w:rPr>
                <w:b/>
                <w:color w:val="000000"/>
                <w:sz w:val="18"/>
                <w:szCs w:val="18"/>
              </w:rPr>
              <w:t>Предмет</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Количество ОУ</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Количество участников</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Средний балл</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Средняя отметка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 xml:space="preserve">Успеваемость </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C75E90" w:rsidRPr="000A795D" w:rsidRDefault="00C75E90" w:rsidP="009D5972">
            <w:pPr>
              <w:jc w:val="center"/>
              <w:rPr>
                <w:b/>
                <w:color w:val="000000"/>
                <w:sz w:val="18"/>
                <w:szCs w:val="18"/>
              </w:rPr>
            </w:pPr>
            <w:r w:rsidRPr="000A795D">
              <w:rPr>
                <w:b/>
                <w:color w:val="000000"/>
                <w:sz w:val="18"/>
                <w:szCs w:val="18"/>
              </w:rPr>
              <w:t>Качество</w:t>
            </w:r>
          </w:p>
        </w:tc>
      </w:tr>
      <w:tr w:rsidR="00C75E90" w:rsidRPr="000A795D" w:rsidTr="009D5972">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Средняя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370</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8028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33,4</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4,1</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99,9%</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76,1%</w:t>
            </w:r>
          </w:p>
        </w:tc>
      </w:tr>
      <w:tr w:rsidR="00C75E90" w:rsidRPr="000A795D" w:rsidTr="009D5972">
        <w:trPr>
          <w:trHeight w:val="283"/>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sz w:val="18"/>
                <w:szCs w:val="18"/>
              </w:rPr>
            </w:pPr>
            <w:r w:rsidRPr="000A795D">
              <w:rPr>
                <w:sz w:val="18"/>
                <w:szCs w:val="18"/>
              </w:rPr>
              <w:t>370</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8030</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16,5</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3,7</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99,8%</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55,1%</w:t>
            </w:r>
          </w:p>
        </w:tc>
      </w:tr>
      <w:tr w:rsidR="00C75E90" w:rsidRPr="000A795D" w:rsidTr="009D5972">
        <w:trPr>
          <w:trHeight w:val="455"/>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Средняя общеобразовательная школа с углубленным преподаванием отдельных предметов</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104</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36,5</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4,5</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93,3%</w:t>
            </w:r>
          </w:p>
        </w:tc>
      </w:tr>
      <w:tr w:rsidR="00C75E90" w:rsidRPr="000A795D" w:rsidTr="009D5972">
        <w:trPr>
          <w:trHeight w:val="455"/>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104</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20,4</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4,1</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79,8%</w:t>
            </w:r>
          </w:p>
        </w:tc>
      </w:tr>
      <w:tr w:rsidR="00C75E90" w:rsidRPr="000A795D" w:rsidTr="009D5972">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Гимназия</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14</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867</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36,5</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4,5</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91,8%</w:t>
            </w:r>
          </w:p>
        </w:tc>
      </w:tr>
      <w:tr w:rsidR="00C75E90" w:rsidRPr="000A795D" w:rsidTr="009D5972">
        <w:trPr>
          <w:trHeight w:val="227"/>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14</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867</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18,95</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4,0</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75,8%</w:t>
            </w:r>
          </w:p>
        </w:tc>
      </w:tr>
      <w:tr w:rsidR="00C75E90" w:rsidRPr="000A795D" w:rsidTr="009D5972">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Лицей</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5</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422</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36,4</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4,6</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90,8%</w:t>
            </w:r>
          </w:p>
        </w:tc>
      </w:tr>
      <w:tr w:rsidR="00C75E90" w:rsidRPr="000A795D" w:rsidTr="009D5972">
        <w:trPr>
          <w:trHeight w:val="227"/>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5</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422</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20,0</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4,1</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78,2%</w:t>
            </w:r>
          </w:p>
        </w:tc>
      </w:tr>
      <w:tr w:rsidR="00C75E90" w:rsidRPr="000A795D" w:rsidTr="009D5972">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Основная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sz w:val="18"/>
                <w:szCs w:val="18"/>
              </w:rPr>
            </w:pPr>
            <w:r w:rsidRPr="000A795D">
              <w:rPr>
                <w:sz w:val="18"/>
                <w:szCs w:val="18"/>
              </w:rPr>
              <w:t>101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424</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32,0</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4,0</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99,5%</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70,3%</w:t>
            </w:r>
          </w:p>
        </w:tc>
      </w:tr>
      <w:tr w:rsidR="00C75E90" w:rsidRPr="000A795D" w:rsidTr="009D5972">
        <w:trPr>
          <w:trHeight w:val="283"/>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424</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15,1</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3,5</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99,5%</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45,0%</w:t>
            </w:r>
          </w:p>
        </w:tc>
      </w:tr>
      <w:tr w:rsidR="00C75E90" w:rsidRPr="000A795D" w:rsidTr="009D5972">
        <w:trPr>
          <w:trHeight w:val="282"/>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Средняя общеобразовательная школа-интернат</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23</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28,2</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3,7</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39,1%</w:t>
            </w:r>
          </w:p>
        </w:tc>
      </w:tr>
      <w:tr w:rsidR="00C75E90" w:rsidRPr="000A795D" w:rsidTr="009D5972">
        <w:trPr>
          <w:trHeight w:val="282"/>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23</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12,6</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3,2</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21,7%</w:t>
            </w:r>
          </w:p>
        </w:tc>
      </w:tr>
      <w:tr w:rsidR="00C75E90" w:rsidRPr="000A795D" w:rsidTr="009D5972">
        <w:trPr>
          <w:trHeight w:val="227"/>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Кадетская школа-интернат</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33,4</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4,1</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77,6%</w:t>
            </w:r>
          </w:p>
        </w:tc>
      </w:tr>
      <w:tr w:rsidR="00C75E90" w:rsidRPr="000A795D" w:rsidTr="009D5972">
        <w:trPr>
          <w:trHeight w:val="227"/>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98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18,6</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3,9</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23,5%</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5,1%</w:t>
            </w:r>
          </w:p>
        </w:tc>
      </w:tr>
      <w:tr w:rsidR="00C75E90" w:rsidRPr="000A795D" w:rsidTr="009D5972">
        <w:trPr>
          <w:trHeight w:val="283"/>
        </w:trPr>
        <w:tc>
          <w:tcPr>
            <w:tcW w:w="1071" w:type="pct"/>
            <w:vMerge w:val="restart"/>
            <w:tcBorders>
              <w:top w:val="nil"/>
              <w:left w:val="single" w:sz="4" w:space="0" w:color="auto"/>
              <w:bottom w:val="single" w:sz="4" w:space="0" w:color="auto"/>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Вечерняя (сменная) общеобразовательная школа</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23,8</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3,1</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10,7%</w:t>
            </w:r>
          </w:p>
        </w:tc>
      </w:tr>
      <w:tr w:rsidR="00C75E90" w:rsidRPr="000A795D" w:rsidTr="009D5972">
        <w:trPr>
          <w:trHeight w:val="283"/>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color w:val="000000"/>
                <w:sz w:val="16"/>
                <w:szCs w:val="16"/>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28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11,6</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3,2</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17,9%</w:t>
            </w:r>
          </w:p>
        </w:tc>
      </w:tr>
      <w:tr w:rsidR="00C75E90" w:rsidRPr="000A795D" w:rsidTr="009D5972">
        <w:trPr>
          <w:trHeight w:val="340"/>
        </w:trPr>
        <w:tc>
          <w:tcPr>
            <w:tcW w:w="1071" w:type="pct"/>
            <w:vMerge w:val="restart"/>
            <w:tcBorders>
              <w:top w:val="nil"/>
              <w:left w:val="single" w:sz="4" w:space="0" w:color="auto"/>
              <w:bottom w:val="single" w:sz="4" w:space="0" w:color="000000"/>
              <w:right w:val="single" w:sz="4" w:space="0" w:color="auto"/>
            </w:tcBorders>
            <w:shd w:val="clear" w:color="auto" w:fill="auto"/>
            <w:vAlign w:val="center"/>
            <w:hideMark/>
          </w:tcPr>
          <w:p w:rsidR="00C75E90" w:rsidRPr="000A795D" w:rsidRDefault="00C75E90" w:rsidP="009D5972">
            <w:pPr>
              <w:rPr>
                <w:color w:val="000000"/>
                <w:sz w:val="16"/>
                <w:szCs w:val="16"/>
              </w:rPr>
            </w:pPr>
            <w:r w:rsidRPr="000A795D">
              <w:rPr>
                <w:color w:val="000000"/>
                <w:sz w:val="16"/>
                <w:szCs w:val="16"/>
              </w:rPr>
              <w:t xml:space="preserve">Негосударственное (частное) общеобразовательное учреждение </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37,7</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4,7</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r>
      <w:tr w:rsidR="00C75E90" w:rsidRPr="000A795D" w:rsidTr="009D5972">
        <w:trPr>
          <w:trHeight w:val="340"/>
        </w:trPr>
        <w:tc>
          <w:tcPr>
            <w:tcW w:w="1071" w:type="pct"/>
            <w:vMerge/>
            <w:tcBorders>
              <w:top w:val="nil"/>
              <w:left w:val="single" w:sz="4" w:space="0" w:color="auto"/>
              <w:bottom w:val="single" w:sz="4" w:space="0" w:color="000000"/>
              <w:right w:val="single" w:sz="4" w:space="0" w:color="auto"/>
            </w:tcBorders>
            <w:vAlign w:val="center"/>
            <w:hideMark/>
          </w:tcPr>
          <w:p w:rsidR="00C75E90" w:rsidRPr="000A795D" w:rsidRDefault="00C75E90" w:rsidP="009D5972">
            <w:pPr>
              <w:rPr>
                <w:color w:val="000000"/>
                <w:sz w:val="20"/>
                <w:szCs w:val="20"/>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color w:val="000000"/>
                <w:sz w:val="16"/>
                <w:szCs w:val="16"/>
              </w:rPr>
            </w:pPr>
            <w:r w:rsidRPr="000A795D">
              <w:rPr>
                <w:color w:val="00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14,0</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3,0</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100,0%</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color w:val="000000"/>
                <w:sz w:val="18"/>
                <w:szCs w:val="18"/>
              </w:rPr>
            </w:pPr>
            <w:r w:rsidRPr="000A795D">
              <w:rPr>
                <w:color w:val="000000"/>
                <w:sz w:val="18"/>
                <w:szCs w:val="18"/>
              </w:rPr>
              <w:t>0,0%</w:t>
            </w:r>
          </w:p>
        </w:tc>
      </w:tr>
      <w:tr w:rsidR="00C75E90" w:rsidRPr="000A795D" w:rsidTr="009D5972">
        <w:trPr>
          <w:trHeight w:val="290"/>
        </w:trPr>
        <w:tc>
          <w:tcPr>
            <w:tcW w:w="10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20"/>
                <w:szCs w:val="20"/>
              </w:rPr>
            </w:pPr>
            <w:r w:rsidRPr="000A795D">
              <w:rPr>
                <w:b/>
                <w:bCs/>
                <w:color w:val="FF0000"/>
                <w:sz w:val="20"/>
                <w:szCs w:val="20"/>
              </w:rPr>
              <w:t>Брянская область</w:t>
            </w: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b/>
                <w:bCs/>
                <w:color w:val="FF0000"/>
                <w:sz w:val="16"/>
                <w:szCs w:val="16"/>
              </w:rPr>
            </w:pPr>
            <w:r w:rsidRPr="000A795D">
              <w:rPr>
                <w:b/>
                <w:bCs/>
                <w:color w:val="FF0000"/>
                <w:sz w:val="16"/>
                <w:szCs w:val="16"/>
              </w:rPr>
              <w:t>русский язык</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501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999</w:t>
            </w:r>
            <w:r w:rsidR="00F7710B">
              <w:rPr>
                <w:b/>
                <w:bCs/>
                <w:color w:val="FF0000"/>
                <w:sz w:val="18"/>
                <w:szCs w:val="18"/>
              </w:rPr>
              <w:t>8</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33,7</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4,2</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99,9%</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77,8%</w:t>
            </w:r>
          </w:p>
        </w:tc>
      </w:tr>
      <w:tr w:rsidR="00C75E90" w:rsidRPr="000A795D" w:rsidTr="009D5972">
        <w:trPr>
          <w:trHeight w:val="290"/>
        </w:trPr>
        <w:tc>
          <w:tcPr>
            <w:tcW w:w="1071" w:type="pct"/>
            <w:vMerge/>
            <w:tcBorders>
              <w:top w:val="nil"/>
              <w:left w:val="single" w:sz="4" w:space="0" w:color="auto"/>
              <w:bottom w:val="single" w:sz="4" w:space="0" w:color="auto"/>
              <w:right w:val="single" w:sz="4" w:space="0" w:color="auto"/>
            </w:tcBorders>
            <w:vAlign w:val="center"/>
            <w:hideMark/>
          </w:tcPr>
          <w:p w:rsidR="00C75E90" w:rsidRPr="000A795D" w:rsidRDefault="00C75E90" w:rsidP="009D5972">
            <w:pPr>
              <w:rPr>
                <w:b/>
                <w:bCs/>
                <w:color w:val="FF0000"/>
                <w:sz w:val="20"/>
                <w:szCs w:val="20"/>
              </w:rPr>
            </w:pPr>
          </w:p>
        </w:tc>
        <w:tc>
          <w:tcPr>
            <w:tcW w:w="61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rPr>
                <w:b/>
                <w:bCs/>
                <w:color w:val="FF0000"/>
                <w:sz w:val="16"/>
                <w:szCs w:val="16"/>
              </w:rPr>
            </w:pPr>
            <w:r w:rsidRPr="000A795D">
              <w:rPr>
                <w:b/>
                <w:bCs/>
                <w:color w:val="FF0000"/>
                <w:sz w:val="16"/>
                <w:szCs w:val="16"/>
              </w:rPr>
              <w:t>математика</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501</w:t>
            </w:r>
          </w:p>
        </w:tc>
        <w:tc>
          <w:tcPr>
            <w:tcW w:w="59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9999</w:t>
            </w:r>
          </w:p>
        </w:tc>
        <w:tc>
          <w:tcPr>
            <w:tcW w:w="471"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16,8</w:t>
            </w:r>
          </w:p>
        </w:tc>
        <w:tc>
          <w:tcPr>
            <w:tcW w:w="465"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3,7</w:t>
            </w:r>
          </w:p>
        </w:tc>
        <w:tc>
          <w:tcPr>
            <w:tcW w:w="688"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99,8%</w:t>
            </w:r>
          </w:p>
        </w:tc>
        <w:tc>
          <w:tcPr>
            <w:tcW w:w="494" w:type="pct"/>
            <w:tcBorders>
              <w:top w:val="nil"/>
              <w:left w:val="nil"/>
              <w:bottom w:val="single" w:sz="4" w:space="0" w:color="auto"/>
              <w:right w:val="single" w:sz="4" w:space="0" w:color="auto"/>
            </w:tcBorders>
            <w:shd w:val="clear" w:color="auto" w:fill="auto"/>
            <w:noWrap/>
            <w:vAlign w:val="center"/>
            <w:hideMark/>
          </w:tcPr>
          <w:p w:rsidR="00C75E90" w:rsidRPr="000A795D" w:rsidRDefault="00C75E90" w:rsidP="009D5972">
            <w:pPr>
              <w:jc w:val="center"/>
              <w:rPr>
                <w:b/>
                <w:bCs/>
                <w:color w:val="FF0000"/>
                <w:sz w:val="18"/>
                <w:szCs w:val="18"/>
              </w:rPr>
            </w:pPr>
            <w:r w:rsidRPr="000A795D">
              <w:rPr>
                <w:b/>
                <w:bCs/>
                <w:color w:val="FF0000"/>
                <w:sz w:val="18"/>
                <w:szCs w:val="18"/>
              </w:rPr>
              <w:t>57,7%</w:t>
            </w:r>
          </w:p>
        </w:tc>
      </w:tr>
    </w:tbl>
    <w:p w:rsidR="003611D2" w:rsidRDefault="003611D2" w:rsidP="00C75E90">
      <w:pPr>
        <w:pStyle w:val="ab"/>
        <w:jc w:val="right"/>
      </w:pPr>
    </w:p>
    <w:p w:rsidR="00C75E90" w:rsidRDefault="003611D2" w:rsidP="00C75E90">
      <w:pPr>
        <w:pStyle w:val="ab"/>
        <w:jc w:val="right"/>
        <w:rPr>
          <w:b w:val="0"/>
        </w:rPr>
      </w:pPr>
      <w:r>
        <w:rPr>
          <w:noProof/>
        </w:rPr>
        <w:drawing>
          <wp:anchor distT="0" distB="0" distL="114300" distR="114300" simplePos="0" relativeHeight="251853824" behindDoc="0" locked="0" layoutInCell="1" allowOverlap="1">
            <wp:simplePos x="0" y="0"/>
            <wp:positionH relativeFrom="column">
              <wp:posOffset>-53340</wp:posOffset>
            </wp:positionH>
            <wp:positionV relativeFrom="paragraph">
              <wp:posOffset>183515</wp:posOffset>
            </wp:positionV>
            <wp:extent cx="6254750" cy="4165600"/>
            <wp:effectExtent l="0" t="0" r="0" b="0"/>
            <wp:wrapNone/>
            <wp:docPr id="9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75E90">
        <w:t xml:space="preserve">Диаграмма </w:t>
      </w:r>
      <w:fldSimple w:instr=" SEQ Диаграмма \* ARABIC ">
        <w:r w:rsidR="00595309">
          <w:rPr>
            <w:noProof/>
          </w:rPr>
          <w:t>6</w:t>
        </w:r>
      </w:fldSimple>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Default="00C75E90" w:rsidP="00C75E90">
      <w:pPr>
        <w:spacing w:after="120"/>
        <w:jc w:val="center"/>
        <w:rPr>
          <w:b/>
        </w:rPr>
      </w:pPr>
    </w:p>
    <w:p w:rsidR="00C75E90" w:rsidRPr="00D0591B" w:rsidRDefault="00C75E90" w:rsidP="00C75E90">
      <w:pPr>
        <w:spacing w:after="120"/>
        <w:jc w:val="center"/>
        <w:rPr>
          <w:b/>
        </w:rPr>
      </w:pPr>
      <w:r w:rsidRPr="00D0591B">
        <w:rPr>
          <w:b/>
        </w:rPr>
        <w:t>Сведения об участниках основного государственного экзамена в 2014 году в Брянской области, не преодолевших минимальный порог баллов по обязательным предметам</w:t>
      </w:r>
    </w:p>
    <w:p w:rsidR="00C75E90" w:rsidRDefault="00C75E90" w:rsidP="00C75E90">
      <w:pPr>
        <w:pStyle w:val="ab"/>
        <w:spacing w:after="120"/>
        <w:jc w:val="right"/>
      </w:pPr>
      <w:r>
        <w:t xml:space="preserve">Таблица </w:t>
      </w:r>
      <w:r w:rsidR="001F054C">
        <w:t>6</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9"/>
        <w:gridCol w:w="1454"/>
        <w:gridCol w:w="3118"/>
      </w:tblGrid>
      <w:tr w:rsidR="00C75E90" w:rsidRPr="0010661A" w:rsidTr="009D5972">
        <w:trPr>
          <w:trHeight w:val="765"/>
        </w:trPr>
        <w:tc>
          <w:tcPr>
            <w:tcW w:w="2721" w:type="pct"/>
            <w:shd w:val="clear" w:color="auto" w:fill="auto"/>
            <w:noWrap/>
            <w:vAlign w:val="center"/>
            <w:hideMark/>
          </w:tcPr>
          <w:p w:rsidR="00C75E90" w:rsidRPr="00002D15" w:rsidRDefault="00C75E90" w:rsidP="009D5972">
            <w:pPr>
              <w:jc w:val="center"/>
              <w:rPr>
                <w:b/>
                <w:color w:val="000000"/>
                <w:sz w:val="20"/>
                <w:szCs w:val="20"/>
              </w:rPr>
            </w:pPr>
            <w:r w:rsidRPr="00002D15">
              <w:rPr>
                <w:b/>
                <w:color w:val="000000"/>
                <w:sz w:val="20"/>
                <w:szCs w:val="20"/>
              </w:rPr>
              <w:t>Показатель</w:t>
            </w:r>
          </w:p>
        </w:tc>
        <w:tc>
          <w:tcPr>
            <w:tcW w:w="725" w:type="pct"/>
            <w:vAlign w:val="center"/>
          </w:tcPr>
          <w:p w:rsidR="00C75E90" w:rsidRPr="00002D15" w:rsidRDefault="00C75E90" w:rsidP="009D5972">
            <w:pPr>
              <w:jc w:val="center"/>
              <w:rPr>
                <w:b/>
                <w:color w:val="000000"/>
                <w:sz w:val="20"/>
                <w:szCs w:val="20"/>
              </w:rPr>
            </w:pPr>
            <w:r w:rsidRPr="00002D15">
              <w:rPr>
                <w:b/>
                <w:color w:val="000000"/>
                <w:sz w:val="20"/>
                <w:szCs w:val="20"/>
              </w:rPr>
              <w:t>Количество выпускников</w:t>
            </w:r>
          </w:p>
        </w:tc>
        <w:tc>
          <w:tcPr>
            <w:tcW w:w="1555" w:type="pct"/>
            <w:vAlign w:val="center"/>
          </w:tcPr>
          <w:p w:rsidR="00C75E90" w:rsidRPr="00002D15" w:rsidRDefault="00C75E90" w:rsidP="009D5972">
            <w:pPr>
              <w:jc w:val="center"/>
              <w:rPr>
                <w:b/>
                <w:color w:val="000000"/>
                <w:sz w:val="20"/>
                <w:szCs w:val="20"/>
              </w:rPr>
            </w:pPr>
            <w:r w:rsidRPr="00002D15">
              <w:rPr>
                <w:b/>
                <w:color w:val="000000"/>
                <w:sz w:val="20"/>
                <w:szCs w:val="20"/>
              </w:rPr>
              <w:t>Доля от общего количества, не преодолевших минимальное количество баллов</w:t>
            </w:r>
          </w:p>
        </w:tc>
      </w:tr>
      <w:tr w:rsidR="00C75E90" w:rsidRPr="0010661A" w:rsidTr="009D5972">
        <w:trPr>
          <w:trHeight w:val="902"/>
        </w:trPr>
        <w:tc>
          <w:tcPr>
            <w:tcW w:w="2721" w:type="pct"/>
            <w:shd w:val="clear" w:color="auto" w:fill="auto"/>
            <w:vAlign w:val="center"/>
            <w:hideMark/>
          </w:tcPr>
          <w:p w:rsidR="00C75E90" w:rsidRPr="0010661A" w:rsidRDefault="00C75E90" w:rsidP="009D5972">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русскому языку</w:t>
            </w:r>
            <w:r w:rsidRPr="0010661A">
              <w:rPr>
                <w:color w:val="000000"/>
                <w:sz w:val="18"/>
                <w:szCs w:val="18"/>
              </w:rPr>
              <w:t xml:space="preserve">, подтверждающее освоение выпускником образовательных программ </w:t>
            </w:r>
            <w:r>
              <w:rPr>
                <w:color w:val="000000"/>
                <w:sz w:val="18"/>
                <w:szCs w:val="18"/>
              </w:rPr>
              <w:t>основного</w:t>
            </w:r>
            <w:r w:rsidRPr="0010661A">
              <w:rPr>
                <w:color w:val="000000"/>
                <w:sz w:val="18"/>
                <w:szCs w:val="18"/>
              </w:rPr>
              <w:t xml:space="preserve"> общего образования</w:t>
            </w:r>
          </w:p>
        </w:tc>
        <w:tc>
          <w:tcPr>
            <w:tcW w:w="725" w:type="pct"/>
            <w:vAlign w:val="center"/>
          </w:tcPr>
          <w:p w:rsidR="00C75E90" w:rsidRPr="008B1991" w:rsidRDefault="00C75E90" w:rsidP="009D5972">
            <w:pPr>
              <w:jc w:val="center"/>
              <w:rPr>
                <w:color w:val="000000"/>
                <w:sz w:val="22"/>
                <w:szCs w:val="22"/>
              </w:rPr>
            </w:pPr>
            <w:r w:rsidRPr="008B1991">
              <w:rPr>
                <w:color w:val="000000"/>
                <w:sz w:val="22"/>
                <w:szCs w:val="22"/>
              </w:rPr>
              <w:t>1</w:t>
            </w:r>
          </w:p>
        </w:tc>
        <w:tc>
          <w:tcPr>
            <w:tcW w:w="1555" w:type="pct"/>
            <w:vAlign w:val="center"/>
          </w:tcPr>
          <w:p w:rsidR="00C75E90" w:rsidRPr="008B1991" w:rsidRDefault="00EB46A8" w:rsidP="009D5972">
            <w:pPr>
              <w:jc w:val="center"/>
              <w:rPr>
                <w:color w:val="000000"/>
                <w:sz w:val="22"/>
                <w:szCs w:val="22"/>
              </w:rPr>
            </w:pPr>
            <w:r>
              <w:rPr>
                <w:color w:val="000000"/>
                <w:sz w:val="22"/>
                <w:szCs w:val="22"/>
              </w:rPr>
              <w:t>5,9</w:t>
            </w:r>
            <w:r w:rsidR="00C75E90" w:rsidRPr="008B1991">
              <w:rPr>
                <w:color w:val="000000"/>
                <w:sz w:val="22"/>
                <w:szCs w:val="22"/>
              </w:rPr>
              <w:t>%</w:t>
            </w:r>
          </w:p>
        </w:tc>
      </w:tr>
      <w:tr w:rsidR="00C75E90" w:rsidRPr="0010661A" w:rsidTr="009D5972">
        <w:trPr>
          <w:trHeight w:val="986"/>
        </w:trPr>
        <w:tc>
          <w:tcPr>
            <w:tcW w:w="2721" w:type="pct"/>
            <w:shd w:val="clear" w:color="auto" w:fill="auto"/>
            <w:vAlign w:val="center"/>
            <w:hideMark/>
          </w:tcPr>
          <w:p w:rsidR="00C75E90" w:rsidRPr="0010661A" w:rsidRDefault="00C75E90" w:rsidP="009D5972">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математике</w:t>
            </w:r>
            <w:r w:rsidRPr="0010661A">
              <w:rPr>
                <w:color w:val="000000"/>
                <w:sz w:val="18"/>
                <w:szCs w:val="18"/>
              </w:rPr>
              <w:t xml:space="preserve">, подтверждающее освоение выпускником образовательных программ </w:t>
            </w:r>
            <w:r>
              <w:rPr>
                <w:color w:val="000000"/>
                <w:sz w:val="18"/>
                <w:szCs w:val="18"/>
              </w:rPr>
              <w:t>основного</w:t>
            </w:r>
            <w:r w:rsidRPr="0010661A">
              <w:rPr>
                <w:color w:val="000000"/>
                <w:sz w:val="18"/>
                <w:szCs w:val="18"/>
              </w:rPr>
              <w:t xml:space="preserve"> общего образования</w:t>
            </w:r>
          </w:p>
        </w:tc>
        <w:tc>
          <w:tcPr>
            <w:tcW w:w="725" w:type="pct"/>
            <w:vAlign w:val="center"/>
          </w:tcPr>
          <w:p w:rsidR="00C75E90" w:rsidRPr="008B1991" w:rsidRDefault="00EB46A8" w:rsidP="009D5972">
            <w:pPr>
              <w:jc w:val="center"/>
              <w:rPr>
                <w:color w:val="000000"/>
                <w:sz w:val="22"/>
                <w:szCs w:val="22"/>
              </w:rPr>
            </w:pPr>
            <w:r>
              <w:rPr>
                <w:color w:val="000000"/>
                <w:sz w:val="22"/>
                <w:szCs w:val="22"/>
              </w:rPr>
              <w:t>4</w:t>
            </w:r>
          </w:p>
        </w:tc>
        <w:tc>
          <w:tcPr>
            <w:tcW w:w="1555" w:type="pct"/>
            <w:vAlign w:val="center"/>
          </w:tcPr>
          <w:p w:rsidR="00C75E90" w:rsidRPr="008B1991" w:rsidRDefault="00EB46A8" w:rsidP="009D5972">
            <w:pPr>
              <w:jc w:val="center"/>
              <w:rPr>
                <w:color w:val="000000"/>
                <w:sz w:val="22"/>
                <w:szCs w:val="22"/>
              </w:rPr>
            </w:pPr>
            <w:r>
              <w:rPr>
                <w:color w:val="000000"/>
                <w:sz w:val="22"/>
                <w:szCs w:val="22"/>
              </w:rPr>
              <w:t>23,5</w:t>
            </w:r>
            <w:r w:rsidR="00C75E90" w:rsidRPr="008B1991">
              <w:rPr>
                <w:color w:val="000000"/>
                <w:sz w:val="22"/>
                <w:szCs w:val="22"/>
              </w:rPr>
              <w:t>%</w:t>
            </w:r>
          </w:p>
        </w:tc>
      </w:tr>
      <w:tr w:rsidR="00C75E90" w:rsidRPr="0010661A" w:rsidTr="009D5972">
        <w:trPr>
          <w:trHeight w:val="691"/>
        </w:trPr>
        <w:tc>
          <w:tcPr>
            <w:tcW w:w="2721" w:type="pct"/>
            <w:shd w:val="clear" w:color="auto" w:fill="auto"/>
            <w:vAlign w:val="center"/>
            <w:hideMark/>
          </w:tcPr>
          <w:p w:rsidR="00C75E90" w:rsidRPr="0010661A" w:rsidRDefault="00C75E90" w:rsidP="009D5972">
            <w:pPr>
              <w:rPr>
                <w:color w:val="000000"/>
                <w:sz w:val="18"/>
                <w:szCs w:val="18"/>
              </w:rPr>
            </w:pPr>
            <w:r w:rsidRPr="0010661A">
              <w:rPr>
                <w:color w:val="000000"/>
                <w:sz w:val="18"/>
                <w:szCs w:val="18"/>
              </w:rPr>
              <w:t xml:space="preserve">Количество выпускников, не преодолевших порог минимального количества баллов </w:t>
            </w:r>
            <w:r>
              <w:rPr>
                <w:color w:val="000000"/>
                <w:sz w:val="18"/>
                <w:szCs w:val="18"/>
              </w:rPr>
              <w:t>основного</w:t>
            </w:r>
            <w:r w:rsidRPr="0010661A">
              <w:rPr>
                <w:color w:val="000000"/>
                <w:sz w:val="18"/>
                <w:szCs w:val="18"/>
              </w:rPr>
              <w:t xml:space="preserve"> государственного экзамена</w:t>
            </w:r>
            <w:r w:rsidRPr="0010661A">
              <w:rPr>
                <w:b/>
                <w:bCs/>
                <w:color w:val="000000"/>
                <w:sz w:val="18"/>
                <w:szCs w:val="18"/>
              </w:rPr>
              <w:t xml:space="preserve"> по русскому языку и математике</w:t>
            </w:r>
          </w:p>
        </w:tc>
        <w:tc>
          <w:tcPr>
            <w:tcW w:w="725" w:type="pct"/>
            <w:vAlign w:val="center"/>
          </w:tcPr>
          <w:p w:rsidR="00C75E90" w:rsidRPr="008B1991" w:rsidRDefault="00C75E90" w:rsidP="009D5972">
            <w:pPr>
              <w:jc w:val="center"/>
              <w:rPr>
                <w:color w:val="000000"/>
                <w:sz w:val="22"/>
                <w:szCs w:val="22"/>
              </w:rPr>
            </w:pPr>
            <w:r w:rsidRPr="008B1991">
              <w:rPr>
                <w:color w:val="000000"/>
                <w:sz w:val="22"/>
                <w:szCs w:val="22"/>
              </w:rPr>
              <w:t>12</w:t>
            </w:r>
          </w:p>
        </w:tc>
        <w:tc>
          <w:tcPr>
            <w:tcW w:w="1555" w:type="pct"/>
            <w:vAlign w:val="center"/>
          </w:tcPr>
          <w:p w:rsidR="00C75E90" w:rsidRPr="008B1991" w:rsidRDefault="00EB46A8" w:rsidP="009D5972">
            <w:pPr>
              <w:jc w:val="center"/>
              <w:rPr>
                <w:color w:val="000000"/>
                <w:sz w:val="22"/>
                <w:szCs w:val="22"/>
              </w:rPr>
            </w:pPr>
            <w:r>
              <w:rPr>
                <w:color w:val="000000"/>
                <w:sz w:val="22"/>
                <w:szCs w:val="22"/>
              </w:rPr>
              <w:t>70,6</w:t>
            </w:r>
            <w:r w:rsidR="00C75E90" w:rsidRPr="008B1991">
              <w:rPr>
                <w:color w:val="000000"/>
                <w:sz w:val="22"/>
                <w:szCs w:val="22"/>
              </w:rPr>
              <w:t>%</w:t>
            </w:r>
          </w:p>
        </w:tc>
      </w:tr>
      <w:tr w:rsidR="00C75E90" w:rsidRPr="0010661A" w:rsidTr="009D5972">
        <w:trPr>
          <w:trHeight w:val="559"/>
        </w:trPr>
        <w:tc>
          <w:tcPr>
            <w:tcW w:w="2721" w:type="pct"/>
            <w:shd w:val="clear" w:color="auto" w:fill="auto"/>
            <w:vAlign w:val="center"/>
            <w:hideMark/>
          </w:tcPr>
          <w:p w:rsidR="00C75E90" w:rsidRPr="0010661A" w:rsidRDefault="00C75E90" w:rsidP="009D5972">
            <w:pPr>
              <w:rPr>
                <w:b/>
                <w:bCs/>
                <w:color w:val="C00000"/>
                <w:sz w:val="20"/>
                <w:szCs w:val="20"/>
              </w:rPr>
            </w:pPr>
            <w:r w:rsidRPr="0010661A">
              <w:rPr>
                <w:b/>
                <w:bCs/>
                <w:color w:val="C00000"/>
                <w:sz w:val="20"/>
                <w:szCs w:val="20"/>
              </w:rPr>
              <w:t>Итого количество выпускников, не преодолевших минимальное количество баллов:</w:t>
            </w:r>
          </w:p>
        </w:tc>
        <w:tc>
          <w:tcPr>
            <w:tcW w:w="725" w:type="pct"/>
            <w:vAlign w:val="center"/>
          </w:tcPr>
          <w:p w:rsidR="00C75E90" w:rsidRPr="008B1991" w:rsidRDefault="00C75E90" w:rsidP="009D5972">
            <w:pPr>
              <w:jc w:val="center"/>
              <w:rPr>
                <w:b/>
                <w:bCs/>
                <w:color w:val="C00000"/>
                <w:sz w:val="22"/>
                <w:szCs w:val="22"/>
              </w:rPr>
            </w:pPr>
            <w:r w:rsidRPr="008B1991">
              <w:rPr>
                <w:b/>
                <w:bCs/>
                <w:color w:val="C00000"/>
                <w:sz w:val="22"/>
                <w:szCs w:val="22"/>
              </w:rPr>
              <w:t>1</w:t>
            </w:r>
            <w:r w:rsidR="00EB46A8">
              <w:rPr>
                <w:b/>
                <w:bCs/>
                <w:color w:val="C00000"/>
                <w:sz w:val="22"/>
                <w:szCs w:val="22"/>
              </w:rPr>
              <w:t>7</w:t>
            </w:r>
          </w:p>
        </w:tc>
        <w:tc>
          <w:tcPr>
            <w:tcW w:w="1555" w:type="pct"/>
            <w:vAlign w:val="center"/>
          </w:tcPr>
          <w:p w:rsidR="00C75E90" w:rsidRPr="008B1991" w:rsidRDefault="00C75E90" w:rsidP="009D5972">
            <w:pPr>
              <w:jc w:val="center"/>
              <w:rPr>
                <w:b/>
                <w:bCs/>
                <w:color w:val="C00000"/>
                <w:sz w:val="22"/>
                <w:szCs w:val="22"/>
              </w:rPr>
            </w:pPr>
            <w:r w:rsidRPr="008B1991">
              <w:rPr>
                <w:b/>
                <w:bCs/>
                <w:color w:val="C00000"/>
                <w:sz w:val="22"/>
                <w:szCs w:val="22"/>
              </w:rPr>
              <w:t>100,0%</w:t>
            </w:r>
          </w:p>
        </w:tc>
      </w:tr>
    </w:tbl>
    <w:p w:rsidR="00C75E90" w:rsidRDefault="00C75E90" w:rsidP="00C75E90"/>
    <w:p w:rsidR="00C75E90" w:rsidRDefault="00C75E90" w:rsidP="00C75E90"/>
    <w:p w:rsidR="00C75E90" w:rsidRDefault="00C75E90" w:rsidP="00C75E90"/>
    <w:p w:rsidR="00416E56" w:rsidRPr="00D60968" w:rsidRDefault="00416E56" w:rsidP="00D60968">
      <w:pPr>
        <w:sectPr w:rsidR="00416E56" w:rsidRPr="00D60968" w:rsidSect="00872F78">
          <w:pgSz w:w="11906" w:h="16838"/>
          <w:pgMar w:top="851" w:right="1134" w:bottom="284" w:left="1134" w:header="709" w:footer="709" w:gutter="0"/>
          <w:cols w:space="708"/>
          <w:docGrid w:linePitch="360"/>
        </w:sectPr>
      </w:pPr>
    </w:p>
    <w:p w:rsidR="006E1AF9" w:rsidRDefault="006E1AF9" w:rsidP="006E1AF9">
      <w:pPr>
        <w:pStyle w:val="1"/>
        <w:jc w:val="center"/>
        <w:rPr>
          <w:sz w:val="24"/>
          <w:szCs w:val="24"/>
        </w:rPr>
      </w:pPr>
      <w:bookmarkStart w:id="3" w:name="_Toc331059689"/>
      <w:bookmarkStart w:id="4" w:name="_Toc394649643"/>
      <w:r>
        <w:rPr>
          <w:sz w:val="24"/>
          <w:szCs w:val="24"/>
        </w:rPr>
        <w:lastRenderedPageBreak/>
        <w:t>РУССКИЙ ЯЗЫК</w:t>
      </w:r>
      <w:bookmarkEnd w:id="3"/>
      <w:bookmarkEnd w:id="4"/>
    </w:p>
    <w:p w:rsidR="006E1AF9" w:rsidRDefault="006E1AF9" w:rsidP="006E1AF9">
      <w:pPr>
        <w:pStyle w:val="1"/>
        <w:contextualSpacing/>
        <w:jc w:val="center"/>
        <w:rPr>
          <w:sz w:val="24"/>
          <w:szCs w:val="24"/>
        </w:rPr>
      </w:pPr>
      <w:bookmarkStart w:id="5" w:name="_Toc331059690"/>
      <w:bookmarkStart w:id="6" w:name="_Toc394649644"/>
      <w:r w:rsidRPr="00136E22">
        <w:rPr>
          <w:sz w:val="24"/>
          <w:szCs w:val="24"/>
        </w:rPr>
        <w:t>Результаты</w:t>
      </w:r>
      <w:r w:rsidR="00232294">
        <w:rPr>
          <w:sz w:val="24"/>
          <w:szCs w:val="24"/>
        </w:rPr>
        <w:t xml:space="preserve"> основного</w:t>
      </w:r>
      <w:r w:rsidRPr="00136E22">
        <w:rPr>
          <w:sz w:val="24"/>
          <w:szCs w:val="24"/>
        </w:rPr>
        <w:t xml:space="preserve"> государственно</w:t>
      </w:r>
      <w:r w:rsidR="00232294">
        <w:rPr>
          <w:sz w:val="24"/>
          <w:szCs w:val="24"/>
        </w:rPr>
        <w:t>го экзамена</w:t>
      </w:r>
      <w:r w:rsidRPr="00136E22">
        <w:rPr>
          <w:sz w:val="24"/>
          <w:szCs w:val="24"/>
        </w:rPr>
        <w:t xml:space="preserve"> по </w:t>
      </w:r>
      <w:r>
        <w:rPr>
          <w:sz w:val="24"/>
          <w:szCs w:val="24"/>
        </w:rPr>
        <w:t>русскому языку</w:t>
      </w:r>
      <w:r w:rsidR="00EB1FC1">
        <w:rPr>
          <w:sz w:val="24"/>
          <w:szCs w:val="24"/>
        </w:rPr>
        <w:t xml:space="preserve"> выпускников </w:t>
      </w:r>
      <w:r>
        <w:rPr>
          <w:sz w:val="24"/>
          <w:szCs w:val="24"/>
          <w:lang w:val="en-US"/>
        </w:rPr>
        <w:t>IX</w:t>
      </w:r>
      <w:r w:rsidRPr="00136E22">
        <w:rPr>
          <w:sz w:val="24"/>
          <w:szCs w:val="24"/>
        </w:rPr>
        <w:t xml:space="preserve"> классов Брянской области в </w:t>
      </w:r>
      <w:r>
        <w:rPr>
          <w:sz w:val="24"/>
          <w:szCs w:val="24"/>
        </w:rPr>
        <w:t>201</w:t>
      </w:r>
      <w:r w:rsidR="00232294">
        <w:rPr>
          <w:sz w:val="24"/>
          <w:szCs w:val="24"/>
        </w:rPr>
        <w:t>4</w:t>
      </w:r>
      <w:r>
        <w:rPr>
          <w:sz w:val="24"/>
          <w:szCs w:val="24"/>
        </w:rPr>
        <w:t xml:space="preserve"> году</w:t>
      </w:r>
      <w:bookmarkEnd w:id="5"/>
      <w:bookmarkEnd w:id="6"/>
    </w:p>
    <w:p w:rsidR="006E1AF9" w:rsidRDefault="006E1AF9" w:rsidP="006E1AF9"/>
    <w:p w:rsidR="00232294" w:rsidRPr="002049C4" w:rsidRDefault="00576DB9" w:rsidP="00232294">
      <w:pPr>
        <w:pStyle w:val="Default"/>
        <w:rPr>
          <w:rFonts w:eastAsia="Calibri"/>
        </w:rPr>
      </w:pPr>
      <w:r>
        <w:t xml:space="preserve"> </w:t>
      </w:r>
      <w:r w:rsidR="00232294">
        <w:t xml:space="preserve"> </w:t>
      </w:r>
      <w:r w:rsidR="00232294" w:rsidRPr="00DA17DC">
        <w:t>На осно</w:t>
      </w:r>
      <w:r w:rsidR="00232294">
        <w:t>вании приказа департамента образования и науки Брянской области от 16.04.2014 №702 "Об</w:t>
      </w:r>
      <w:r w:rsidR="00232294" w:rsidRPr="00DA17DC">
        <w:t xml:space="preserve"> </w:t>
      </w:r>
      <w:r w:rsidR="00232294">
        <w:t>утверждении шкалы перевода первичных баллов</w:t>
      </w:r>
      <w:r w:rsidR="00232294" w:rsidRPr="00DA17DC">
        <w:t xml:space="preserve"> в отм</w:t>
      </w:r>
      <w:r w:rsidR="00232294">
        <w:t>етки</w:t>
      </w:r>
      <w:r w:rsidR="00232294" w:rsidRPr="00DA17DC">
        <w:t xml:space="preserve"> по пятибалльной шкале</w:t>
      </w:r>
      <w:r w:rsidR="00232294" w:rsidRPr="002049C4">
        <w:rPr>
          <w:sz w:val="28"/>
          <w:szCs w:val="28"/>
        </w:rPr>
        <w:t xml:space="preserve"> </w:t>
      </w:r>
      <w:r w:rsidR="00232294" w:rsidRPr="002049C4">
        <w:rPr>
          <w:rFonts w:eastAsia="Calibri"/>
        </w:rPr>
        <w:t>для проведения государственной итоговой</w:t>
      </w:r>
      <w:r w:rsidR="00232294">
        <w:t xml:space="preserve"> </w:t>
      </w:r>
      <w:r w:rsidR="00232294" w:rsidRPr="002049C4">
        <w:rPr>
          <w:rFonts w:eastAsia="Calibri"/>
        </w:rPr>
        <w:t>аттестации выпускников 9-х классов на</w:t>
      </w:r>
      <w:r w:rsidR="00232294">
        <w:t xml:space="preserve"> территории Брянской области в 2014 году" установлена следующая шкала перевода баллов по русскому языку:</w:t>
      </w:r>
    </w:p>
    <w:p w:rsidR="006E1AF9" w:rsidRDefault="006E1AF9" w:rsidP="006E1AF9">
      <w:pPr>
        <w:ind w:firstLine="709"/>
        <w:jc w:val="both"/>
      </w:pPr>
    </w:p>
    <w:tbl>
      <w:tblPr>
        <w:tblStyle w:val="a5"/>
        <w:tblW w:w="5000" w:type="pct"/>
        <w:tblLook w:val="04A0"/>
      </w:tblPr>
      <w:tblGrid>
        <w:gridCol w:w="2709"/>
        <w:gridCol w:w="1881"/>
        <w:gridCol w:w="2022"/>
        <w:gridCol w:w="4479"/>
        <w:gridCol w:w="3978"/>
      </w:tblGrid>
      <w:tr w:rsidR="006E1AF9" w:rsidTr="00EB1FC1">
        <w:tc>
          <w:tcPr>
            <w:tcW w:w="899" w:type="pct"/>
            <w:tcBorders>
              <w:top w:val="single" w:sz="4" w:space="0" w:color="000000"/>
              <w:left w:val="single" w:sz="4" w:space="0" w:color="000000"/>
              <w:bottom w:val="single" w:sz="4" w:space="0" w:color="000000"/>
              <w:right w:val="single" w:sz="4" w:space="0" w:color="000000"/>
            </w:tcBorders>
            <w:hideMark/>
          </w:tcPr>
          <w:p w:rsidR="006E1AF9" w:rsidRPr="00DA17DC" w:rsidRDefault="006E1AF9" w:rsidP="00EB1FC1">
            <w:pPr>
              <w:jc w:val="center"/>
              <w:rPr>
                <w:b/>
                <w:sz w:val="18"/>
                <w:szCs w:val="18"/>
              </w:rPr>
            </w:pPr>
            <w:r w:rsidRPr="00DA17DC">
              <w:rPr>
                <w:b/>
                <w:sz w:val="18"/>
                <w:szCs w:val="18"/>
              </w:rPr>
              <w:t>Предмет</w:t>
            </w: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Отметка по пятибалльной шкале</w:t>
            </w:r>
          </w:p>
        </w:tc>
      </w:tr>
      <w:tr w:rsidR="006E1AF9" w:rsidTr="00EB1FC1">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rPr>
            </w:pPr>
            <w:r w:rsidRPr="00DA17DC">
              <w:rPr>
                <w:b/>
              </w:rPr>
              <w:t>Русский язык</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«2»</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«3»</w:t>
            </w:r>
          </w:p>
        </w:tc>
        <w:tc>
          <w:tcPr>
            <w:tcW w:w="1486"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«4»</w:t>
            </w: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«5»</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Общий балл за работу</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624" w:type="pct"/>
            <w:vMerge w:val="restar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0-17</w:t>
            </w:r>
          </w:p>
        </w:tc>
        <w:tc>
          <w:tcPr>
            <w:tcW w:w="3477" w:type="pct"/>
            <w:gridSpan w:val="3"/>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При выполнении минимального критерия</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sz w:val="18"/>
                <w:szCs w:val="18"/>
              </w:rPr>
            </w:pP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18-27</w:t>
            </w:r>
          </w:p>
        </w:tc>
        <w:tc>
          <w:tcPr>
            <w:tcW w:w="1486"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28-36, из них не менее 4 баллов по критериям</w:t>
            </w:r>
          </w:p>
          <w:p w:rsidR="006E1AF9" w:rsidRPr="00DA17DC" w:rsidRDefault="006E1AF9" w:rsidP="00EB1FC1">
            <w:pPr>
              <w:jc w:val="center"/>
              <w:rPr>
                <w:b/>
                <w:sz w:val="18"/>
                <w:szCs w:val="18"/>
              </w:rPr>
            </w:pPr>
            <w:r w:rsidRPr="00DA17DC">
              <w:rPr>
                <w:b/>
                <w:sz w:val="18"/>
                <w:szCs w:val="18"/>
              </w:rPr>
              <w:t>ГК1 – ГК4</w:t>
            </w:r>
            <w:r>
              <w:rPr>
                <w:b/>
                <w:sz w:val="18"/>
                <w:szCs w:val="18"/>
              </w:rPr>
              <w:t>. Если по критериям ГК1 - ГК4 учащийся набрал менее 4 баллов, выставляется отметка "3".</w:t>
            </w: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37-</w:t>
            </w:r>
            <w:r>
              <w:rPr>
                <w:b/>
                <w:sz w:val="18"/>
                <w:szCs w:val="18"/>
              </w:rPr>
              <w:t xml:space="preserve"> </w:t>
            </w:r>
            <w:r w:rsidRPr="00DA17DC">
              <w:rPr>
                <w:b/>
                <w:sz w:val="18"/>
                <w:szCs w:val="18"/>
              </w:rPr>
              <w:t>42, из них не менее 6 баллов по критериям</w:t>
            </w:r>
          </w:p>
          <w:p w:rsidR="006E1AF9" w:rsidRPr="00DA17DC" w:rsidRDefault="006E1AF9" w:rsidP="00EB1FC1">
            <w:pPr>
              <w:jc w:val="center"/>
              <w:rPr>
                <w:b/>
                <w:sz w:val="18"/>
                <w:szCs w:val="18"/>
              </w:rPr>
            </w:pPr>
            <w:r w:rsidRPr="00DA17DC">
              <w:rPr>
                <w:b/>
                <w:sz w:val="18"/>
                <w:szCs w:val="18"/>
              </w:rPr>
              <w:t>ГК1 – ГК4</w:t>
            </w:r>
            <w:r>
              <w:rPr>
                <w:b/>
                <w:sz w:val="18"/>
                <w:szCs w:val="18"/>
              </w:rPr>
              <w:t>. Если по критериям ГК1 - ГК4 учащийся набрал менее 4 баллов, выставляется отметка "4".</w:t>
            </w:r>
          </w:p>
        </w:tc>
      </w:tr>
    </w:tbl>
    <w:p w:rsidR="000D3EFE" w:rsidRDefault="000D3EFE" w:rsidP="006E1AF9">
      <w:pPr>
        <w:ind w:firstLine="709"/>
        <w:jc w:val="both"/>
        <w:rPr>
          <w:sz w:val="20"/>
          <w:szCs w:val="20"/>
        </w:rPr>
      </w:pPr>
    </w:p>
    <w:p w:rsidR="006E1AF9" w:rsidRPr="00153A5D" w:rsidRDefault="006E1AF9" w:rsidP="006E1AF9">
      <w:pPr>
        <w:ind w:firstLine="709"/>
        <w:jc w:val="both"/>
        <w:rPr>
          <w:sz w:val="20"/>
          <w:szCs w:val="20"/>
        </w:rPr>
      </w:pPr>
      <w:r w:rsidRPr="00153A5D">
        <w:rPr>
          <w:sz w:val="20"/>
          <w:szCs w:val="20"/>
        </w:rPr>
        <w:t>Максимальное количество баллов</w:t>
      </w:r>
      <w:r w:rsidR="00EB1FC1" w:rsidRPr="00153A5D">
        <w:rPr>
          <w:sz w:val="20"/>
          <w:szCs w:val="20"/>
        </w:rPr>
        <w:t>:</w:t>
      </w:r>
      <w:r w:rsidRPr="00153A5D">
        <w:rPr>
          <w:sz w:val="20"/>
          <w:szCs w:val="20"/>
        </w:rPr>
        <w:t xml:space="preserve"> за задание С1 (сжатое изложение) </w:t>
      </w:r>
      <w:r w:rsidRPr="00153A5D">
        <w:rPr>
          <w:b/>
          <w:sz w:val="20"/>
          <w:szCs w:val="20"/>
        </w:rPr>
        <w:t>части 1</w:t>
      </w:r>
      <w:r w:rsidRPr="00153A5D">
        <w:rPr>
          <w:sz w:val="20"/>
          <w:szCs w:val="20"/>
        </w:rPr>
        <w:t xml:space="preserve"> работы - </w:t>
      </w:r>
      <w:r w:rsidRPr="00153A5D">
        <w:rPr>
          <w:b/>
          <w:sz w:val="20"/>
          <w:szCs w:val="20"/>
        </w:rPr>
        <w:t>7</w:t>
      </w:r>
      <w:r w:rsidR="00EB1FC1" w:rsidRPr="00153A5D">
        <w:rPr>
          <w:sz w:val="20"/>
          <w:szCs w:val="20"/>
        </w:rPr>
        <w:t>;</w:t>
      </w:r>
      <w:r w:rsidRPr="00153A5D">
        <w:rPr>
          <w:sz w:val="20"/>
          <w:szCs w:val="20"/>
        </w:rPr>
        <w:t xml:space="preserve"> за задания </w:t>
      </w:r>
      <w:r w:rsidRPr="00153A5D">
        <w:rPr>
          <w:b/>
          <w:sz w:val="20"/>
          <w:szCs w:val="20"/>
        </w:rPr>
        <w:t>части 2</w:t>
      </w:r>
      <w:r w:rsidRPr="00153A5D">
        <w:rPr>
          <w:sz w:val="20"/>
          <w:szCs w:val="20"/>
        </w:rPr>
        <w:t xml:space="preserve"> работы - </w:t>
      </w:r>
      <w:r w:rsidRPr="00153A5D">
        <w:rPr>
          <w:b/>
          <w:sz w:val="20"/>
          <w:szCs w:val="20"/>
        </w:rPr>
        <w:t>16</w:t>
      </w:r>
      <w:r w:rsidR="00EB1FC1" w:rsidRPr="00153A5D">
        <w:rPr>
          <w:sz w:val="20"/>
          <w:szCs w:val="20"/>
        </w:rPr>
        <w:t>;</w:t>
      </w:r>
      <w:r w:rsidRPr="00153A5D">
        <w:rPr>
          <w:sz w:val="20"/>
          <w:szCs w:val="20"/>
        </w:rPr>
        <w:t xml:space="preserve"> за задание С2 (сочинение-рассуждение)-</w:t>
      </w:r>
      <w:r w:rsidRPr="00153A5D">
        <w:rPr>
          <w:b/>
          <w:sz w:val="20"/>
          <w:szCs w:val="20"/>
        </w:rPr>
        <w:t>части 3</w:t>
      </w:r>
      <w:r w:rsidRPr="00153A5D">
        <w:rPr>
          <w:sz w:val="20"/>
          <w:szCs w:val="20"/>
        </w:rPr>
        <w:t xml:space="preserve"> работы - </w:t>
      </w:r>
      <w:r w:rsidRPr="00153A5D">
        <w:rPr>
          <w:b/>
          <w:sz w:val="20"/>
          <w:szCs w:val="20"/>
        </w:rPr>
        <w:t>9</w:t>
      </w:r>
      <w:r w:rsidRPr="00153A5D">
        <w:rPr>
          <w:sz w:val="20"/>
          <w:szCs w:val="20"/>
        </w:rPr>
        <w:t xml:space="preserve">. </w:t>
      </w:r>
      <w:r w:rsidRPr="00153A5D">
        <w:rPr>
          <w:b/>
          <w:sz w:val="20"/>
          <w:szCs w:val="20"/>
        </w:rPr>
        <w:t>Оценка практической грамотности и фактической точности</w:t>
      </w:r>
      <w:r w:rsidRPr="00153A5D">
        <w:rPr>
          <w:sz w:val="20"/>
          <w:szCs w:val="20"/>
        </w:rPr>
        <w:t xml:space="preserve"> письменной речи производится на основании проверки изложения и сочинения в целом и составляет </w:t>
      </w:r>
      <w:r w:rsidRPr="00153A5D">
        <w:rPr>
          <w:b/>
          <w:sz w:val="20"/>
          <w:szCs w:val="20"/>
        </w:rPr>
        <w:t>10 баллов</w:t>
      </w:r>
      <w:r w:rsidR="00153A5D" w:rsidRPr="00153A5D">
        <w:rPr>
          <w:sz w:val="20"/>
          <w:szCs w:val="20"/>
        </w:rPr>
        <w:t>.</w:t>
      </w:r>
      <w:r w:rsidR="008A4AC4">
        <w:rPr>
          <w:sz w:val="20"/>
          <w:szCs w:val="20"/>
        </w:rPr>
        <w:t xml:space="preserve"> </w:t>
      </w:r>
      <w:r w:rsidRPr="00153A5D">
        <w:rPr>
          <w:b/>
          <w:sz w:val="20"/>
          <w:szCs w:val="20"/>
        </w:rPr>
        <w:t>Максимальное количество баллов</w:t>
      </w:r>
      <w:r w:rsidRPr="00153A5D">
        <w:rPr>
          <w:sz w:val="20"/>
          <w:szCs w:val="20"/>
        </w:rPr>
        <w:t xml:space="preserve"> за выполнение всей экзаменационной работы - </w:t>
      </w:r>
      <w:r w:rsidRPr="00153A5D">
        <w:rPr>
          <w:b/>
          <w:sz w:val="20"/>
          <w:szCs w:val="20"/>
        </w:rPr>
        <w:t>42</w:t>
      </w:r>
      <w:r w:rsidRPr="00153A5D">
        <w:rPr>
          <w:sz w:val="20"/>
          <w:szCs w:val="20"/>
        </w:rPr>
        <w:t>.</w:t>
      </w:r>
    </w:p>
    <w:p w:rsidR="006E1AF9" w:rsidRDefault="000B1981" w:rsidP="004B058A">
      <w:pPr>
        <w:pStyle w:val="ab"/>
        <w:jc w:val="right"/>
      </w:pPr>
      <w:r>
        <w:t xml:space="preserve">Таблица </w:t>
      </w:r>
      <w:r w:rsidR="001F054C">
        <w:t>7</w:t>
      </w:r>
    </w:p>
    <w:tbl>
      <w:tblPr>
        <w:tblW w:w="5000" w:type="pct"/>
        <w:tblLook w:val="04A0"/>
      </w:tblPr>
      <w:tblGrid>
        <w:gridCol w:w="459"/>
        <w:gridCol w:w="1909"/>
        <w:gridCol w:w="1107"/>
        <w:gridCol w:w="902"/>
        <w:gridCol w:w="922"/>
        <w:gridCol w:w="922"/>
        <w:gridCol w:w="515"/>
        <w:gridCol w:w="958"/>
        <w:gridCol w:w="967"/>
        <w:gridCol w:w="1184"/>
        <w:gridCol w:w="967"/>
        <w:gridCol w:w="1184"/>
        <w:gridCol w:w="967"/>
        <w:gridCol w:w="1184"/>
        <w:gridCol w:w="922"/>
      </w:tblGrid>
      <w:tr w:rsidR="006E1AF9" w:rsidRPr="00AE5800" w:rsidTr="00827DC5">
        <w:trPr>
          <w:trHeight w:val="309"/>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 п/п</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Наименование АТЕ</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Количество учащихся</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Верных ответов</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Процент верных ответов</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Средняя отметка</w:t>
            </w:r>
          </w:p>
        </w:tc>
        <w:tc>
          <w:tcPr>
            <w:tcW w:w="2630" w:type="pct"/>
            <w:gridSpan w:val="8"/>
            <w:tcBorders>
              <w:top w:val="single" w:sz="4" w:space="0" w:color="auto"/>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Количество учащихся/доля от общего количества учащихся</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Качество знаний</w:t>
            </w:r>
          </w:p>
        </w:tc>
      </w:tr>
      <w:tr w:rsidR="006E1AF9" w:rsidRPr="00AE5800" w:rsidTr="00827DC5">
        <w:trPr>
          <w:trHeight w:val="309"/>
        </w:trPr>
        <w:tc>
          <w:tcPr>
            <w:tcW w:w="152"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17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2</w:t>
            </w:r>
          </w:p>
        </w:tc>
        <w:tc>
          <w:tcPr>
            <w:tcW w:w="318"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3</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4</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5</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r>
      <w:tr w:rsidR="00232294" w:rsidRPr="00AE5800" w:rsidTr="00827DC5">
        <w:trPr>
          <w:trHeight w:val="264"/>
        </w:trPr>
        <w:tc>
          <w:tcPr>
            <w:tcW w:w="7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94" w:rsidRPr="00AE5800" w:rsidRDefault="00232294" w:rsidP="00EB1FC1">
            <w:pPr>
              <w:jc w:val="center"/>
              <w:rPr>
                <w:b/>
                <w:bCs/>
                <w:color w:val="C00000"/>
                <w:sz w:val="16"/>
                <w:szCs w:val="16"/>
              </w:rPr>
            </w:pPr>
            <w:r w:rsidRPr="00AE5800">
              <w:rPr>
                <w:b/>
                <w:bCs/>
                <w:color w:val="C00000"/>
                <w:sz w:val="16"/>
                <w:szCs w:val="16"/>
              </w:rPr>
              <w:t>Итого по Брянской области:</w:t>
            </w:r>
          </w:p>
        </w:tc>
        <w:tc>
          <w:tcPr>
            <w:tcW w:w="367"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9997</w:t>
            </w:r>
          </w:p>
        </w:tc>
        <w:tc>
          <w:tcPr>
            <w:tcW w:w="299"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33,7</w:t>
            </w:r>
          </w:p>
        </w:tc>
        <w:tc>
          <w:tcPr>
            <w:tcW w:w="306"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79,8</w:t>
            </w:r>
          </w:p>
        </w:tc>
        <w:tc>
          <w:tcPr>
            <w:tcW w:w="306"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4,2</w:t>
            </w:r>
          </w:p>
        </w:tc>
        <w:tc>
          <w:tcPr>
            <w:tcW w:w="171"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12</w:t>
            </w:r>
          </w:p>
        </w:tc>
        <w:tc>
          <w:tcPr>
            <w:tcW w:w="318"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0,1%</w:t>
            </w:r>
          </w:p>
        </w:tc>
        <w:tc>
          <w:tcPr>
            <w:tcW w:w="321"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2211</w:t>
            </w:r>
          </w:p>
        </w:tc>
        <w:tc>
          <w:tcPr>
            <w:tcW w:w="393"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22,1%</w:t>
            </w:r>
          </w:p>
        </w:tc>
        <w:tc>
          <w:tcPr>
            <w:tcW w:w="321"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3672</w:t>
            </w:r>
          </w:p>
        </w:tc>
        <w:tc>
          <w:tcPr>
            <w:tcW w:w="393"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Pr>
                <w:b/>
                <w:bCs/>
                <w:color w:val="C00000"/>
                <w:sz w:val="20"/>
                <w:szCs w:val="20"/>
              </w:rPr>
              <w:t>36,8</w:t>
            </w:r>
            <w:r w:rsidRPr="00D8579D">
              <w:rPr>
                <w:b/>
                <w:bCs/>
                <w:color w:val="C00000"/>
                <w:sz w:val="20"/>
                <w:szCs w:val="20"/>
              </w:rPr>
              <w:t>%</w:t>
            </w:r>
          </w:p>
        </w:tc>
        <w:tc>
          <w:tcPr>
            <w:tcW w:w="321"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4102</w:t>
            </w:r>
          </w:p>
        </w:tc>
        <w:tc>
          <w:tcPr>
            <w:tcW w:w="393"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41,0%</w:t>
            </w:r>
          </w:p>
        </w:tc>
        <w:tc>
          <w:tcPr>
            <w:tcW w:w="307" w:type="pct"/>
            <w:tcBorders>
              <w:top w:val="nil"/>
              <w:left w:val="nil"/>
              <w:bottom w:val="single" w:sz="4" w:space="0" w:color="auto"/>
              <w:right w:val="single" w:sz="4" w:space="0" w:color="auto"/>
            </w:tcBorders>
            <w:shd w:val="clear" w:color="auto" w:fill="auto"/>
            <w:noWrap/>
            <w:vAlign w:val="center"/>
            <w:hideMark/>
          </w:tcPr>
          <w:p w:rsidR="00232294" w:rsidRPr="00D8579D" w:rsidRDefault="00232294" w:rsidP="000D3EFE">
            <w:pPr>
              <w:jc w:val="center"/>
              <w:rPr>
                <w:b/>
                <w:bCs/>
                <w:color w:val="C00000"/>
                <w:sz w:val="20"/>
                <w:szCs w:val="20"/>
              </w:rPr>
            </w:pPr>
            <w:r w:rsidRPr="00D8579D">
              <w:rPr>
                <w:b/>
                <w:bCs/>
                <w:color w:val="C00000"/>
                <w:sz w:val="20"/>
                <w:szCs w:val="20"/>
              </w:rPr>
              <w:t>77,8%</w:t>
            </w:r>
          </w:p>
        </w:tc>
      </w:tr>
    </w:tbl>
    <w:p w:rsidR="006E1AF9" w:rsidRDefault="006E1AF9" w:rsidP="006E1AF9"/>
    <w:p w:rsidR="006E1AF9" w:rsidRDefault="006E1AF9" w:rsidP="006E1AF9">
      <w:pPr>
        <w:jc w:val="center"/>
      </w:pPr>
      <w:r w:rsidRPr="002465A3">
        <w:rPr>
          <w:rFonts w:ascii="Cambria" w:hAnsi="Cambria"/>
          <w:b/>
          <w:bCs/>
          <w:color w:val="365F91"/>
        </w:rPr>
        <w:t xml:space="preserve">Результаты </w:t>
      </w:r>
      <w:r w:rsidR="00705E5B">
        <w:rPr>
          <w:rFonts w:ascii="Cambria" w:hAnsi="Cambria"/>
          <w:b/>
          <w:bCs/>
          <w:color w:val="365F91"/>
        </w:rPr>
        <w:t xml:space="preserve">основного </w:t>
      </w:r>
      <w:r w:rsidRPr="002465A3">
        <w:rPr>
          <w:rFonts w:ascii="Cambria" w:hAnsi="Cambria"/>
          <w:b/>
          <w:bCs/>
          <w:color w:val="365F91"/>
        </w:rPr>
        <w:t>государственно</w:t>
      </w:r>
      <w:r w:rsidR="00705E5B">
        <w:rPr>
          <w:rFonts w:ascii="Cambria" w:hAnsi="Cambria"/>
          <w:b/>
          <w:bCs/>
          <w:color w:val="365F91"/>
        </w:rPr>
        <w:t>го</w:t>
      </w:r>
      <w:r w:rsidRPr="002465A3">
        <w:rPr>
          <w:rFonts w:ascii="Cambria" w:hAnsi="Cambria"/>
          <w:b/>
          <w:bCs/>
          <w:color w:val="365F91"/>
        </w:rPr>
        <w:t xml:space="preserve"> </w:t>
      </w:r>
      <w:r w:rsidR="00705E5B">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 xml:space="preserve">русскому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705E5B">
        <w:rPr>
          <w:rFonts w:ascii="Cambria" w:hAnsi="Cambria"/>
          <w:b/>
          <w:bCs/>
          <w:color w:val="365F91"/>
        </w:rPr>
        <w:t>4</w:t>
      </w:r>
      <w:r>
        <w:rPr>
          <w:rFonts w:ascii="Cambria" w:hAnsi="Cambria"/>
          <w:b/>
          <w:bCs/>
          <w:color w:val="365F91"/>
        </w:rPr>
        <w:t xml:space="preserve"> году</w:t>
      </w:r>
    </w:p>
    <w:p w:rsidR="006E1AF9" w:rsidRDefault="000B1981" w:rsidP="004B058A">
      <w:pPr>
        <w:pStyle w:val="ab"/>
        <w:jc w:val="right"/>
      </w:pPr>
      <w:r>
        <w:t xml:space="preserve">Таблица </w:t>
      </w:r>
      <w:r w:rsidR="001F054C">
        <w:t>8</w:t>
      </w:r>
    </w:p>
    <w:tbl>
      <w:tblPr>
        <w:tblW w:w="5000" w:type="pct"/>
        <w:tblLook w:val="04A0"/>
      </w:tblPr>
      <w:tblGrid>
        <w:gridCol w:w="482"/>
        <w:gridCol w:w="1730"/>
        <w:gridCol w:w="1199"/>
        <w:gridCol w:w="940"/>
        <w:gridCol w:w="949"/>
        <w:gridCol w:w="949"/>
        <w:gridCol w:w="651"/>
        <w:gridCol w:w="660"/>
        <w:gridCol w:w="775"/>
        <w:gridCol w:w="1239"/>
        <w:gridCol w:w="1010"/>
        <w:gridCol w:w="1239"/>
        <w:gridCol w:w="1010"/>
        <w:gridCol w:w="1266"/>
        <w:gridCol w:w="970"/>
      </w:tblGrid>
      <w:tr w:rsidR="006E1AF9" w:rsidRPr="00395ABA" w:rsidTr="00827DC5">
        <w:trPr>
          <w:trHeight w:val="324"/>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 п/п</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Наименование АТЕ</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Количество учащихся</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Верных ответов</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Процент верных ответов</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Средняя отметка</w:t>
            </w:r>
          </w:p>
        </w:tc>
        <w:tc>
          <w:tcPr>
            <w:tcW w:w="2604" w:type="pct"/>
            <w:gridSpan w:val="8"/>
            <w:tcBorders>
              <w:top w:val="single" w:sz="4" w:space="0" w:color="auto"/>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Количество учащихся/доля от общего количества учащихся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Качество знаний</w:t>
            </w:r>
          </w:p>
        </w:tc>
      </w:tr>
      <w:tr w:rsidR="006E1AF9" w:rsidRPr="00395ABA" w:rsidTr="00827DC5">
        <w:trPr>
          <w:trHeight w:val="219"/>
        </w:trPr>
        <w:tc>
          <w:tcPr>
            <w:tcW w:w="160"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21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2</w:t>
            </w:r>
          </w:p>
        </w:tc>
        <w:tc>
          <w:tcPr>
            <w:tcW w:w="219"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257"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3</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4</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5</w:t>
            </w:r>
          </w:p>
        </w:tc>
        <w:tc>
          <w:tcPr>
            <w:tcW w:w="419"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r>
      <w:tr w:rsidR="000D3EFE" w:rsidRPr="00395ABA" w:rsidTr="00827DC5">
        <w:trPr>
          <w:trHeight w:val="240"/>
        </w:trPr>
        <w:tc>
          <w:tcPr>
            <w:tcW w:w="73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EFE" w:rsidRPr="00395ABA" w:rsidRDefault="000D3EFE" w:rsidP="00EB1FC1">
            <w:pPr>
              <w:jc w:val="center"/>
              <w:rPr>
                <w:b/>
                <w:bCs/>
                <w:color w:val="C00000"/>
                <w:sz w:val="16"/>
                <w:szCs w:val="16"/>
              </w:rPr>
            </w:pPr>
            <w:r w:rsidRPr="00395ABA">
              <w:rPr>
                <w:b/>
                <w:bCs/>
                <w:color w:val="C00000"/>
                <w:sz w:val="16"/>
                <w:szCs w:val="16"/>
              </w:rPr>
              <w:t>Итого по г.Брянску:</w:t>
            </w:r>
          </w:p>
        </w:tc>
        <w:tc>
          <w:tcPr>
            <w:tcW w:w="398"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3062</w:t>
            </w:r>
          </w:p>
        </w:tc>
        <w:tc>
          <w:tcPr>
            <w:tcW w:w="312"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35,4</w:t>
            </w:r>
          </w:p>
        </w:tc>
        <w:tc>
          <w:tcPr>
            <w:tcW w:w="315"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83,8</w:t>
            </w:r>
          </w:p>
        </w:tc>
        <w:tc>
          <w:tcPr>
            <w:tcW w:w="315"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4,4</w:t>
            </w:r>
          </w:p>
        </w:tc>
        <w:tc>
          <w:tcPr>
            <w:tcW w:w="216"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0</w:t>
            </w:r>
          </w:p>
        </w:tc>
        <w:tc>
          <w:tcPr>
            <w:tcW w:w="219"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0,0%</w:t>
            </w:r>
          </w:p>
        </w:tc>
        <w:tc>
          <w:tcPr>
            <w:tcW w:w="257"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421</w:t>
            </w:r>
          </w:p>
        </w:tc>
        <w:tc>
          <w:tcPr>
            <w:tcW w:w="411" w:type="pct"/>
            <w:tcBorders>
              <w:top w:val="nil"/>
              <w:left w:val="nil"/>
              <w:bottom w:val="single" w:sz="4" w:space="0" w:color="auto"/>
              <w:right w:val="single" w:sz="4" w:space="0" w:color="auto"/>
            </w:tcBorders>
            <w:shd w:val="clear" w:color="auto" w:fill="auto"/>
            <w:noWrap/>
            <w:vAlign w:val="center"/>
            <w:hideMark/>
          </w:tcPr>
          <w:p w:rsidR="000D3EFE" w:rsidRDefault="000D3EFE" w:rsidP="00705E5B">
            <w:pPr>
              <w:jc w:val="center"/>
              <w:rPr>
                <w:b/>
                <w:bCs/>
                <w:color w:val="C00000"/>
                <w:sz w:val="18"/>
                <w:szCs w:val="18"/>
              </w:rPr>
            </w:pPr>
            <w:r>
              <w:rPr>
                <w:b/>
                <w:bCs/>
                <w:color w:val="C00000"/>
                <w:sz w:val="18"/>
                <w:szCs w:val="18"/>
              </w:rPr>
              <w:t>13,</w:t>
            </w:r>
            <w:r w:rsidR="00705E5B">
              <w:rPr>
                <w:b/>
                <w:bCs/>
                <w:color w:val="C00000"/>
                <w:sz w:val="18"/>
                <w:szCs w:val="18"/>
              </w:rPr>
              <w:t>8</w:t>
            </w:r>
            <w:r>
              <w:rPr>
                <w:b/>
                <w:bCs/>
                <w:color w:val="C00000"/>
                <w:sz w:val="18"/>
                <w:szCs w:val="18"/>
              </w:rPr>
              <w:t>%</w:t>
            </w:r>
          </w:p>
        </w:tc>
        <w:tc>
          <w:tcPr>
            <w:tcW w:w="335"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993</w:t>
            </w:r>
          </w:p>
        </w:tc>
        <w:tc>
          <w:tcPr>
            <w:tcW w:w="411"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32,4%</w:t>
            </w:r>
          </w:p>
        </w:tc>
        <w:tc>
          <w:tcPr>
            <w:tcW w:w="335"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1648</w:t>
            </w:r>
          </w:p>
        </w:tc>
        <w:tc>
          <w:tcPr>
            <w:tcW w:w="419"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53,8%</w:t>
            </w:r>
          </w:p>
        </w:tc>
        <w:tc>
          <w:tcPr>
            <w:tcW w:w="323" w:type="pct"/>
            <w:tcBorders>
              <w:top w:val="nil"/>
              <w:left w:val="nil"/>
              <w:bottom w:val="single" w:sz="4" w:space="0" w:color="auto"/>
              <w:right w:val="single" w:sz="4" w:space="0" w:color="auto"/>
            </w:tcBorders>
            <w:shd w:val="clear" w:color="auto" w:fill="auto"/>
            <w:noWrap/>
            <w:vAlign w:val="center"/>
            <w:hideMark/>
          </w:tcPr>
          <w:p w:rsidR="000D3EFE" w:rsidRDefault="000D3EFE" w:rsidP="000D3EFE">
            <w:pPr>
              <w:jc w:val="center"/>
              <w:rPr>
                <w:b/>
                <w:bCs/>
                <w:color w:val="C00000"/>
                <w:sz w:val="18"/>
                <w:szCs w:val="18"/>
              </w:rPr>
            </w:pPr>
            <w:r>
              <w:rPr>
                <w:b/>
                <w:bCs/>
                <w:color w:val="C00000"/>
                <w:sz w:val="18"/>
                <w:szCs w:val="18"/>
              </w:rPr>
              <w:t>86,3%</w:t>
            </w:r>
          </w:p>
        </w:tc>
      </w:tr>
    </w:tbl>
    <w:p w:rsidR="006E1AF9" w:rsidRPr="002465A3" w:rsidRDefault="006E1AF9" w:rsidP="006E1AF9">
      <w:pPr>
        <w:jc w:val="center"/>
        <w:rPr>
          <w:rFonts w:ascii="Cambria" w:hAnsi="Cambria"/>
          <w:b/>
          <w:bCs/>
          <w:color w:val="365F91"/>
        </w:rPr>
        <w:sectPr w:rsidR="006E1AF9" w:rsidRPr="002465A3" w:rsidSect="00FE4F31">
          <w:pgSz w:w="16838" w:h="11906" w:orient="landscape"/>
          <w:pgMar w:top="851" w:right="851" w:bottom="851" w:left="1134" w:header="709" w:footer="709" w:gutter="0"/>
          <w:cols w:space="708"/>
          <w:docGrid w:linePitch="360"/>
        </w:sectPr>
      </w:pPr>
    </w:p>
    <w:p w:rsidR="006E1AF9" w:rsidRDefault="006E1AF9" w:rsidP="006E1AF9">
      <w:pPr>
        <w:pStyle w:val="1"/>
        <w:jc w:val="center"/>
        <w:rPr>
          <w:sz w:val="24"/>
          <w:szCs w:val="24"/>
        </w:rPr>
      </w:pPr>
      <w:bookmarkStart w:id="7" w:name="_Toc331059691"/>
      <w:bookmarkStart w:id="8" w:name="_Toc394649645"/>
      <w:r w:rsidRPr="00D806F9">
        <w:rPr>
          <w:sz w:val="24"/>
          <w:szCs w:val="24"/>
        </w:rPr>
        <w:lastRenderedPageBreak/>
        <w:t xml:space="preserve">Анализ выполнения заданий экзаменационной работы по </w:t>
      </w:r>
      <w:r>
        <w:rPr>
          <w:sz w:val="24"/>
          <w:szCs w:val="24"/>
        </w:rPr>
        <w:t>русскому языку</w:t>
      </w:r>
      <w:r w:rsidR="00C445E1">
        <w:rPr>
          <w:sz w:val="24"/>
          <w:szCs w:val="24"/>
        </w:rPr>
        <w:t xml:space="preserve"> выпускниками </w:t>
      </w:r>
      <w:r>
        <w:rPr>
          <w:sz w:val="24"/>
          <w:szCs w:val="24"/>
          <w:lang w:val="en-US"/>
        </w:rPr>
        <w:t>IX</w:t>
      </w:r>
      <w:r w:rsidRPr="00D806F9">
        <w:rPr>
          <w:sz w:val="24"/>
          <w:szCs w:val="24"/>
        </w:rPr>
        <w:t xml:space="preserve"> классов Брянской области в </w:t>
      </w:r>
      <w:r>
        <w:rPr>
          <w:sz w:val="24"/>
          <w:szCs w:val="24"/>
        </w:rPr>
        <w:t>201</w:t>
      </w:r>
      <w:r w:rsidR="007674DF">
        <w:rPr>
          <w:sz w:val="24"/>
          <w:szCs w:val="24"/>
        </w:rPr>
        <w:t>4</w:t>
      </w:r>
      <w:r>
        <w:rPr>
          <w:sz w:val="24"/>
          <w:szCs w:val="24"/>
        </w:rPr>
        <w:t xml:space="preserve"> году</w:t>
      </w:r>
      <w:bookmarkEnd w:id="7"/>
      <w:bookmarkEnd w:id="8"/>
    </w:p>
    <w:p w:rsidR="006E1AF9" w:rsidRDefault="006E1AF9" w:rsidP="006E1AF9">
      <w:pPr>
        <w:ind w:firstLine="5103"/>
        <w:rPr>
          <w:b/>
          <w:i/>
          <w:sz w:val="18"/>
          <w:szCs w:val="18"/>
        </w:rPr>
      </w:pPr>
    </w:p>
    <w:p w:rsidR="006E1AF9" w:rsidRDefault="006E1AF9" w:rsidP="00AB6C6F">
      <w:pPr>
        <w:ind w:firstLine="5245"/>
        <w:contextualSpacing/>
        <w:jc w:val="right"/>
        <w:rPr>
          <w:b/>
          <w:i/>
          <w:sz w:val="18"/>
          <w:szCs w:val="18"/>
        </w:rPr>
      </w:pPr>
      <w:r w:rsidRPr="009E123A">
        <w:rPr>
          <w:b/>
          <w:i/>
          <w:sz w:val="18"/>
          <w:szCs w:val="18"/>
        </w:rPr>
        <w:t xml:space="preserve">Токаева Н.В. – председатель предметной комиссии </w:t>
      </w:r>
    </w:p>
    <w:p w:rsidR="006E1AF9" w:rsidRPr="009E123A" w:rsidRDefault="006E1AF9" w:rsidP="00AB6C6F">
      <w:pPr>
        <w:spacing w:after="200"/>
        <w:ind w:firstLine="5245"/>
        <w:jc w:val="right"/>
        <w:rPr>
          <w:b/>
          <w:i/>
          <w:sz w:val="18"/>
          <w:szCs w:val="18"/>
        </w:rPr>
      </w:pPr>
      <w:r w:rsidRPr="009E123A">
        <w:rPr>
          <w:b/>
          <w:i/>
          <w:sz w:val="18"/>
          <w:szCs w:val="18"/>
        </w:rPr>
        <w:t xml:space="preserve">ГИА-9 по русскому языку, </w:t>
      </w:r>
      <w:r>
        <w:rPr>
          <w:b/>
          <w:i/>
          <w:sz w:val="18"/>
          <w:szCs w:val="18"/>
        </w:rPr>
        <w:t>методист БГИМЦ</w:t>
      </w:r>
    </w:p>
    <w:p w:rsidR="007674DF" w:rsidRPr="00000B52" w:rsidRDefault="007674DF" w:rsidP="00AB6C6F">
      <w:pPr>
        <w:ind w:firstLine="709"/>
        <w:contextualSpacing/>
        <w:jc w:val="both"/>
      </w:pPr>
      <w:r>
        <w:t>Экзаменационная работа</w:t>
      </w:r>
      <w:r w:rsidR="00AB6C6F">
        <w:t xml:space="preserve"> </w:t>
      </w:r>
      <w:r w:rsidR="00B8200C" w:rsidRPr="00B8200C">
        <w:rPr>
          <w:b/>
          <w:u w:val="single"/>
        </w:rPr>
        <w:t>основного государственного экзамена</w:t>
      </w:r>
      <w:r w:rsidR="00B8200C">
        <w:rPr>
          <w:b/>
          <w:u w:val="single"/>
        </w:rPr>
        <w:t xml:space="preserve"> (ОГЭ)</w:t>
      </w:r>
      <w:r w:rsidR="00AB6C6F">
        <w:t xml:space="preserve"> </w:t>
      </w:r>
      <w:r>
        <w:t xml:space="preserve">по русскому языку (части </w:t>
      </w:r>
      <w:r w:rsidRPr="00521AD7">
        <w:t>С</w:t>
      </w:r>
      <w:r>
        <w:t>1, С2)</w:t>
      </w:r>
      <w:r w:rsidRPr="00521AD7">
        <w:t xml:space="preserve"> </w:t>
      </w:r>
      <w:r>
        <w:t>в 2014 году предусматривала</w:t>
      </w:r>
      <w:r w:rsidR="00AB6C6F">
        <w:t xml:space="preserve"> написание сжатого изложения </w:t>
      </w:r>
      <w:r w:rsidRPr="00521AD7">
        <w:t xml:space="preserve">на основе прослушанного текста, </w:t>
      </w:r>
      <w:r>
        <w:t>а также письменный развёрнутый аргументированный ответ (сочинение-рассуждение на лингвистическую тему) на основе прочитанного текста.</w:t>
      </w:r>
    </w:p>
    <w:p w:rsidR="007674DF" w:rsidRPr="0073299F" w:rsidRDefault="007674DF" w:rsidP="00AB6C6F">
      <w:pPr>
        <w:ind w:firstLine="709"/>
        <w:contextualSpacing/>
        <w:jc w:val="both"/>
        <w:rPr>
          <w:b/>
        </w:rPr>
      </w:pPr>
      <w:r>
        <w:rPr>
          <w:b/>
        </w:rPr>
        <w:t>ЧАСТЬ С1</w:t>
      </w:r>
    </w:p>
    <w:p w:rsidR="007674DF" w:rsidRPr="00521AD7" w:rsidRDefault="007674DF" w:rsidP="00AB6C6F">
      <w:pPr>
        <w:ind w:firstLine="709"/>
        <w:contextualSpacing/>
        <w:jc w:val="both"/>
      </w:pPr>
      <w:r w:rsidRPr="00521AD7">
        <w:t>В процессе работы над частью С1 экзаменуемый должен написать сжатое изложение</w:t>
      </w:r>
      <w:r>
        <w:t xml:space="preserve"> в объёме не менее 70 слов</w:t>
      </w:r>
      <w:r w:rsidRPr="00521AD7">
        <w:t>, применяя следующие умения:</w:t>
      </w:r>
    </w:p>
    <w:p w:rsidR="007674DF" w:rsidRPr="00000B52"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точно передать основное содержание прослушанного текста, отразив все важные для его восприятия микротемы;</w:t>
      </w:r>
    </w:p>
    <w:p w:rsidR="007674DF" w:rsidRPr="00000B52"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применить один или несколько приёмов сжатия текста, используя их на протяжении всего текста;</w:t>
      </w:r>
    </w:p>
    <w:p w:rsidR="007674DF" w:rsidRPr="00000B52"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связно, последовательно, логично изложить прослушанный текст без нарушений абзацного членения;</w:t>
      </w:r>
    </w:p>
    <w:p w:rsidR="007674DF" w:rsidRPr="00000B52"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оформить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7674DF" w:rsidRPr="00000B52" w:rsidRDefault="00AB6C6F" w:rsidP="007674DF">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 xml:space="preserve">соблюдать фактическую </w:t>
      </w:r>
      <w:r w:rsidR="007674DF" w:rsidRPr="00000B52">
        <w:rPr>
          <w:rFonts w:ascii="Times New Roman" w:hAnsi="Times New Roman"/>
          <w:b/>
          <w:i/>
          <w:sz w:val="20"/>
          <w:szCs w:val="20"/>
        </w:rPr>
        <w:t>точность письменной речи (оценивается с учётом выполнения двух заданий).</w:t>
      </w:r>
    </w:p>
    <w:p w:rsidR="007674DF" w:rsidRPr="00000B52" w:rsidRDefault="007674DF" w:rsidP="007674DF">
      <w:pPr>
        <w:pStyle w:val="a6"/>
        <w:contextualSpacing/>
        <w:jc w:val="both"/>
        <w:rPr>
          <w:rFonts w:ascii="Times New Roman" w:hAnsi="Times New Roman"/>
          <w:b/>
          <w:sz w:val="24"/>
          <w:szCs w:val="24"/>
        </w:rPr>
      </w:pPr>
      <w:r w:rsidRPr="00000B52">
        <w:rPr>
          <w:rFonts w:ascii="Times New Roman" w:hAnsi="Times New Roman"/>
          <w:b/>
          <w:sz w:val="24"/>
          <w:szCs w:val="24"/>
        </w:rPr>
        <w:t>Анализ работ экзаменуемых показал следующее:</w:t>
      </w:r>
    </w:p>
    <w:p w:rsidR="007674DF" w:rsidRPr="00000B52" w:rsidRDefault="007674DF" w:rsidP="007674DF">
      <w:pPr>
        <w:pStyle w:val="a6"/>
        <w:ind w:left="0"/>
        <w:contextualSpacing/>
        <w:jc w:val="both"/>
        <w:rPr>
          <w:rFonts w:ascii="Times New Roman" w:hAnsi="Times New Roman"/>
          <w:sz w:val="24"/>
          <w:szCs w:val="24"/>
        </w:rPr>
      </w:pPr>
      <w:r>
        <w:rPr>
          <w:rFonts w:ascii="Times New Roman" w:hAnsi="Times New Roman"/>
          <w:sz w:val="24"/>
          <w:szCs w:val="24"/>
        </w:rPr>
        <w:t>1.</w:t>
      </w:r>
      <w:r w:rsidR="00AB6C6F">
        <w:rPr>
          <w:rFonts w:ascii="Times New Roman" w:hAnsi="Times New Roman"/>
          <w:sz w:val="24"/>
          <w:szCs w:val="24"/>
        </w:rPr>
        <w:t xml:space="preserve"> Выпускники </w:t>
      </w:r>
      <w:r w:rsidRPr="00000B52">
        <w:rPr>
          <w:rFonts w:ascii="Times New Roman" w:hAnsi="Times New Roman"/>
          <w:sz w:val="24"/>
          <w:szCs w:val="24"/>
        </w:rPr>
        <w:t xml:space="preserve">успешно передают основное содержание прослушанного текста (критерий ИК1). Среди типичных ошибок по данному критерию можно отметить </w:t>
      </w:r>
      <w:r>
        <w:rPr>
          <w:rFonts w:ascii="Times New Roman" w:hAnsi="Times New Roman"/>
          <w:color w:val="000000"/>
          <w:sz w:val="24"/>
          <w:szCs w:val="24"/>
        </w:rPr>
        <w:t>недостаточное умение отличать</w:t>
      </w:r>
      <w:r w:rsidRPr="00000B52">
        <w:rPr>
          <w:rFonts w:ascii="Times New Roman" w:hAnsi="Times New Roman"/>
          <w:color w:val="000000"/>
          <w:sz w:val="24"/>
          <w:szCs w:val="24"/>
        </w:rPr>
        <w:t xml:space="preserve"> главную информацию текста</w:t>
      </w:r>
      <w:r>
        <w:rPr>
          <w:rFonts w:ascii="Times New Roman" w:hAnsi="Times New Roman"/>
          <w:color w:val="000000"/>
          <w:sz w:val="24"/>
          <w:szCs w:val="24"/>
        </w:rPr>
        <w:t xml:space="preserve"> от второстепенной</w:t>
      </w:r>
      <w:r w:rsidRPr="00000B52">
        <w:rPr>
          <w:rFonts w:ascii="Times New Roman" w:hAnsi="Times New Roman"/>
          <w:color w:val="000000"/>
          <w:sz w:val="24"/>
          <w:szCs w:val="24"/>
        </w:rPr>
        <w:t>.</w:t>
      </w:r>
    </w:p>
    <w:p w:rsidR="007674DF" w:rsidRPr="00000B52" w:rsidRDefault="007674DF" w:rsidP="007674DF">
      <w:pPr>
        <w:pStyle w:val="a6"/>
        <w:ind w:left="0"/>
        <w:contextualSpacing/>
        <w:jc w:val="both"/>
        <w:rPr>
          <w:rFonts w:ascii="Times New Roman" w:hAnsi="Times New Roman"/>
          <w:sz w:val="24"/>
          <w:szCs w:val="24"/>
        </w:rPr>
      </w:pPr>
      <w:r w:rsidRPr="00000B52">
        <w:rPr>
          <w:rFonts w:ascii="Times New Roman" w:hAnsi="Times New Roman"/>
          <w:sz w:val="24"/>
          <w:szCs w:val="24"/>
        </w:rPr>
        <w:t>2. Не вызывает затруднений у экзаменуе</w:t>
      </w:r>
      <w:r>
        <w:rPr>
          <w:rFonts w:ascii="Times New Roman" w:hAnsi="Times New Roman"/>
          <w:sz w:val="24"/>
          <w:szCs w:val="24"/>
        </w:rPr>
        <w:t>мых использование</w:t>
      </w:r>
      <w:r w:rsidRPr="00000B52">
        <w:rPr>
          <w:rFonts w:ascii="Times New Roman" w:hAnsi="Times New Roman"/>
          <w:sz w:val="24"/>
          <w:szCs w:val="24"/>
        </w:rPr>
        <w:t xml:space="preserve"> приёмов сжатия текста (критерий ИК2). По данному критерию единично отмечаются следующие недочёты в работах</w:t>
      </w:r>
    </w:p>
    <w:p w:rsidR="007674DF" w:rsidRPr="00000B52" w:rsidRDefault="007674DF" w:rsidP="007674DF">
      <w:pPr>
        <w:pStyle w:val="a6"/>
        <w:numPr>
          <w:ilvl w:val="0"/>
          <w:numId w:val="13"/>
        </w:numPr>
        <w:spacing w:after="0" w:line="240" w:lineRule="auto"/>
        <w:ind w:left="426"/>
        <w:contextualSpacing/>
        <w:jc w:val="both"/>
        <w:rPr>
          <w:rFonts w:ascii="Times New Roman" w:hAnsi="Times New Roman"/>
          <w:b/>
          <w:i/>
          <w:sz w:val="20"/>
          <w:szCs w:val="20"/>
        </w:rPr>
      </w:pPr>
      <w:r>
        <w:rPr>
          <w:rFonts w:ascii="Times New Roman" w:hAnsi="Times New Roman"/>
          <w:b/>
          <w:i/>
          <w:color w:val="000000"/>
          <w:sz w:val="20"/>
          <w:szCs w:val="20"/>
        </w:rPr>
        <w:t>исключение главной информации текста взамен второстепенной</w:t>
      </w:r>
      <w:r w:rsidRPr="00000B52">
        <w:rPr>
          <w:rFonts w:ascii="Times New Roman" w:hAnsi="Times New Roman"/>
          <w:b/>
          <w:i/>
          <w:color w:val="000000"/>
          <w:sz w:val="20"/>
          <w:szCs w:val="20"/>
        </w:rPr>
        <w:t>;</w:t>
      </w:r>
    </w:p>
    <w:p w:rsidR="007674DF" w:rsidRPr="00000B52"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синонимическая замена, не обеспечивающая</w:t>
      </w:r>
      <w:r w:rsidR="008A4AC4">
        <w:rPr>
          <w:rFonts w:ascii="Times New Roman" w:hAnsi="Times New Roman"/>
          <w:b/>
          <w:i/>
          <w:sz w:val="20"/>
          <w:szCs w:val="20"/>
        </w:rPr>
        <w:t xml:space="preserve"> </w:t>
      </w:r>
      <w:r w:rsidRPr="00000B52">
        <w:rPr>
          <w:rFonts w:ascii="Times New Roman" w:hAnsi="Times New Roman"/>
          <w:b/>
          <w:i/>
          <w:sz w:val="20"/>
          <w:szCs w:val="20"/>
        </w:rPr>
        <w:t>сжатие текста.</w:t>
      </w:r>
    </w:p>
    <w:p w:rsidR="007674DF" w:rsidRDefault="007674DF" w:rsidP="007674DF">
      <w:pPr>
        <w:contextualSpacing/>
        <w:jc w:val="both"/>
      </w:pPr>
      <w:r w:rsidRPr="00521AD7">
        <w:t xml:space="preserve">3. Наибольшее количество ошибок </w:t>
      </w:r>
      <w:r>
        <w:t xml:space="preserve">при написании изложения связано с </w:t>
      </w:r>
      <w:r w:rsidR="00AB6C6F">
        <w:t xml:space="preserve">нарушением </w:t>
      </w:r>
      <w:r w:rsidRPr="00521AD7">
        <w:t>логики построения текста</w:t>
      </w:r>
      <w:r>
        <w:t xml:space="preserve"> (критерий ИК3)</w:t>
      </w:r>
      <w:r w:rsidRPr="00521AD7">
        <w:t>:</w:t>
      </w:r>
    </w:p>
    <w:p w:rsidR="007674DF" w:rsidRPr="002E200C" w:rsidRDefault="007674DF" w:rsidP="007674DF">
      <w:pPr>
        <w:pStyle w:val="a6"/>
        <w:numPr>
          <w:ilvl w:val="0"/>
          <w:numId w:val="1"/>
        </w:numPr>
        <w:ind w:left="426" w:hanging="284"/>
        <w:contextualSpacing/>
        <w:jc w:val="both"/>
        <w:rPr>
          <w:rFonts w:ascii="Times New Roman" w:hAnsi="Times New Roman"/>
          <w:b/>
          <w:i/>
          <w:sz w:val="20"/>
          <w:szCs w:val="20"/>
        </w:rPr>
      </w:pPr>
      <w:r>
        <w:rPr>
          <w:rFonts w:ascii="Times New Roman" w:hAnsi="Times New Roman"/>
          <w:b/>
          <w:i/>
          <w:sz w:val="20"/>
          <w:szCs w:val="20"/>
        </w:rPr>
        <w:t>нарушение</w:t>
      </w:r>
      <w:r w:rsidR="008A4AC4">
        <w:rPr>
          <w:rFonts w:ascii="Times New Roman" w:hAnsi="Times New Roman"/>
          <w:b/>
          <w:i/>
          <w:sz w:val="20"/>
          <w:szCs w:val="20"/>
        </w:rPr>
        <w:t xml:space="preserve"> </w:t>
      </w:r>
      <w:r w:rsidRPr="002E200C">
        <w:rPr>
          <w:rFonts w:ascii="Times New Roman" w:hAnsi="Times New Roman"/>
          <w:b/>
          <w:i/>
          <w:sz w:val="20"/>
          <w:szCs w:val="20"/>
        </w:rPr>
        <w:t xml:space="preserve">логико-грамматических связей </w:t>
      </w:r>
      <w:r>
        <w:rPr>
          <w:rFonts w:ascii="Times New Roman" w:hAnsi="Times New Roman"/>
          <w:b/>
          <w:i/>
          <w:sz w:val="20"/>
          <w:szCs w:val="20"/>
        </w:rPr>
        <w:t xml:space="preserve">в предложениях и </w:t>
      </w:r>
      <w:r w:rsidRPr="002E200C">
        <w:rPr>
          <w:rFonts w:ascii="Times New Roman" w:hAnsi="Times New Roman"/>
          <w:b/>
          <w:i/>
          <w:sz w:val="20"/>
          <w:szCs w:val="20"/>
        </w:rPr>
        <w:t>между отдельными предложениями текста</w:t>
      </w:r>
      <w:r>
        <w:rPr>
          <w:rFonts w:ascii="Times New Roman" w:hAnsi="Times New Roman"/>
          <w:b/>
          <w:i/>
          <w:sz w:val="20"/>
          <w:szCs w:val="20"/>
        </w:rPr>
        <w:t>;</w:t>
      </w:r>
    </w:p>
    <w:p w:rsidR="007674DF" w:rsidRPr="00BB4B9C" w:rsidRDefault="007674DF" w:rsidP="007674DF">
      <w:pPr>
        <w:pStyle w:val="a6"/>
        <w:numPr>
          <w:ilvl w:val="0"/>
          <w:numId w:val="1"/>
        </w:numPr>
        <w:spacing w:after="0" w:line="240" w:lineRule="auto"/>
        <w:ind w:left="426" w:hanging="284"/>
        <w:contextualSpacing/>
        <w:jc w:val="both"/>
        <w:rPr>
          <w:rFonts w:ascii="Times New Roman" w:hAnsi="Times New Roman"/>
          <w:b/>
          <w:i/>
          <w:sz w:val="20"/>
          <w:szCs w:val="20"/>
        </w:rPr>
      </w:pPr>
      <w:r w:rsidRPr="00BB4B9C">
        <w:rPr>
          <w:rFonts w:ascii="Times New Roman" w:hAnsi="Times New Roman"/>
          <w:b/>
          <w:i/>
          <w:sz w:val="20"/>
          <w:szCs w:val="20"/>
        </w:rPr>
        <w:t xml:space="preserve">полное </w:t>
      </w:r>
      <w:r>
        <w:rPr>
          <w:rFonts w:ascii="Times New Roman" w:hAnsi="Times New Roman"/>
          <w:b/>
          <w:i/>
          <w:sz w:val="20"/>
          <w:szCs w:val="20"/>
        </w:rPr>
        <w:t xml:space="preserve">(или частичное) </w:t>
      </w:r>
      <w:r w:rsidRPr="00BB4B9C">
        <w:rPr>
          <w:rFonts w:ascii="Times New Roman" w:hAnsi="Times New Roman"/>
          <w:b/>
          <w:i/>
          <w:sz w:val="20"/>
          <w:szCs w:val="20"/>
        </w:rPr>
        <w:t>отсутствие разделения изложения на смысловые части;</w:t>
      </w:r>
    </w:p>
    <w:p w:rsidR="007674DF" w:rsidRDefault="007674DF" w:rsidP="007674DF">
      <w:pPr>
        <w:pStyle w:val="a6"/>
        <w:numPr>
          <w:ilvl w:val="0"/>
          <w:numId w:val="1"/>
        </w:numPr>
        <w:spacing w:after="0" w:line="240" w:lineRule="auto"/>
        <w:ind w:left="426" w:hanging="284"/>
        <w:contextualSpacing/>
        <w:jc w:val="both"/>
        <w:rPr>
          <w:rFonts w:ascii="Times New Roman" w:hAnsi="Times New Roman"/>
          <w:b/>
          <w:i/>
          <w:sz w:val="20"/>
          <w:szCs w:val="20"/>
        </w:rPr>
      </w:pPr>
      <w:r w:rsidRPr="00521AD7">
        <w:rPr>
          <w:rFonts w:ascii="Times New Roman" w:hAnsi="Times New Roman"/>
          <w:b/>
          <w:i/>
          <w:sz w:val="20"/>
          <w:szCs w:val="20"/>
        </w:rPr>
        <w:t>необоснованное выделение предложения или нескольких предложений из состава смысловой части</w:t>
      </w:r>
      <w:r>
        <w:rPr>
          <w:rFonts w:ascii="Times New Roman" w:hAnsi="Times New Roman"/>
          <w:b/>
          <w:i/>
          <w:sz w:val="20"/>
          <w:szCs w:val="20"/>
        </w:rPr>
        <w:t>.</w:t>
      </w:r>
    </w:p>
    <w:p w:rsidR="007674DF" w:rsidRDefault="007674DF" w:rsidP="007674DF">
      <w:pPr>
        <w:ind w:left="68" w:firstLine="709"/>
        <w:contextualSpacing/>
        <w:jc w:val="both"/>
      </w:pPr>
      <w:r w:rsidRPr="002E200C">
        <w:rPr>
          <w:color w:val="000000"/>
        </w:rPr>
        <w:t>Подобные ош</w:t>
      </w:r>
      <w:r w:rsidR="00AB6C6F">
        <w:rPr>
          <w:color w:val="000000"/>
        </w:rPr>
        <w:t xml:space="preserve">ибки объясняются недостаточной </w:t>
      </w:r>
      <w:r w:rsidRPr="002E200C">
        <w:rPr>
          <w:color w:val="000000"/>
        </w:rPr>
        <w:t>сформированностью</w:t>
      </w:r>
      <w:r w:rsidRPr="00665195">
        <w:t xml:space="preserve"> у учащихся </w:t>
      </w:r>
      <w:r>
        <w:t xml:space="preserve">навыка написания сжатого изложения, а также </w:t>
      </w:r>
      <w:r w:rsidRPr="00665195">
        <w:t>представления о том, что сжатое изложение – это такая форма обработки информации исходного текста</w:t>
      </w:r>
      <w:r>
        <w:t xml:space="preserve"> (сжатие)</w:t>
      </w:r>
      <w:r w:rsidRPr="00665195">
        <w:t xml:space="preserve">, при которой возникает </w:t>
      </w:r>
      <w:r w:rsidRPr="002E200C">
        <w:rPr>
          <w:b/>
        </w:rPr>
        <w:t>новый текст,</w:t>
      </w:r>
      <w:r w:rsidRPr="00665195">
        <w:t xml:space="preserve"> воспроизводящий основное содержание, композиционно-логическую структуру, стиль и тип речи оригинала.</w:t>
      </w:r>
    </w:p>
    <w:p w:rsidR="007674DF" w:rsidRPr="0073299F" w:rsidRDefault="007674DF" w:rsidP="007674DF">
      <w:pPr>
        <w:ind w:left="68" w:firstLine="709"/>
        <w:contextualSpacing/>
        <w:jc w:val="both"/>
        <w:rPr>
          <w:b/>
          <w:i/>
          <w:sz w:val="20"/>
          <w:szCs w:val="20"/>
        </w:rPr>
      </w:pPr>
      <w:r>
        <w:rPr>
          <w:b/>
        </w:rPr>
        <w:t>ЧАСТЬ С2</w:t>
      </w:r>
    </w:p>
    <w:p w:rsidR="007674DF" w:rsidRPr="00521AD7" w:rsidRDefault="007674DF" w:rsidP="007674DF">
      <w:pPr>
        <w:contextualSpacing/>
        <w:jc w:val="both"/>
      </w:pPr>
      <w:r>
        <w:t>При выполнении задания</w:t>
      </w:r>
      <w:r w:rsidRPr="00521AD7">
        <w:t xml:space="preserve"> </w:t>
      </w:r>
      <w:r>
        <w:t>части С2 экзаменуемому предлагается</w:t>
      </w:r>
      <w:r w:rsidRPr="00521AD7">
        <w:t xml:space="preserve"> написать сочинение – рассуждение </w:t>
      </w:r>
      <w:r>
        <w:t xml:space="preserve">на лингвистическую тему </w:t>
      </w:r>
      <w:r w:rsidRPr="00521AD7">
        <w:t>на основе прочитанного текста</w:t>
      </w:r>
      <w:r>
        <w:t xml:space="preserve"> в объёме не менее 70 слов</w:t>
      </w:r>
      <w:r w:rsidRPr="00521AD7">
        <w:t>, применяя следующие умения:</w:t>
      </w:r>
    </w:p>
    <w:p w:rsidR="007674DF" w:rsidRPr="00521AD7" w:rsidRDefault="007674DF" w:rsidP="007674DF">
      <w:pPr>
        <w:pStyle w:val="a6"/>
        <w:numPr>
          <w:ilvl w:val="0"/>
          <w:numId w:val="2"/>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раскрыть смысл предлагаемого высказывания о языке</w:t>
      </w:r>
      <w:r w:rsidRPr="00521AD7">
        <w:rPr>
          <w:rFonts w:ascii="Times New Roman" w:hAnsi="Times New Roman"/>
          <w:b/>
          <w:i/>
          <w:sz w:val="20"/>
          <w:szCs w:val="20"/>
        </w:rPr>
        <w:t>;</w:t>
      </w:r>
    </w:p>
    <w:p w:rsidR="007674DF" w:rsidRPr="00521AD7" w:rsidRDefault="00AB6C6F" w:rsidP="007674DF">
      <w:pPr>
        <w:pStyle w:val="a6"/>
        <w:numPr>
          <w:ilvl w:val="0"/>
          <w:numId w:val="2"/>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 xml:space="preserve">привести </w:t>
      </w:r>
      <w:r w:rsidR="007674DF" w:rsidRPr="00521AD7">
        <w:rPr>
          <w:rFonts w:ascii="Times New Roman" w:hAnsi="Times New Roman"/>
          <w:b/>
          <w:i/>
          <w:sz w:val="20"/>
          <w:szCs w:val="20"/>
        </w:rPr>
        <w:t xml:space="preserve">из текста примеры-аргументы, соответствующие объяснению содержания </w:t>
      </w:r>
      <w:r w:rsidR="007674DF">
        <w:rPr>
          <w:rFonts w:ascii="Times New Roman" w:hAnsi="Times New Roman"/>
          <w:b/>
          <w:i/>
          <w:sz w:val="20"/>
          <w:szCs w:val="20"/>
        </w:rPr>
        <w:t>высказывания</w:t>
      </w:r>
      <w:r w:rsidR="007674DF" w:rsidRPr="00521AD7">
        <w:rPr>
          <w:rFonts w:ascii="Times New Roman" w:hAnsi="Times New Roman"/>
          <w:b/>
          <w:i/>
          <w:sz w:val="20"/>
          <w:szCs w:val="20"/>
        </w:rPr>
        <w:t>;</w:t>
      </w:r>
    </w:p>
    <w:p w:rsidR="007674DF" w:rsidRPr="00521AD7" w:rsidRDefault="007674DF" w:rsidP="007674DF">
      <w:pPr>
        <w:pStyle w:val="a6"/>
        <w:numPr>
          <w:ilvl w:val="0"/>
          <w:numId w:val="2"/>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пос</w:t>
      </w:r>
      <w:r w:rsidR="00AB6C6F">
        <w:rPr>
          <w:rFonts w:ascii="Times New Roman" w:hAnsi="Times New Roman"/>
          <w:b/>
          <w:i/>
          <w:sz w:val="20"/>
          <w:szCs w:val="20"/>
        </w:rPr>
        <w:t>ледовательно, логично выстроить</w:t>
      </w:r>
      <w:r w:rsidRPr="00521AD7">
        <w:rPr>
          <w:rFonts w:ascii="Times New Roman" w:hAnsi="Times New Roman"/>
          <w:b/>
          <w:i/>
          <w:sz w:val="20"/>
          <w:szCs w:val="20"/>
        </w:rPr>
        <w:t xml:space="preserve"> </w:t>
      </w:r>
      <w:r>
        <w:rPr>
          <w:rFonts w:ascii="Times New Roman" w:hAnsi="Times New Roman"/>
          <w:b/>
          <w:i/>
          <w:sz w:val="20"/>
          <w:szCs w:val="20"/>
        </w:rPr>
        <w:t>сочинение-рассуждение</w:t>
      </w:r>
      <w:r w:rsidRPr="00521AD7">
        <w:rPr>
          <w:rFonts w:ascii="Times New Roman" w:hAnsi="Times New Roman"/>
          <w:b/>
          <w:i/>
          <w:sz w:val="20"/>
          <w:szCs w:val="20"/>
        </w:rPr>
        <w:t xml:space="preserve"> </w:t>
      </w:r>
      <w:r w:rsidR="00AB6C6F">
        <w:rPr>
          <w:rFonts w:ascii="Times New Roman" w:hAnsi="Times New Roman"/>
          <w:b/>
          <w:i/>
          <w:sz w:val="20"/>
          <w:szCs w:val="20"/>
        </w:rPr>
        <w:t xml:space="preserve">в соответствии с требованиями, </w:t>
      </w:r>
      <w:r w:rsidRPr="00521AD7">
        <w:rPr>
          <w:rFonts w:ascii="Times New Roman" w:hAnsi="Times New Roman"/>
          <w:b/>
          <w:i/>
          <w:sz w:val="20"/>
          <w:szCs w:val="20"/>
        </w:rPr>
        <w:t>предъяв</w:t>
      </w:r>
      <w:r w:rsidR="00AB6C6F">
        <w:rPr>
          <w:rFonts w:ascii="Times New Roman" w:hAnsi="Times New Roman"/>
          <w:b/>
          <w:i/>
          <w:sz w:val="20"/>
          <w:szCs w:val="20"/>
        </w:rPr>
        <w:t xml:space="preserve">ляемыми к указанному в задании типу речи; </w:t>
      </w:r>
    </w:p>
    <w:p w:rsidR="007674DF" w:rsidRPr="00521AD7"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 xml:space="preserve"> оформи</w:t>
      </w:r>
      <w:r w:rsidRPr="00521AD7">
        <w:rPr>
          <w:rFonts w:ascii="Times New Roman" w:hAnsi="Times New Roman"/>
          <w:b/>
          <w:i/>
          <w:sz w:val="20"/>
          <w:szCs w:val="20"/>
        </w:rPr>
        <w:t>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7674DF" w:rsidRPr="00521AD7" w:rsidRDefault="00AB6C6F" w:rsidP="007674DF">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 xml:space="preserve">соблюдать </w:t>
      </w:r>
      <w:r w:rsidR="007674DF">
        <w:rPr>
          <w:rFonts w:ascii="Times New Roman" w:hAnsi="Times New Roman"/>
          <w:b/>
          <w:i/>
          <w:sz w:val="20"/>
          <w:szCs w:val="20"/>
        </w:rPr>
        <w:t>факти</w:t>
      </w:r>
      <w:r>
        <w:rPr>
          <w:rFonts w:ascii="Times New Roman" w:hAnsi="Times New Roman"/>
          <w:b/>
          <w:i/>
          <w:sz w:val="20"/>
          <w:szCs w:val="20"/>
        </w:rPr>
        <w:t xml:space="preserve">ческую </w:t>
      </w:r>
      <w:r w:rsidR="007674DF" w:rsidRPr="00521AD7">
        <w:rPr>
          <w:rFonts w:ascii="Times New Roman" w:hAnsi="Times New Roman"/>
          <w:b/>
          <w:i/>
          <w:sz w:val="20"/>
          <w:szCs w:val="20"/>
        </w:rPr>
        <w:t>точность (оценивается с учётом выполнения двух</w:t>
      </w:r>
      <w:r w:rsidR="007674DF">
        <w:rPr>
          <w:rFonts w:ascii="Times New Roman" w:hAnsi="Times New Roman"/>
          <w:b/>
          <w:i/>
          <w:sz w:val="20"/>
          <w:szCs w:val="20"/>
        </w:rPr>
        <w:t xml:space="preserve"> заданий</w:t>
      </w:r>
      <w:r w:rsidR="007674DF" w:rsidRPr="00521AD7">
        <w:rPr>
          <w:rFonts w:ascii="Times New Roman" w:hAnsi="Times New Roman"/>
          <w:b/>
          <w:i/>
          <w:sz w:val="20"/>
          <w:szCs w:val="20"/>
        </w:rPr>
        <w:t>).</w:t>
      </w:r>
    </w:p>
    <w:p w:rsidR="007674DF" w:rsidRDefault="007674DF" w:rsidP="007674DF">
      <w:pPr>
        <w:pStyle w:val="a6"/>
        <w:contextualSpacing/>
        <w:jc w:val="both"/>
        <w:rPr>
          <w:rFonts w:ascii="Times New Roman" w:hAnsi="Times New Roman"/>
          <w:b/>
          <w:sz w:val="24"/>
          <w:szCs w:val="24"/>
        </w:rPr>
      </w:pPr>
    </w:p>
    <w:p w:rsidR="007674DF" w:rsidRDefault="007674DF" w:rsidP="007674DF">
      <w:pPr>
        <w:pStyle w:val="a6"/>
        <w:contextualSpacing/>
        <w:jc w:val="both"/>
        <w:rPr>
          <w:rFonts w:ascii="Times New Roman" w:hAnsi="Times New Roman"/>
          <w:b/>
          <w:sz w:val="24"/>
          <w:szCs w:val="24"/>
        </w:rPr>
      </w:pPr>
      <w:r w:rsidRPr="00665195">
        <w:rPr>
          <w:rFonts w:ascii="Times New Roman" w:hAnsi="Times New Roman"/>
          <w:b/>
          <w:sz w:val="24"/>
          <w:szCs w:val="24"/>
        </w:rPr>
        <w:lastRenderedPageBreak/>
        <w:t xml:space="preserve">Анализ работ выпускников </w:t>
      </w:r>
      <w:r>
        <w:rPr>
          <w:rFonts w:ascii="Times New Roman" w:hAnsi="Times New Roman"/>
          <w:b/>
          <w:sz w:val="24"/>
          <w:szCs w:val="24"/>
        </w:rPr>
        <w:t xml:space="preserve">9 классов </w:t>
      </w:r>
      <w:r w:rsidRPr="00665195">
        <w:rPr>
          <w:rFonts w:ascii="Times New Roman" w:hAnsi="Times New Roman"/>
          <w:b/>
          <w:sz w:val="24"/>
          <w:szCs w:val="24"/>
        </w:rPr>
        <w:t>показал следующее.</w:t>
      </w:r>
    </w:p>
    <w:p w:rsidR="007674DF" w:rsidRPr="00B8200C" w:rsidRDefault="007674DF" w:rsidP="007674DF">
      <w:pPr>
        <w:pStyle w:val="a6"/>
        <w:contextualSpacing/>
        <w:jc w:val="both"/>
        <w:rPr>
          <w:rFonts w:ascii="Times New Roman" w:hAnsi="Times New Roman"/>
          <w:b/>
          <w:sz w:val="16"/>
          <w:szCs w:val="16"/>
        </w:rPr>
      </w:pPr>
    </w:p>
    <w:p w:rsidR="007674DF" w:rsidRPr="00521AD7" w:rsidRDefault="007674DF" w:rsidP="007674DF">
      <w:pPr>
        <w:pStyle w:val="a6"/>
        <w:spacing w:after="0"/>
        <w:ind w:left="0"/>
        <w:contextualSpacing/>
        <w:jc w:val="both"/>
        <w:rPr>
          <w:rFonts w:ascii="Times New Roman" w:hAnsi="Times New Roman"/>
          <w:sz w:val="24"/>
          <w:szCs w:val="24"/>
        </w:rPr>
      </w:pPr>
      <w:r w:rsidRPr="00521AD7">
        <w:rPr>
          <w:rFonts w:ascii="Times New Roman" w:hAnsi="Times New Roman"/>
          <w:sz w:val="24"/>
          <w:szCs w:val="24"/>
        </w:rPr>
        <w:t xml:space="preserve">1. </w:t>
      </w:r>
      <w:r>
        <w:rPr>
          <w:rFonts w:ascii="Times New Roman" w:hAnsi="Times New Roman"/>
          <w:sz w:val="24"/>
          <w:szCs w:val="24"/>
        </w:rPr>
        <w:t>Сочинение на лингвистическую тему в работах выпускников</w:t>
      </w:r>
      <w:r w:rsidRPr="00521AD7">
        <w:rPr>
          <w:rFonts w:ascii="Times New Roman" w:hAnsi="Times New Roman"/>
          <w:sz w:val="24"/>
          <w:szCs w:val="24"/>
        </w:rPr>
        <w:t xml:space="preserve"> </w:t>
      </w:r>
      <w:r>
        <w:rPr>
          <w:rFonts w:ascii="Times New Roman" w:hAnsi="Times New Roman"/>
          <w:sz w:val="24"/>
          <w:szCs w:val="24"/>
        </w:rPr>
        <w:t xml:space="preserve">представлено </w:t>
      </w:r>
      <w:r w:rsidRPr="00521AD7">
        <w:rPr>
          <w:rFonts w:ascii="Times New Roman" w:hAnsi="Times New Roman"/>
          <w:sz w:val="24"/>
          <w:szCs w:val="24"/>
        </w:rPr>
        <w:t xml:space="preserve">как в филологическом, так и в общекультурном плане. </w:t>
      </w:r>
    </w:p>
    <w:p w:rsidR="007674DF" w:rsidRPr="00AB6C6F" w:rsidRDefault="007674DF" w:rsidP="00AB6C6F">
      <w:pPr>
        <w:pStyle w:val="a6"/>
        <w:ind w:left="0" w:firstLine="567"/>
        <w:contextualSpacing/>
        <w:jc w:val="both"/>
        <w:rPr>
          <w:rFonts w:ascii="Times New Roman" w:hAnsi="Times New Roman"/>
          <w:sz w:val="24"/>
          <w:szCs w:val="24"/>
        </w:rPr>
      </w:pPr>
      <w:r>
        <w:rPr>
          <w:rFonts w:ascii="Times New Roman" w:hAnsi="Times New Roman"/>
          <w:sz w:val="24"/>
          <w:szCs w:val="24"/>
        </w:rPr>
        <w:t xml:space="preserve">Наиболее сложным для экзаменуемых оказалось задание, связанное с пониманием смысла </w:t>
      </w:r>
      <w:r w:rsidR="00C92E9F">
        <w:rPr>
          <w:rFonts w:ascii="Times New Roman" w:hAnsi="Times New Roman"/>
          <w:sz w:val="24"/>
          <w:szCs w:val="24"/>
        </w:rPr>
        <w:t>высказывания</w:t>
      </w:r>
      <w:r>
        <w:rPr>
          <w:rFonts w:ascii="Times New Roman" w:hAnsi="Times New Roman"/>
          <w:sz w:val="24"/>
          <w:szCs w:val="24"/>
        </w:rPr>
        <w:t xml:space="preserve"> (критерий С</w:t>
      </w:r>
      <w:r w:rsidR="00C92E9F">
        <w:rPr>
          <w:rFonts w:ascii="Times New Roman" w:hAnsi="Times New Roman"/>
          <w:sz w:val="24"/>
          <w:szCs w:val="24"/>
        </w:rPr>
        <w:t>2</w:t>
      </w:r>
      <w:r>
        <w:rPr>
          <w:rFonts w:ascii="Times New Roman" w:hAnsi="Times New Roman"/>
          <w:sz w:val="24"/>
          <w:szCs w:val="24"/>
        </w:rPr>
        <w:t>К1). Типичные ошибки экзаменуемых</w:t>
      </w:r>
      <w:r w:rsidRPr="00521AD7">
        <w:rPr>
          <w:rFonts w:ascii="Times New Roman" w:hAnsi="Times New Roman"/>
          <w:sz w:val="24"/>
          <w:szCs w:val="24"/>
        </w:rPr>
        <w:t xml:space="preserve"> </w:t>
      </w:r>
      <w:r>
        <w:rPr>
          <w:rFonts w:ascii="Times New Roman" w:hAnsi="Times New Roman"/>
          <w:sz w:val="24"/>
          <w:szCs w:val="24"/>
        </w:rPr>
        <w:t>по указанному критерию связаны</w:t>
      </w:r>
      <w:r w:rsidRPr="00521AD7">
        <w:rPr>
          <w:rFonts w:ascii="Times New Roman" w:hAnsi="Times New Roman"/>
          <w:sz w:val="24"/>
          <w:szCs w:val="24"/>
        </w:rPr>
        <w:t xml:space="preserve"> </w:t>
      </w:r>
      <w:r>
        <w:rPr>
          <w:rFonts w:ascii="Times New Roman" w:hAnsi="Times New Roman"/>
          <w:sz w:val="24"/>
          <w:szCs w:val="24"/>
        </w:rPr>
        <w:t xml:space="preserve">с </w:t>
      </w:r>
      <w:r w:rsidRPr="00521AD7">
        <w:rPr>
          <w:rFonts w:ascii="Times New Roman" w:hAnsi="Times New Roman"/>
          <w:sz w:val="24"/>
          <w:szCs w:val="24"/>
        </w:rPr>
        <w:t>неверно</w:t>
      </w:r>
      <w:r>
        <w:rPr>
          <w:rFonts w:ascii="Times New Roman" w:hAnsi="Times New Roman"/>
          <w:sz w:val="24"/>
          <w:szCs w:val="24"/>
        </w:rPr>
        <w:t>й</w:t>
      </w:r>
      <w:r w:rsidRPr="00521AD7">
        <w:rPr>
          <w:rFonts w:ascii="Times New Roman" w:hAnsi="Times New Roman"/>
          <w:sz w:val="24"/>
          <w:szCs w:val="24"/>
        </w:rPr>
        <w:t xml:space="preserve"> интерпрет</w:t>
      </w:r>
      <w:r>
        <w:rPr>
          <w:rFonts w:ascii="Times New Roman" w:hAnsi="Times New Roman"/>
          <w:sz w:val="24"/>
          <w:szCs w:val="24"/>
        </w:rPr>
        <w:t>ацией задания</w:t>
      </w:r>
      <w:r w:rsidRPr="00521AD7">
        <w:rPr>
          <w:rFonts w:ascii="Times New Roman" w:hAnsi="Times New Roman"/>
          <w:sz w:val="24"/>
          <w:szCs w:val="24"/>
        </w:rPr>
        <w:t xml:space="preserve">: </w:t>
      </w:r>
      <w:r>
        <w:rPr>
          <w:rFonts w:ascii="Times New Roman" w:hAnsi="Times New Roman"/>
          <w:sz w:val="24"/>
          <w:szCs w:val="24"/>
        </w:rPr>
        <w:t>выпускники не раскрывали смысл лингвистического высказывания, а пересказывали его или формально выражали согласие/несогласие с предложенным высказыванием, что не предусматривалос</w:t>
      </w:r>
      <w:r w:rsidR="00AB6C6F">
        <w:rPr>
          <w:rFonts w:ascii="Times New Roman" w:hAnsi="Times New Roman"/>
          <w:sz w:val="24"/>
          <w:szCs w:val="24"/>
        </w:rPr>
        <w:t>ь формулировкой задания.</w:t>
      </w:r>
    </w:p>
    <w:p w:rsidR="007674DF" w:rsidRDefault="007674DF" w:rsidP="00AB6C6F">
      <w:pPr>
        <w:spacing w:after="200"/>
        <w:jc w:val="both"/>
      </w:pPr>
      <w:r>
        <w:t>2</w:t>
      </w:r>
      <w:r w:rsidRPr="00521AD7">
        <w:t xml:space="preserve">. </w:t>
      </w:r>
      <w:r>
        <w:t>Уменьшилось количество ошибок в работах выпускников (по сравнению с предыдущими аттестационными периодами), связанных с логикой</w:t>
      </w:r>
      <w:r w:rsidRPr="00521AD7">
        <w:t xml:space="preserve"> построения </w:t>
      </w:r>
      <w:r>
        <w:t>текста.</w:t>
      </w:r>
    </w:p>
    <w:p w:rsidR="007674DF" w:rsidRDefault="007674DF" w:rsidP="00AB6C6F">
      <w:pPr>
        <w:spacing w:after="200"/>
        <w:jc w:val="both"/>
      </w:pPr>
      <w:r>
        <w:t>3. Экзаменуемые испытывают серьёзные затруднения при подборе</w:t>
      </w:r>
      <w:r w:rsidRPr="00521AD7">
        <w:t xml:space="preserve"> пр</w:t>
      </w:r>
      <w:r>
        <w:t xml:space="preserve">имеров-аргументов из </w:t>
      </w:r>
      <w:r w:rsidRPr="00521AD7">
        <w:t>прочитанного текста</w:t>
      </w:r>
      <w:r>
        <w:t xml:space="preserve"> (критерий С</w:t>
      </w:r>
      <w:r w:rsidR="00C92E9F">
        <w:t>2</w:t>
      </w:r>
      <w:r>
        <w:t>К2)</w:t>
      </w:r>
      <w:r w:rsidRPr="00521AD7">
        <w:t xml:space="preserve">. К </w:t>
      </w:r>
      <w:r>
        <w:t xml:space="preserve">подобным ошибкам </w:t>
      </w:r>
      <w:r w:rsidRPr="00521AD7">
        <w:t>можно отнести следующие:</w:t>
      </w:r>
    </w:p>
    <w:p w:rsidR="007674DF" w:rsidRPr="00801E78"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подмена понятии «аргумент» понятием «пример»</w:t>
      </w:r>
      <w:r w:rsidRPr="00801E78">
        <w:rPr>
          <w:rFonts w:ascii="Times New Roman" w:hAnsi="Times New Roman"/>
          <w:b/>
          <w:i/>
          <w:sz w:val="20"/>
          <w:szCs w:val="20"/>
        </w:rPr>
        <w:t xml:space="preserve">; </w:t>
      </w:r>
    </w:p>
    <w:p w:rsidR="007674DF" w:rsidRPr="00521AD7"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несоответствие (неполное соответствие) примеров-аргументов тем тезисам, которые заявлены в сочинении;</w:t>
      </w:r>
    </w:p>
    <w:p w:rsidR="007674DF" w:rsidRPr="00521AD7"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тезисы в работах экзаменуемых иллюстрируются примерами не из прочитанного текста;</w:t>
      </w:r>
    </w:p>
    <w:p w:rsidR="007674DF" w:rsidRDefault="007674DF" w:rsidP="007674DF">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отсутствие тезиса, подтве</w:t>
      </w:r>
      <w:r>
        <w:rPr>
          <w:rFonts w:ascii="Times New Roman" w:hAnsi="Times New Roman"/>
          <w:b/>
          <w:i/>
          <w:sz w:val="20"/>
          <w:szCs w:val="20"/>
        </w:rPr>
        <w:t>рждаемого аргументами из текста.</w:t>
      </w:r>
    </w:p>
    <w:p w:rsidR="007674DF" w:rsidRPr="00521AD7" w:rsidRDefault="007674DF" w:rsidP="007674DF">
      <w:pPr>
        <w:spacing w:after="120"/>
        <w:ind w:firstLine="709"/>
        <w:jc w:val="both"/>
      </w:pPr>
      <w:r>
        <w:t>В целом сочинения</w:t>
      </w:r>
      <w:r w:rsidRPr="00521AD7">
        <w:t xml:space="preserve"> выпускников характеризуются композиционной</w:t>
      </w:r>
      <w:r>
        <w:t xml:space="preserve"> стройностью и завершённостью, соответствуют </w:t>
      </w:r>
      <w:r w:rsidRPr="00521AD7">
        <w:t>предлагаемому типу речи (рассуждение).</w:t>
      </w:r>
    </w:p>
    <w:p w:rsidR="007674DF" w:rsidRPr="00B8200C" w:rsidRDefault="007674DF" w:rsidP="00B8200C">
      <w:pPr>
        <w:contextualSpacing/>
        <w:jc w:val="center"/>
        <w:rPr>
          <w:b/>
          <w:bCs/>
        </w:rPr>
      </w:pPr>
      <w:r w:rsidRPr="00B8200C">
        <w:rPr>
          <w:b/>
          <w:bCs/>
        </w:rPr>
        <w:t>Оценка практической грамотности экзаменуемых</w:t>
      </w:r>
    </w:p>
    <w:p w:rsidR="007674DF" w:rsidRPr="00521AD7" w:rsidRDefault="007674DF" w:rsidP="007674DF">
      <w:pPr>
        <w:contextualSpacing/>
        <w:jc w:val="both"/>
      </w:pPr>
      <w:r w:rsidRPr="00521AD7">
        <w:t>Практическая грамотность экзаменуемых оценивается суммарно на основании проверки изложения и сочинения в целом.</w:t>
      </w:r>
    </w:p>
    <w:p w:rsidR="007674DF" w:rsidRPr="00521AD7" w:rsidRDefault="007674DF" w:rsidP="007674DF">
      <w:pPr>
        <w:contextualSpacing/>
        <w:jc w:val="both"/>
      </w:pPr>
      <w:r w:rsidRPr="00521AD7">
        <w:t>1. Отмечается низкая орфографическая и пунктуационная грамотность вы</w:t>
      </w:r>
      <w:r>
        <w:t xml:space="preserve">пускников, несмотря на то, что </w:t>
      </w:r>
      <w:r w:rsidRPr="00521AD7">
        <w:t>по условиям проведения экзамена учащиеся имели право пользоваться орфографическим словарём.</w:t>
      </w:r>
    </w:p>
    <w:p w:rsidR="007674DF" w:rsidRDefault="007674DF" w:rsidP="007674DF">
      <w:pPr>
        <w:contextualSpacing/>
        <w:jc w:val="both"/>
      </w:pPr>
      <w:r w:rsidRPr="00521AD7">
        <w:t>К типичным ош</w:t>
      </w:r>
      <w:r>
        <w:t>ибкам по данным</w:t>
      </w:r>
      <w:r w:rsidR="008A4AC4">
        <w:t xml:space="preserve"> </w:t>
      </w:r>
      <w:r>
        <w:t>критериям (ГК1-</w:t>
      </w:r>
      <w:r w:rsidRPr="00521AD7">
        <w:t xml:space="preserve"> ГК2) можно </w:t>
      </w:r>
      <w:r>
        <w:t>отнести следующие</w:t>
      </w:r>
      <w:r w:rsidRPr="00521AD7">
        <w:t>:</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правописание корней с чередованием;</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правописание безударных личных окончаний глаголов;</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правописание окончаний причастий и прилагательных;</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слитное/раздельное написание НЕ с различными частями речи;</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постановка знаков препинания в простом осложнённом предложении;</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постановка знаков препинания при цитировании;</w:t>
      </w:r>
    </w:p>
    <w:p w:rsidR="007674DF" w:rsidRPr="00B8200C" w:rsidRDefault="007674DF"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немотивированная постановка знаков препинания.</w:t>
      </w:r>
    </w:p>
    <w:p w:rsidR="007674DF" w:rsidRPr="00B8200C" w:rsidRDefault="007674DF" w:rsidP="007674DF">
      <w:pPr>
        <w:contextualSpacing/>
        <w:jc w:val="both"/>
        <w:rPr>
          <w:sz w:val="16"/>
          <w:szCs w:val="16"/>
        </w:rPr>
      </w:pPr>
    </w:p>
    <w:p w:rsidR="007674DF" w:rsidRPr="00BA02EB" w:rsidRDefault="007674DF" w:rsidP="007674DF">
      <w:pPr>
        <w:contextualSpacing/>
        <w:jc w:val="both"/>
      </w:pPr>
      <w:r>
        <w:t xml:space="preserve">2. </w:t>
      </w:r>
      <w:r w:rsidRPr="00521AD7">
        <w:t xml:space="preserve">По критериям ГК3-ГК4 (соблюдение грамматических и речевых норм) в работах </w:t>
      </w:r>
      <w:r w:rsidRPr="00BA02EB">
        <w:t>выпускников отмечены следующие типичные ошибки:</w:t>
      </w:r>
    </w:p>
    <w:p w:rsidR="007674DF" w:rsidRPr="00B8200C" w:rsidRDefault="007674DF" w:rsidP="00B8200C">
      <w:pPr>
        <w:pStyle w:val="a6"/>
        <w:numPr>
          <w:ilvl w:val="0"/>
          <w:numId w:val="34"/>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ошибочное словообразование;</w:t>
      </w:r>
    </w:p>
    <w:p w:rsidR="007674DF" w:rsidRPr="00B8200C" w:rsidRDefault="007674DF" w:rsidP="00B8200C">
      <w:pPr>
        <w:pStyle w:val="a6"/>
        <w:numPr>
          <w:ilvl w:val="0"/>
          <w:numId w:val="34"/>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нарушение согласования;</w:t>
      </w:r>
    </w:p>
    <w:p w:rsidR="007674DF" w:rsidRPr="00B8200C" w:rsidRDefault="007674DF" w:rsidP="00B8200C">
      <w:pPr>
        <w:pStyle w:val="a6"/>
        <w:numPr>
          <w:ilvl w:val="0"/>
          <w:numId w:val="34"/>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нарушение связи между подлежащим и сказуемым;</w:t>
      </w:r>
    </w:p>
    <w:p w:rsidR="007674DF" w:rsidRPr="00B8200C" w:rsidRDefault="007674DF" w:rsidP="00B8200C">
      <w:pPr>
        <w:pStyle w:val="a6"/>
        <w:numPr>
          <w:ilvl w:val="0"/>
          <w:numId w:val="1"/>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неправильное употребление местоимений;</w:t>
      </w:r>
    </w:p>
    <w:p w:rsidR="007674DF" w:rsidRPr="00B8200C" w:rsidRDefault="007674DF" w:rsidP="00B8200C">
      <w:pPr>
        <w:pStyle w:val="a6"/>
        <w:numPr>
          <w:ilvl w:val="0"/>
          <w:numId w:val="1"/>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нарушение лексической сочетаемости слов;</w:t>
      </w:r>
    </w:p>
    <w:p w:rsidR="007674DF" w:rsidRPr="00B8200C" w:rsidRDefault="007674DF" w:rsidP="00B8200C">
      <w:pPr>
        <w:pStyle w:val="a6"/>
        <w:numPr>
          <w:ilvl w:val="0"/>
          <w:numId w:val="1"/>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неоправданное повторение слов (тавтология);</w:t>
      </w:r>
    </w:p>
    <w:p w:rsidR="007674DF" w:rsidRPr="00B8200C" w:rsidRDefault="007674DF" w:rsidP="00B8200C">
      <w:pPr>
        <w:pStyle w:val="a6"/>
        <w:numPr>
          <w:ilvl w:val="0"/>
          <w:numId w:val="1"/>
        </w:numPr>
        <w:spacing w:after="0" w:line="240" w:lineRule="auto"/>
        <w:ind w:left="284" w:hanging="215"/>
        <w:contextualSpacing/>
        <w:jc w:val="both"/>
        <w:rPr>
          <w:rFonts w:ascii="Times New Roman" w:hAnsi="Times New Roman"/>
          <w:b/>
          <w:i/>
          <w:sz w:val="24"/>
          <w:szCs w:val="24"/>
        </w:rPr>
      </w:pPr>
      <w:r w:rsidRPr="00B8200C">
        <w:rPr>
          <w:rFonts w:ascii="Times New Roman" w:hAnsi="Times New Roman"/>
          <w:b/>
          <w:i/>
          <w:sz w:val="24"/>
          <w:szCs w:val="24"/>
        </w:rPr>
        <w:t>употребление слова в несвойственном ему значении.</w:t>
      </w:r>
    </w:p>
    <w:p w:rsidR="007674DF" w:rsidRPr="00521AD7" w:rsidRDefault="007674DF" w:rsidP="007674DF">
      <w:pPr>
        <w:pStyle w:val="a6"/>
        <w:ind w:left="0"/>
        <w:contextualSpacing/>
        <w:jc w:val="both"/>
        <w:rPr>
          <w:rFonts w:ascii="Times New Roman" w:hAnsi="Times New Roman"/>
          <w:sz w:val="24"/>
          <w:szCs w:val="24"/>
        </w:rPr>
      </w:pPr>
      <w:r w:rsidRPr="00521AD7">
        <w:rPr>
          <w:rFonts w:ascii="Times New Roman" w:hAnsi="Times New Roman"/>
          <w:sz w:val="24"/>
          <w:szCs w:val="24"/>
        </w:rPr>
        <w:t xml:space="preserve">3. По критерию ФК1 (соблюдение фактической точности письменной речи) к типичным ошибкам, допущенным выпускниками, можно отнести следующие: </w:t>
      </w:r>
    </w:p>
    <w:p w:rsidR="007674DF" w:rsidRPr="00B8200C" w:rsidRDefault="007674DF" w:rsidP="00B8200C">
      <w:pPr>
        <w:pStyle w:val="a6"/>
        <w:numPr>
          <w:ilvl w:val="0"/>
          <w:numId w:val="1"/>
        </w:numPr>
        <w:spacing w:after="0" w:line="240" w:lineRule="auto"/>
        <w:ind w:left="284" w:hanging="284"/>
        <w:contextualSpacing/>
        <w:jc w:val="both"/>
        <w:rPr>
          <w:rFonts w:ascii="Times New Roman" w:hAnsi="Times New Roman"/>
          <w:b/>
          <w:i/>
          <w:sz w:val="24"/>
          <w:szCs w:val="24"/>
        </w:rPr>
      </w:pPr>
      <w:r w:rsidRPr="00B8200C">
        <w:rPr>
          <w:rFonts w:ascii="Times New Roman" w:hAnsi="Times New Roman"/>
          <w:b/>
          <w:i/>
          <w:sz w:val="24"/>
          <w:szCs w:val="24"/>
        </w:rPr>
        <w:t>неверное употребление (искажение) имён собственных;</w:t>
      </w:r>
    </w:p>
    <w:p w:rsidR="007674DF" w:rsidRPr="00B8200C" w:rsidRDefault="007674DF" w:rsidP="00B8200C">
      <w:pPr>
        <w:pStyle w:val="a6"/>
        <w:numPr>
          <w:ilvl w:val="0"/>
          <w:numId w:val="1"/>
        </w:numPr>
        <w:spacing w:after="0" w:line="240" w:lineRule="auto"/>
        <w:ind w:left="284" w:hanging="284"/>
        <w:contextualSpacing/>
        <w:jc w:val="both"/>
        <w:rPr>
          <w:rFonts w:ascii="Times New Roman" w:hAnsi="Times New Roman"/>
          <w:b/>
          <w:i/>
          <w:sz w:val="24"/>
          <w:szCs w:val="24"/>
        </w:rPr>
      </w:pPr>
      <w:r w:rsidRPr="00B8200C">
        <w:rPr>
          <w:rFonts w:ascii="Times New Roman" w:hAnsi="Times New Roman"/>
          <w:b/>
          <w:i/>
          <w:sz w:val="24"/>
          <w:szCs w:val="24"/>
        </w:rPr>
        <w:t>неверная трактовка (искажение) лингвистических понятий.</w:t>
      </w:r>
    </w:p>
    <w:p w:rsidR="007674DF" w:rsidRPr="005C6E73" w:rsidRDefault="007674DF" w:rsidP="00B8200C">
      <w:pPr>
        <w:ind w:firstLine="709"/>
        <w:contextualSpacing/>
        <w:jc w:val="both"/>
      </w:pPr>
      <w:r w:rsidRPr="00F72C41">
        <w:rPr>
          <w:b/>
        </w:rPr>
        <w:lastRenderedPageBreak/>
        <w:t xml:space="preserve">В целом </w:t>
      </w:r>
      <w:r>
        <w:t>следует отметить, что успеваемость и качество знаний экзаменуемых в 2014 году при выполнении заданий С1, С2 выше по сравнению с предыдущим аттестационным периодом. Во многом это обусловлено доступностью дидактических материалов, используемых в КИМах, стабильностью структуры и системы оценки экзаменационной работы, что позволяет проводить целенаправленную подготовку учащихся к государственной итоговой аттестации в 9 классе.</w:t>
      </w:r>
    </w:p>
    <w:p w:rsidR="007674DF" w:rsidRPr="00B8200C" w:rsidRDefault="007674DF" w:rsidP="007674DF">
      <w:pPr>
        <w:ind w:firstLine="709"/>
        <w:contextualSpacing/>
        <w:jc w:val="both"/>
        <w:rPr>
          <w:b/>
          <w:i/>
          <w:sz w:val="16"/>
          <w:szCs w:val="16"/>
          <w:u w:val="single"/>
        </w:rPr>
      </w:pPr>
    </w:p>
    <w:p w:rsidR="007674DF" w:rsidRPr="00B8200C" w:rsidRDefault="007674DF" w:rsidP="007674DF">
      <w:pPr>
        <w:ind w:firstLine="709"/>
        <w:contextualSpacing/>
        <w:jc w:val="both"/>
        <w:rPr>
          <w:b/>
          <w:i/>
          <w:u w:val="single"/>
        </w:rPr>
      </w:pPr>
      <w:r w:rsidRPr="00B8200C">
        <w:rPr>
          <w:b/>
          <w:i/>
          <w:u w:val="single"/>
        </w:rPr>
        <w:t xml:space="preserve">Методические рекомендации </w:t>
      </w:r>
    </w:p>
    <w:p w:rsidR="007674DF" w:rsidRPr="00B8200C" w:rsidRDefault="007674DF" w:rsidP="007674DF">
      <w:pPr>
        <w:ind w:firstLine="709"/>
        <w:contextualSpacing/>
        <w:jc w:val="both"/>
        <w:rPr>
          <w:b/>
          <w:i/>
          <w:sz w:val="16"/>
          <w:szCs w:val="16"/>
          <w:u w:val="single"/>
        </w:rPr>
      </w:pPr>
    </w:p>
    <w:p w:rsidR="007674DF" w:rsidRPr="00DC717D" w:rsidRDefault="007674DF" w:rsidP="007674DF">
      <w:pPr>
        <w:contextualSpacing/>
        <w:jc w:val="both"/>
      </w:pPr>
      <w:r w:rsidRPr="00DC717D">
        <w:rPr>
          <w:b/>
        </w:rPr>
        <w:t xml:space="preserve">Задание С1. </w:t>
      </w:r>
      <w:r w:rsidRPr="00DC717D">
        <w:t xml:space="preserve">При </w:t>
      </w:r>
      <w:r>
        <w:t>подготовке учащихся к написанию</w:t>
      </w:r>
      <w:r w:rsidRPr="00DC717D">
        <w:t xml:space="preserve"> сжатого изложени</w:t>
      </w:r>
      <w:r>
        <w:t xml:space="preserve">я необходимо разграничивать такие виды работы, как </w:t>
      </w:r>
      <w:r>
        <w:rPr>
          <w:i/>
        </w:rPr>
        <w:t>сжатое и выборочное изложение</w:t>
      </w:r>
      <w:r w:rsidRPr="00DC717D">
        <w:t xml:space="preserve">. </w:t>
      </w:r>
    </w:p>
    <w:p w:rsidR="007674DF" w:rsidRDefault="007674DF" w:rsidP="007674DF">
      <w:pPr>
        <w:ind w:firstLine="709"/>
        <w:contextualSpacing/>
        <w:jc w:val="both"/>
      </w:pPr>
      <w:r>
        <w:t>Сжатое</w:t>
      </w:r>
      <w:r w:rsidRPr="00C27F7B">
        <w:t xml:space="preserve"> изложение передаёт содержание вс</w:t>
      </w:r>
      <w:r>
        <w:t>его текста целиком, но сжато (кратко), как это предусмотрено заданием, но при этом должны быть сохранены все важные для</w:t>
      </w:r>
      <w:r w:rsidR="008A4AC4">
        <w:t xml:space="preserve"> </w:t>
      </w:r>
      <w:r>
        <w:t>восприятия текста микротемы</w:t>
      </w:r>
      <w:r w:rsidRPr="00C27F7B">
        <w:t xml:space="preserve">. Выборочное же изложение воспроизводит одну </w:t>
      </w:r>
      <w:r>
        <w:t>(или несколько)</w:t>
      </w:r>
      <w:r w:rsidR="008A4AC4">
        <w:t xml:space="preserve"> </w:t>
      </w:r>
      <w:r w:rsidRPr="00C27F7B">
        <w:t xml:space="preserve">микротем или один из сюжетов исходного текста. </w:t>
      </w:r>
    </w:p>
    <w:p w:rsidR="007674DF" w:rsidRDefault="007674DF" w:rsidP="007674DF">
      <w:pPr>
        <w:ind w:firstLine="709"/>
        <w:contextualSpacing/>
        <w:jc w:val="both"/>
      </w:pPr>
      <w:r>
        <w:t>При написании работы экзаменуемый может использовать лексику, отличающуюся от авторской.</w:t>
      </w:r>
    </w:p>
    <w:p w:rsidR="007674DF" w:rsidRPr="00B8200C" w:rsidRDefault="007674DF" w:rsidP="007674DF">
      <w:pPr>
        <w:ind w:firstLine="709"/>
        <w:contextualSpacing/>
        <w:jc w:val="both"/>
        <w:rPr>
          <w:sz w:val="16"/>
          <w:szCs w:val="16"/>
        </w:rPr>
      </w:pPr>
    </w:p>
    <w:p w:rsidR="007674DF" w:rsidRDefault="007674DF" w:rsidP="007674DF">
      <w:pPr>
        <w:jc w:val="both"/>
      </w:pPr>
      <w:r>
        <w:rPr>
          <w:b/>
        </w:rPr>
        <w:t xml:space="preserve">Задание С2. </w:t>
      </w:r>
      <w:r>
        <w:t>Основная</w:t>
      </w:r>
      <w:r w:rsidRPr="00246672">
        <w:t xml:space="preserve"> задача </w:t>
      </w:r>
      <w:r>
        <w:t xml:space="preserve">выпускника </w:t>
      </w:r>
      <w:r w:rsidRPr="00246672">
        <w:t>- написать сочинение-</w:t>
      </w:r>
      <w:r w:rsidRPr="00246672">
        <w:rPr>
          <w:u w:val="single"/>
        </w:rPr>
        <w:t>рассуждение</w:t>
      </w:r>
      <w:r w:rsidRPr="00246672">
        <w:t xml:space="preserve">, </w:t>
      </w:r>
      <w:r>
        <w:t>поэтому</w:t>
      </w:r>
      <w:r w:rsidRPr="00246672">
        <w:t xml:space="preserve"> </w:t>
      </w:r>
      <w:r>
        <w:t xml:space="preserve">прежде всего </w:t>
      </w:r>
      <w:r w:rsidRPr="00246672">
        <w:t xml:space="preserve">необходимо соблюдать </w:t>
      </w:r>
      <w:r w:rsidRPr="00DC717D">
        <w:t xml:space="preserve">требования </w:t>
      </w:r>
      <w:r>
        <w:t>к построению текста</w:t>
      </w:r>
      <w:r w:rsidR="008A4AC4">
        <w:t xml:space="preserve"> </w:t>
      </w:r>
      <w:r w:rsidRPr="00246672">
        <w:t>указанного типа речи.</w:t>
      </w:r>
    </w:p>
    <w:p w:rsidR="007674DF" w:rsidRDefault="007674DF" w:rsidP="007674DF">
      <w:pPr>
        <w:ind w:firstLine="709"/>
        <w:jc w:val="both"/>
      </w:pPr>
      <w:r w:rsidRPr="00246672">
        <w:t>Рассуждение состоит из следующих частей:</w:t>
      </w:r>
    </w:p>
    <w:p w:rsidR="007674DF" w:rsidRDefault="007674DF" w:rsidP="007674DF">
      <w:pPr>
        <w:ind w:firstLine="567"/>
        <w:jc w:val="both"/>
        <w:rPr>
          <w:i/>
          <w:iCs/>
        </w:rPr>
      </w:pPr>
      <w:r w:rsidRPr="00246672">
        <w:t xml:space="preserve">1. </w:t>
      </w:r>
      <w:r w:rsidRPr="00246672">
        <w:rPr>
          <w:b/>
          <w:bCs/>
          <w:i/>
          <w:iCs/>
        </w:rPr>
        <w:t>Вступление</w:t>
      </w:r>
      <w:r w:rsidRPr="00246672">
        <w:rPr>
          <w:i/>
          <w:iCs/>
        </w:rPr>
        <w:t xml:space="preserve"> </w:t>
      </w:r>
      <w:r>
        <w:rPr>
          <w:i/>
          <w:iCs/>
        </w:rPr>
        <w:t>–</w:t>
      </w:r>
      <w:r w:rsidRPr="00246672">
        <w:rPr>
          <w:i/>
          <w:iCs/>
        </w:rPr>
        <w:t xml:space="preserve"> тезис</w:t>
      </w:r>
      <w:r>
        <w:rPr>
          <w:i/>
          <w:iCs/>
        </w:rPr>
        <w:t>.</w:t>
      </w:r>
    </w:p>
    <w:p w:rsidR="007674DF" w:rsidRDefault="007674DF" w:rsidP="007674DF">
      <w:pPr>
        <w:ind w:firstLine="567"/>
        <w:jc w:val="both"/>
        <w:rPr>
          <w:i/>
          <w:iCs/>
        </w:rPr>
      </w:pPr>
      <w:r w:rsidRPr="00246672">
        <w:rPr>
          <w:i/>
          <w:iCs/>
        </w:rPr>
        <w:t xml:space="preserve">2. </w:t>
      </w:r>
      <w:r w:rsidRPr="00246672">
        <w:rPr>
          <w:b/>
          <w:bCs/>
          <w:i/>
          <w:iCs/>
        </w:rPr>
        <w:t>Основная часть</w:t>
      </w:r>
      <w:r w:rsidRPr="00246672">
        <w:rPr>
          <w:i/>
          <w:iCs/>
        </w:rPr>
        <w:t xml:space="preserve"> – доказательства (аргументы)</w:t>
      </w:r>
      <w:r>
        <w:rPr>
          <w:i/>
          <w:iCs/>
        </w:rPr>
        <w:t>.</w:t>
      </w:r>
      <w:r w:rsidRPr="00246672">
        <w:rPr>
          <w:i/>
          <w:iCs/>
        </w:rPr>
        <w:t xml:space="preserve"> </w:t>
      </w:r>
    </w:p>
    <w:p w:rsidR="007674DF" w:rsidRPr="00246672" w:rsidRDefault="007674DF" w:rsidP="007674DF">
      <w:pPr>
        <w:ind w:firstLine="567"/>
        <w:jc w:val="both"/>
      </w:pPr>
      <w:r w:rsidRPr="00246672">
        <w:rPr>
          <w:i/>
          <w:iCs/>
        </w:rPr>
        <w:t xml:space="preserve">3. </w:t>
      </w:r>
      <w:r w:rsidRPr="00246672">
        <w:rPr>
          <w:b/>
          <w:bCs/>
          <w:i/>
          <w:iCs/>
        </w:rPr>
        <w:t>Заключение</w:t>
      </w:r>
      <w:r w:rsidRPr="00246672">
        <w:rPr>
          <w:i/>
          <w:iCs/>
        </w:rPr>
        <w:t xml:space="preserve"> – вывод</w:t>
      </w:r>
      <w:r>
        <w:rPr>
          <w:i/>
          <w:iCs/>
        </w:rPr>
        <w:t>.</w:t>
      </w:r>
      <w:r w:rsidRPr="00246672">
        <w:t xml:space="preserve"> </w:t>
      </w:r>
    </w:p>
    <w:p w:rsidR="007674DF" w:rsidRDefault="007674DF" w:rsidP="007674DF">
      <w:pPr>
        <w:ind w:firstLine="709"/>
        <w:jc w:val="both"/>
      </w:pPr>
      <w:r>
        <w:t xml:space="preserve">Отсутствие в сочинении одного из </w:t>
      </w:r>
      <w:r w:rsidRPr="00246672">
        <w:t>элементов композиции рассматривается как ошибка</w:t>
      </w:r>
      <w:r>
        <w:t xml:space="preserve">. </w:t>
      </w:r>
    </w:p>
    <w:p w:rsidR="007674DF" w:rsidRDefault="007674DF" w:rsidP="007674DF">
      <w:pPr>
        <w:ind w:firstLine="709"/>
        <w:jc w:val="both"/>
      </w:pPr>
      <w:r>
        <w:t>Во вступлении выпускник может использовать цитату, предложенную авторами КИМов для анализа. При этом следует помнить, что подобное цитирование учитывается при анализе объёма работы выпускника, но не заменяет смысловой анализ высказывания.</w:t>
      </w:r>
    </w:p>
    <w:p w:rsidR="007674DF" w:rsidRPr="00246672" w:rsidRDefault="007674DF" w:rsidP="007674DF">
      <w:pPr>
        <w:ind w:firstLine="709"/>
        <w:jc w:val="both"/>
      </w:pPr>
      <w:r w:rsidRPr="00246672">
        <w:t xml:space="preserve">В </w:t>
      </w:r>
      <w:r>
        <w:t>основной части следует избегать:</w:t>
      </w:r>
    </w:p>
    <w:p w:rsidR="007674DF" w:rsidRPr="00ED1F4C" w:rsidRDefault="007674DF" w:rsidP="007674DF">
      <w:pPr>
        <w:ind w:firstLine="709"/>
        <w:jc w:val="both"/>
        <w:rPr>
          <w:b/>
          <w:i/>
        </w:rPr>
      </w:pPr>
      <w:r w:rsidRPr="00ED1F4C">
        <w:rPr>
          <w:b/>
          <w:i/>
        </w:rPr>
        <w:t>•</w:t>
      </w:r>
      <w:r w:rsidRPr="00ED1F4C">
        <w:rPr>
          <w:b/>
          <w:i/>
          <w:u w:val="single"/>
        </w:rPr>
        <w:t xml:space="preserve"> пересказа</w:t>
      </w:r>
      <w:r w:rsidRPr="00ED1F4C">
        <w:rPr>
          <w:b/>
          <w:i/>
        </w:rPr>
        <w:t xml:space="preserve"> </w:t>
      </w:r>
      <w:r>
        <w:rPr>
          <w:b/>
          <w:i/>
        </w:rPr>
        <w:t xml:space="preserve">прочитанного </w:t>
      </w:r>
      <w:r w:rsidRPr="00ED1F4C">
        <w:rPr>
          <w:b/>
          <w:i/>
        </w:rPr>
        <w:t xml:space="preserve">текста; </w:t>
      </w:r>
    </w:p>
    <w:p w:rsidR="007674DF" w:rsidRPr="00ED1F4C" w:rsidRDefault="007674DF" w:rsidP="007674DF">
      <w:pPr>
        <w:ind w:firstLine="709"/>
        <w:jc w:val="both"/>
        <w:rPr>
          <w:b/>
          <w:i/>
        </w:rPr>
      </w:pPr>
      <w:r w:rsidRPr="00ED1F4C">
        <w:rPr>
          <w:b/>
          <w:i/>
        </w:rPr>
        <w:t xml:space="preserve">• изложения сведений, </w:t>
      </w:r>
      <w:r>
        <w:rPr>
          <w:b/>
          <w:i/>
          <w:u w:val="single"/>
        </w:rPr>
        <w:t xml:space="preserve">не </w:t>
      </w:r>
      <w:r w:rsidRPr="00ED1F4C">
        <w:rPr>
          <w:b/>
          <w:i/>
          <w:u w:val="single"/>
        </w:rPr>
        <w:t>имеющих прямого отношения к</w:t>
      </w:r>
      <w:r>
        <w:rPr>
          <w:b/>
          <w:i/>
          <w:u w:val="single"/>
        </w:rPr>
        <w:t xml:space="preserve"> </w:t>
      </w:r>
      <w:r w:rsidRPr="00ED1F4C">
        <w:rPr>
          <w:b/>
          <w:i/>
          <w:u w:val="single"/>
        </w:rPr>
        <w:t>теме.</w:t>
      </w:r>
      <w:r w:rsidRPr="00ED1F4C">
        <w:rPr>
          <w:b/>
          <w:i/>
        </w:rPr>
        <w:t xml:space="preserve"> </w:t>
      </w:r>
    </w:p>
    <w:p w:rsidR="007674DF" w:rsidRPr="00246672" w:rsidRDefault="007674DF" w:rsidP="007674DF">
      <w:pPr>
        <w:ind w:firstLine="709"/>
        <w:jc w:val="both"/>
      </w:pPr>
      <w:r w:rsidRPr="00246672">
        <w:t xml:space="preserve">В основной части необходимо продемонстрировать умение </w:t>
      </w:r>
      <w:r w:rsidRPr="00246672">
        <w:rPr>
          <w:u w:val="single"/>
        </w:rPr>
        <w:t>логично</w:t>
      </w:r>
      <w:r w:rsidRPr="00246672">
        <w:t xml:space="preserve">, </w:t>
      </w:r>
      <w:r w:rsidRPr="00246672">
        <w:rPr>
          <w:u w:val="single"/>
        </w:rPr>
        <w:t>аргументирован</w:t>
      </w:r>
      <w:r>
        <w:rPr>
          <w:u w:val="single"/>
        </w:rPr>
        <w:t>н</w:t>
      </w:r>
      <w:r w:rsidRPr="00246672">
        <w:rPr>
          <w:u w:val="single"/>
        </w:rPr>
        <w:t xml:space="preserve">о </w:t>
      </w:r>
      <w:r>
        <w:t xml:space="preserve">и </w:t>
      </w:r>
      <w:r w:rsidRPr="00246672">
        <w:rPr>
          <w:u w:val="single"/>
        </w:rPr>
        <w:t xml:space="preserve">стилистически грамотно </w:t>
      </w:r>
      <w:r>
        <w:t xml:space="preserve">излагать свои мысли. </w:t>
      </w:r>
    </w:p>
    <w:p w:rsidR="007674DF" w:rsidRDefault="007674DF" w:rsidP="007674DF">
      <w:pPr>
        <w:ind w:firstLine="709"/>
        <w:jc w:val="both"/>
      </w:pPr>
      <w:r w:rsidRPr="00DC717D">
        <w:rPr>
          <w:bCs/>
        </w:rPr>
        <w:t>Необходимо помнить об основных требованиях к аргументации</w:t>
      </w:r>
      <w:r w:rsidRPr="00DC717D">
        <w:t>:</w:t>
      </w:r>
    </w:p>
    <w:p w:rsidR="007674DF" w:rsidRPr="00ED1F4C" w:rsidRDefault="007674DF" w:rsidP="007674DF">
      <w:pPr>
        <w:ind w:firstLine="709"/>
        <w:jc w:val="both"/>
        <w:rPr>
          <w:b/>
          <w:i/>
          <w:iCs/>
        </w:rPr>
      </w:pPr>
      <w:r w:rsidRPr="00246672">
        <w:t xml:space="preserve">• </w:t>
      </w:r>
      <w:r w:rsidR="00B8200C">
        <w:rPr>
          <w:b/>
          <w:i/>
          <w:iCs/>
        </w:rPr>
        <w:t xml:space="preserve">аргументов должно быть </w:t>
      </w:r>
      <w:r w:rsidRPr="00ED1F4C">
        <w:rPr>
          <w:b/>
          <w:i/>
          <w:iCs/>
        </w:rPr>
        <w:t>2;</w:t>
      </w:r>
    </w:p>
    <w:p w:rsidR="007674DF" w:rsidRDefault="007674DF" w:rsidP="007674DF">
      <w:pPr>
        <w:ind w:firstLine="709"/>
        <w:jc w:val="both"/>
        <w:rPr>
          <w:b/>
          <w:i/>
          <w:iCs/>
        </w:rPr>
      </w:pPr>
      <w:r w:rsidRPr="00ED1F4C">
        <w:rPr>
          <w:b/>
          <w:i/>
          <w:iCs/>
        </w:rPr>
        <w:t xml:space="preserve">• примеры должны быть </w:t>
      </w:r>
      <w:r w:rsidR="00B8200C">
        <w:rPr>
          <w:b/>
          <w:i/>
          <w:iCs/>
          <w:u w:val="single"/>
        </w:rPr>
        <w:t xml:space="preserve">из прочитанного </w:t>
      </w:r>
      <w:r w:rsidRPr="00ED1F4C">
        <w:rPr>
          <w:b/>
          <w:i/>
          <w:iCs/>
          <w:u w:val="single"/>
        </w:rPr>
        <w:t>текста</w:t>
      </w:r>
      <w:r>
        <w:rPr>
          <w:b/>
          <w:i/>
          <w:iCs/>
        </w:rPr>
        <w:t>.</w:t>
      </w:r>
    </w:p>
    <w:p w:rsidR="007674DF" w:rsidRPr="00B8200C" w:rsidRDefault="007674DF" w:rsidP="007674DF">
      <w:pPr>
        <w:ind w:firstLine="709"/>
        <w:jc w:val="both"/>
        <w:rPr>
          <w:b/>
          <w:i/>
          <w:iCs/>
          <w:sz w:val="16"/>
          <w:szCs w:val="16"/>
        </w:rPr>
      </w:pPr>
    </w:p>
    <w:p w:rsidR="007674DF" w:rsidRPr="004E32E7" w:rsidRDefault="007674DF" w:rsidP="007674DF">
      <w:pPr>
        <w:ind w:firstLine="709"/>
        <w:jc w:val="both"/>
      </w:pPr>
      <w:r w:rsidRPr="004E32E7">
        <w:rPr>
          <w:bCs/>
        </w:rPr>
        <w:t xml:space="preserve">Заключение так же, как и вступление, </w:t>
      </w:r>
      <w:r w:rsidRPr="004E32E7">
        <w:rPr>
          <w:bCs/>
          <w:u w:val="single"/>
        </w:rPr>
        <w:t>не должно превышать</w:t>
      </w:r>
      <w:r w:rsidRPr="004E32E7">
        <w:rPr>
          <w:bCs/>
        </w:rPr>
        <w:t xml:space="preserve"> по объёму основную часть сочинения.</w:t>
      </w:r>
    </w:p>
    <w:p w:rsidR="007674DF" w:rsidRPr="004E32E7" w:rsidRDefault="007674DF" w:rsidP="007674DF">
      <w:pPr>
        <w:ind w:firstLine="709"/>
        <w:jc w:val="both"/>
      </w:pPr>
      <w:r w:rsidRPr="004E32E7">
        <w:rPr>
          <w:bCs/>
        </w:rPr>
        <w:t xml:space="preserve">Задача ЗАКЛЮЧЕНИЯ — подвести </w:t>
      </w:r>
      <w:r w:rsidRPr="004E32E7">
        <w:rPr>
          <w:bCs/>
          <w:u w:val="single"/>
        </w:rPr>
        <w:t>итог</w:t>
      </w:r>
      <w:r w:rsidRPr="004E32E7">
        <w:rPr>
          <w:bCs/>
        </w:rPr>
        <w:t xml:space="preserve">, </w:t>
      </w:r>
      <w:r w:rsidRPr="004E32E7">
        <w:rPr>
          <w:bCs/>
          <w:u w:val="single"/>
        </w:rPr>
        <w:t>обобщить</w:t>
      </w:r>
      <w:r w:rsidRPr="004E32E7">
        <w:rPr>
          <w:bCs/>
        </w:rPr>
        <w:t xml:space="preserve"> сказанное, </w:t>
      </w:r>
      <w:r w:rsidRPr="004E32E7">
        <w:rPr>
          <w:bCs/>
          <w:u w:val="single"/>
        </w:rPr>
        <w:t>завершить</w:t>
      </w:r>
      <w:r w:rsidRPr="004E32E7">
        <w:rPr>
          <w:bCs/>
        </w:rPr>
        <w:t xml:space="preserve"> рабо</w:t>
      </w:r>
      <w:r>
        <w:rPr>
          <w:bCs/>
        </w:rPr>
        <w:t xml:space="preserve">ту, еще раз обратив внимание на </w:t>
      </w:r>
      <w:r w:rsidRPr="004E32E7">
        <w:rPr>
          <w:bCs/>
        </w:rPr>
        <w:t>самое главное.</w:t>
      </w:r>
      <w:r>
        <w:rPr>
          <w:bCs/>
        </w:rPr>
        <w:t xml:space="preserve"> Вывод должен быть</w:t>
      </w:r>
    </w:p>
    <w:p w:rsidR="007674DF" w:rsidRPr="00B8200C" w:rsidRDefault="007674DF" w:rsidP="007674DF">
      <w:pPr>
        <w:pStyle w:val="a6"/>
        <w:numPr>
          <w:ilvl w:val="0"/>
          <w:numId w:val="19"/>
        </w:numPr>
        <w:spacing w:after="0" w:line="240" w:lineRule="auto"/>
        <w:ind w:left="426" w:firstLine="141"/>
        <w:jc w:val="both"/>
        <w:rPr>
          <w:rFonts w:ascii="Times New Roman" w:hAnsi="Times New Roman"/>
          <w:b/>
          <w:i/>
          <w:sz w:val="24"/>
          <w:szCs w:val="24"/>
        </w:rPr>
      </w:pPr>
      <w:r w:rsidRPr="00B8200C">
        <w:rPr>
          <w:rFonts w:ascii="Times New Roman" w:hAnsi="Times New Roman"/>
          <w:b/>
          <w:bCs/>
          <w:i/>
          <w:sz w:val="24"/>
          <w:szCs w:val="24"/>
          <w:u w:val="single"/>
        </w:rPr>
        <w:t>коротким</w:t>
      </w:r>
      <w:r w:rsidRPr="00B8200C">
        <w:rPr>
          <w:rFonts w:ascii="Times New Roman" w:hAnsi="Times New Roman"/>
          <w:b/>
          <w:bCs/>
          <w:i/>
          <w:sz w:val="24"/>
          <w:szCs w:val="24"/>
        </w:rPr>
        <w:t xml:space="preserve">, но </w:t>
      </w:r>
      <w:r w:rsidRPr="00B8200C">
        <w:rPr>
          <w:rFonts w:ascii="Times New Roman" w:hAnsi="Times New Roman"/>
          <w:b/>
          <w:bCs/>
          <w:i/>
          <w:sz w:val="24"/>
          <w:szCs w:val="24"/>
          <w:u w:val="single"/>
        </w:rPr>
        <w:t>ёмким</w:t>
      </w:r>
      <w:r w:rsidRPr="00B8200C">
        <w:rPr>
          <w:rFonts w:ascii="Times New Roman" w:hAnsi="Times New Roman"/>
          <w:b/>
          <w:bCs/>
          <w:i/>
          <w:sz w:val="24"/>
          <w:szCs w:val="24"/>
        </w:rPr>
        <w:t xml:space="preserve"> по содержанию; </w:t>
      </w:r>
    </w:p>
    <w:p w:rsidR="007674DF" w:rsidRPr="00B8200C" w:rsidRDefault="007674DF" w:rsidP="007674DF">
      <w:pPr>
        <w:pStyle w:val="a6"/>
        <w:numPr>
          <w:ilvl w:val="0"/>
          <w:numId w:val="19"/>
        </w:numPr>
        <w:spacing w:after="0" w:line="240" w:lineRule="auto"/>
        <w:ind w:left="0" w:firstLine="567"/>
        <w:jc w:val="both"/>
        <w:rPr>
          <w:rFonts w:ascii="Times New Roman" w:hAnsi="Times New Roman"/>
          <w:b/>
          <w:i/>
          <w:sz w:val="24"/>
          <w:szCs w:val="24"/>
        </w:rPr>
      </w:pPr>
      <w:r w:rsidRPr="00B8200C">
        <w:rPr>
          <w:rFonts w:ascii="Times New Roman" w:hAnsi="Times New Roman"/>
          <w:b/>
          <w:bCs/>
          <w:i/>
          <w:sz w:val="24"/>
          <w:szCs w:val="24"/>
        </w:rPr>
        <w:t xml:space="preserve">логически </w:t>
      </w:r>
      <w:r w:rsidRPr="00B8200C">
        <w:rPr>
          <w:rFonts w:ascii="Times New Roman" w:hAnsi="Times New Roman"/>
          <w:b/>
          <w:bCs/>
          <w:i/>
          <w:sz w:val="24"/>
          <w:szCs w:val="24"/>
          <w:u w:val="single"/>
        </w:rPr>
        <w:t>связан</w:t>
      </w:r>
      <w:r w:rsidRPr="00B8200C">
        <w:rPr>
          <w:rFonts w:ascii="Times New Roman" w:hAnsi="Times New Roman"/>
          <w:b/>
          <w:bCs/>
          <w:i/>
          <w:sz w:val="24"/>
          <w:szCs w:val="24"/>
        </w:rPr>
        <w:t xml:space="preserve"> с предыдущим изложением;</w:t>
      </w:r>
    </w:p>
    <w:p w:rsidR="007674DF" w:rsidRPr="00B8200C" w:rsidRDefault="007674DF" w:rsidP="007674DF">
      <w:pPr>
        <w:pStyle w:val="a6"/>
        <w:numPr>
          <w:ilvl w:val="0"/>
          <w:numId w:val="19"/>
        </w:numPr>
        <w:spacing w:after="0" w:line="240" w:lineRule="auto"/>
        <w:ind w:left="0" w:firstLine="567"/>
        <w:jc w:val="both"/>
        <w:rPr>
          <w:rFonts w:ascii="Times New Roman" w:hAnsi="Times New Roman"/>
          <w:b/>
          <w:i/>
          <w:sz w:val="24"/>
          <w:szCs w:val="24"/>
        </w:rPr>
      </w:pPr>
      <w:r w:rsidRPr="00B8200C">
        <w:rPr>
          <w:rFonts w:ascii="Times New Roman" w:hAnsi="Times New Roman"/>
          <w:b/>
          <w:bCs/>
          <w:i/>
          <w:sz w:val="24"/>
          <w:szCs w:val="24"/>
          <w:u w:val="single"/>
        </w:rPr>
        <w:t>не должен противоречить</w:t>
      </w:r>
      <w:r w:rsidRPr="00B8200C">
        <w:rPr>
          <w:rFonts w:ascii="Times New Roman" w:hAnsi="Times New Roman"/>
          <w:b/>
          <w:bCs/>
          <w:i/>
          <w:sz w:val="24"/>
          <w:szCs w:val="24"/>
        </w:rPr>
        <w:t xml:space="preserve"> по смыслу тезису и аргументам.</w:t>
      </w:r>
    </w:p>
    <w:p w:rsidR="007674DF" w:rsidRPr="00B8200C" w:rsidRDefault="007674DF" w:rsidP="007674DF">
      <w:pPr>
        <w:rPr>
          <w:sz w:val="16"/>
          <w:szCs w:val="16"/>
        </w:rPr>
      </w:pPr>
    </w:p>
    <w:p w:rsidR="007674DF" w:rsidRPr="004E32E7" w:rsidRDefault="007674DF" w:rsidP="007674DF">
      <w:pPr>
        <w:ind w:firstLine="709"/>
        <w:jc w:val="both"/>
      </w:pPr>
      <w:r>
        <w:rPr>
          <w:bCs/>
        </w:rPr>
        <w:t>Цитирован</w:t>
      </w:r>
      <w:r w:rsidR="00B8200C">
        <w:rPr>
          <w:bCs/>
        </w:rPr>
        <w:t xml:space="preserve">ие анализируемого высказывания </w:t>
      </w:r>
      <w:r>
        <w:rPr>
          <w:bCs/>
        </w:rPr>
        <w:t>не является логическим завершением работы.</w:t>
      </w:r>
    </w:p>
    <w:p w:rsidR="00AF19DD" w:rsidRDefault="00AF19DD" w:rsidP="006E1AF9">
      <w:pPr>
        <w:pStyle w:val="ab"/>
        <w:jc w:val="right"/>
      </w:pPr>
    </w:p>
    <w:p w:rsidR="00B8200C" w:rsidRDefault="00B8200C" w:rsidP="00B8200C">
      <w:pPr>
        <w:ind w:firstLine="709"/>
        <w:contextualSpacing/>
        <w:jc w:val="both"/>
      </w:pPr>
      <w:r w:rsidRPr="00B8200C">
        <w:rPr>
          <w:b/>
          <w:u w:val="single"/>
        </w:rPr>
        <w:t>Государственный выпускной экзамен</w:t>
      </w:r>
      <w:r>
        <w:t xml:space="preserve"> (ГВЭ) по русскому языку в 2014 году предусматривал </w:t>
      </w:r>
      <w:r w:rsidRPr="00521AD7">
        <w:t xml:space="preserve">написание </w:t>
      </w:r>
      <w:r>
        <w:t>сочинения, или изложения с творческим заданием, или выполнение задания в устной форме (по выбору экзаменуемого).</w:t>
      </w:r>
    </w:p>
    <w:p w:rsidR="00B8200C" w:rsidRPr="00460547" w:rsidRDefault="00B8200C" w:rsidP="00B8200C">
      <w:pPr>
        <w:ind w:firstLine="709"/>
        <w:contextualSpacing/>
        <w:jc w:val="both"/>
      </w:pPr>
      <w:r>
        <w:t xml:space="preserve">Написание </w:t>
      </w:r>
      <w:r w:rsidRPr="00460547">
        <w:rPr>
          <w:b/>
        </w:rPr>
        <w:t>сочинения</w:t>
      </w:r>
      <w:r>
        <w:t xml:space="preserve"> требует от экзаменуемых следующих навыков</w:t>
      </w:r>
      <w:r w:rsidRPr="00460547">
        <w:t>:</w:t>
      </w:r>
    </w:p>
    <w:p w:rsidR="00B8200C" w:rsidRPr="00B8200C" w:rsidRDefault="00B8200C" w:rsidP="00B8200C">
      <w:pPr>
        <w:pStyle w:val="a6"/>
        <w:numPr>
          <w:ilvl w:val="0"/>
          <w:numId w:val="35"/>
        </w:numPr>
        <w:ind w:left="426" w:hanging="284"/>
        <w:contextualSpacing/>
        <w:jc w:val="both"/>
        <w:rPr>
          <w:rFonts w:ascii="Times New Roman" w:hAnsi="Times New Roman"/>
          <w:b/>
          <w:i/>
          <w:sz w:val="24"/>
          <w:szCs w:val="24"/>
        </w:rPr>
      </w:pPr>
      <w:r w:rsidRPr="00B8200C">
        <w:rPr>
          <w:rFonts w:ascii="Times New Roman" w:hAnsi="Times New Roman"/>
          <w:b/>
          <w:i/>
          <w:sz w:val="24"/>
          <w:szCs w:val="24"/>
        </w:rPr>
        <w:lastRenderedPageBreak/>
        <w:t>раскрыть тему сочинения, опираясь на авторскую позицию (при анализе стихотворений учитывая авторский замысел); сформулировать свою точку зрения; убедительно обосновывать свои тезисы;</w:t>
      </w:r>
    </w:p>
    <w:p w:rsidR="00B8200C" w:rsidRPr="00B8200C" w:rsidRDefault="00B8200C" w:rsidP="00B8200C">
      <w:pPr>
        <w:pStyle w:val="a6"/>
        <w:numPr>
          <w:ilvl w:val="0"/>
          <w:numId w:val="35"/>
        </w:numPr>
        <w:spacing w:after="0" w:line="240" w:lineRule="auto"/>
        <w:ind w:left="426" w:hanging="284"/>
        <w:contextualSpacing/>
        <w:jc w:val="both"/>
        <w:rPr>
          <w:rFonts w:ascii="Times New Roman" w:hAnsi="Times New Roman"/>
          <w:b/>
          <w:i/>
          <w:sz w:val="24"/>
          <w:szCs w:val="24"/>
        </w:rPr>
      </w:pPr>
      <w:r w:rsidRPr="00B8200C">
        <w:rPr>
          <w:rFonts w:ascii="Times New Roman" w:hAnsi="Times New Roman"/>
          <w:b/>
          <w:i/>
          <w:sz w:val="24"/>
          <w:szCs w:val="24"/>
        </w:rPr>
        <w:t>связно, последовательно, логично изложить выстроить</w:t>
      </w:r>
      <w:r w:rsidR="008A4AC4">
        <w:rPr>
          <w:rFonts w:ascii="Times New Roman" w:hAnsi="Times New Roman"/>
          <w:b/>
          <w:i/>
          <w:sz w:val="24"/>
          <w:szCs w:val="24"/>
        </w:rPr>
        <w:t xml:space="preserve"> </w:t>
      </w:r>
      <w:r w:rsidRPr="00B8200C">
        <w:rPr>
          <w:rFonts w:ascii="Times New Roman" w:hAnsi="Times New Roman"/>
          <w:b/>
          <w:i/>
          <w:sz w:val="24"/>
          <w:szCs w:val="24"/>
        </w:rPr>
        <w:t>текст без нарушений абзацного членения;</w:t>
      </w:r>
    </w:p>
    <w:p w:rsidR="00B8200C" w:rsidRPr="00B8200C" w:rsidRDefault="00B8200C" w:rsidP="00B8200C">
      <w:pPr>
        <w:pStyle w:val="a6"/>
        <w:numPr>
          <w:ilvl w:val="0"/>
          <w:numId w:val="35"/>
        </w:numPr>
        <w:spacing w:after="0" w:line="240" w:lineRule="auto"/>
        <w:ind w:left="426" w:hanging="284"/>
        <w:contextualSpacing/>
        <w:jc w:val="both"/>
        <w:rPr>
          <w:rFonts w:ascii="Times New Roman" w:hAnsi="Times New Roman"/>
          <w:b/>
          <w:i/>
          <w:sz w:val="24"/>
          <w:szCs w:val="24"/>
        </w:rPr>
      </w:pPr>
      <w:r w:rsidRPr="00B8200C">
        <w:rPr>
          <w:rFonts w:ascii="Times New Roman" w:hAnsi="Times New Roman"/>
          <w:b/>
          <w:i/>
          <w:sz w:val="24"/>
          <w:szCs w:val="24"/>
        </w:rPr>
        <w:t>оформить письменную речь в соответствии с орфографическими, грамматическими, речевыми и пунктуационными нормами литературного языка;</w:t>
      </w:r>
    </w:p>
    <w:p w:rsidR="00B8200C" w:rsidRPr="00B8200C" w:rsidRDefault="00B8200C" w:rsidP="00B8200C">
      <w:pPr>
        <w:pStyle w:val="a6"/>
        <w:numPr>
          <w:ilvl w:val="0"/>
          <w:numId w:val="35"/>
        </w:numPr>
        <w:spacing w:after="0" w:line="240" w:lineRule="auto"/>
        <w:ind w:left="426" w:hanging="284"/>
        <w:contextualSpacing/>
        <w:jc w:val="both"/>
        <w:rPr>
          <w:rFonts w:ascii="Times New Roman" w:hAnsi="Times New Roman"/>
          <w:b/>
          <w:i/>
          <w:sz w:val="24"/>
          <w:szCs w:val="24"/>
        </w:rPr>
      </w:pPr>
      <w:r w:rsidRPr="00B8200C">
        <w:rPr>
          <w:rFonts w:ascii="Times New Roman" w:hAnsi="Times New Roman"/>
          <w:b/>
          <w:i/>
          <w:sz w:val="24"/>
          <w:szCs w:val="24"/>
        </w:rPr>
        <w:t>соблюдать</w:t>
      </w:r>
      <w:r w:rsidR="008A4AC4">
        <w:rPr>
          <w:rFonts w:ascii="Times New Roman" w:hAnsi="Times New Roman"/>
          <w:b/>
          <w:i/>
          <w:sz w:val="24"/>
          <w:szCs w:val="24"/>
        </w:rPr>
        <w:t xml:space="preserve"> </w:t>
      </w:r>
      <w:r w:rsidRPr="00B8200C">
        <w:rPr>
          <w:rFonts w:ascii="Times New Roman" w:hAnsi="Times New Roman"/>
          <w:b/>
          <w:i/>
          <w:sz w:val="24"/>
          <w:szCs w:val="24"/>
        </w:rPr>
        <w:t>фактическую</w:t>
      </w:r>
      <w:r w:rsidR="008A4AC4">
        <w:rPr>
          <w:rFonts w:ascii="Times New Roman" w:hAnsi="Times New Roman"/>
          <w:b/>
          <w:i/>
          <w:sz w:val="24"/>
          <w:szCs w:val="24"/>
        </w:rPr>
        <w:t xml:space="preserve"> </w:t>
      </w:r>
      <w:r w:rsidRPr="00B8200C">
        <w:rPr>
          <w:rFonts w:ascii="Times New Roman" w:hAnsi="Times New Roman"/>
          <w:b/>
          <w:i/>
          <w:sz w:val="24"/>
          <w:szCs w:val="24"/>
        </w:rPr>
        <w:t>точность письменной речи.</w:t>
      </w:r>
    </w:p>
    <w:p w:rsidR="00B8200C" w:rsidRDefault="00B8200C" w:rsidP="00B8200C">
      <w:pPr>
        <w:pStyle w:val="a6"/>
        <w:spacing w:after="0" w:line="240" w:lineRule="auto"/>
        <w:contextualSpacing/>
        <w:jc w:val="both"/>
        <w:rPr>
          <w:rFonts w:ascii="Times New Roman" w:hAnsi="Times New Roman"/>
          <w:b/>
          <w:i/>
          <w:sz w:val="20"/>
          <w:szCs w:val="20"/>
        </w:rPr>
      </w:pPr>
    </w:p>
    <w:p w:rsidR="00B8200C" w:rsidRPr="00B8200C" w:rsidRDefault="00B8200C" w:rsidP="00B8200C">
      <w:pPr>
        <w:ind w:firstLine="709"/>
        <w:contextualSpacing/>
        <w:jc w:val="both"/>
      </w:pPr>
      <w:r>
        <w:t xml:space="preserve">Написание </w:t>
      </w:r>
      <w:r>
        <w:rPr>
          <w:b/>
        </w:rPr>
        <w:t>изложения с творческим заданием</w:t>
      </w:r>
      <w:r>
        <w:t xml:space="preserve"> требует от экзаменуемых следующих навыков</w:t>
      </w:r>
      <w:r w:rsidRPr="00460547">
        <w:t>:</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точно передать основное содержание прослушанного текста, отразив все важные для его восприятия микротемы;</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применить один или несколько приёмов сжатия текста, используя их на протяжении всего текста;</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в той или иной форме дать ответ на вопрос, приняв в качестве тезиса формулировку задания;</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связно, последовательно, логично изложить прослушанный текст без нарушений абзацного членения;</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оформить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B8200C" w:rsidRPr="00B8200C" w:rsidRDefault="00B8200C" w:rsidP="00B8200C">
      <w:pPr>
        <w:pStyle w:val="a6"/>
        <w:numPr>
          <w:ilvl w:val="0"/>
          <w:numId w:val="1"/>
        </w:numPr>
        <w:spacing w:after="0" w:line="240" w:lineRule="auto"/>
        <w:ind w:left="284" w:hanging="218"/>
        <w:contextualSpacing/>
        <w:jc w:val="both"/>
        <w:rPr>
          <w:rFonts w:ascii="Times New Roman" w:hAnsi="Times New Roman"/>
          <w:b/>
          <w:i/>
          <w:sz w:val="24"/>
          <w:szCs w:val="24"/>
        </w:rPr>
      </w:pPr>
      <w:r w:rsidRPr="00B8200C">
        <w:rPr>
          <w:rFonts w:ascii="Times New Roman" w:hAnsi="Times New Roman"/>
          <w:b/>
          <w:i/>
          <w:sz w:val="24"/>
          <w:szCs w:val="24"/>
        </w:rPr>
        <w:t>соблюдать</w:t>
      </w:r>
      <w:r w:rsidR="008A4AC4">
        <w:rPr>
          <w:rFonts w:ascii="Times New Roman" w:hAnsi="Times New Roman"/>
          <w:b/>
          <w:i/>
          <w:sz w:val="24"/>
          <w:szCs w:val="24"/>
        </w:rPr>
        <w:t xml:space="preserve"> </w:t>
      </w:r>
      <w:r w:rsidRPr="00B8200C">
        <w:rPr>
          <w:rFonts w:ascii="Times New Roman" w:hAnsi="Times New Roman"/>
          <w:b/>
          <w:i/>
          <w:sz w:val="24"/>
          <w:szCs w:val="24"/>
        </w:rPr>
        <w:t>фактическую</w:t>
      </w:r>
      <w:r w:rsidR="008A4AC4">
        <w:rPr>
          <w:rFonts w:ascii="Times New Roman" w:hAnsi="Times New Roman"/>
          <w:b/>
          <w:i/>
          <w:sz w:val="24"/>
          <w:szCs w:val="24"/>
        </w:rPr>
        <w:t xml:space="preserve"> </w:t>
      </w:r>
      <w:r w:rsidRPr="00B8200C">
        <w:rPr>
          <w:rFonts w:ascii="Times New Roman" w:hAnsi="Times New Roman"/>
          <w:b/>
          <w:i/>
          <w:sz w:val="24"/>
          <w:szCs w:val="24"/>
        </w:rPr>
        <w:t>точность письменной речи (оценивается с учётом выполнения двух заданий).</w:t>
      </w:r>
    </w:p>
    <w:p w:rsidR="00B8200C" w:rsidRPr="00972B4E" w:rsidRDefault="00B8200C" w:rsidP="00B8200C">
      <w:pPr>
        <w:shd w:val="clear" w:color="auto" w:fill="FFFFFF"/>
        <w:autoSpaceDE w:val="0"/>
        <w:autoSpaceDN w:val="0"/>
        <w:adjustRightInd w:val="0"/>
        <w:ind w:firstLine="360"/>
        <w:jc w:val="both"/>
        <w:rPr>
          <w:color w:val="000000"/>
        </w:rPr>
      </w:pPr>
      <w:r w:rsidRPr="00972B4E">
        <w:t>При выполнении</w:t>
      </w:r>
      <w:r>
        <w:t xml:space="preserve"> задания в</w:t>
      </w:r>
      <w:r>
        <w:rPr>
          <w:b/>
          <w:i/>
        </w:rPr>
        <w:t xml:space="preserve"> устной </w:t>
      </w:r>
      <w:r w:rsidRPr="00972B4E">
        <w:rPr>
          <w:b/>
          <w:i/>
        </w:rPr>
        <w:t>форме</w:t>
      </w:r>
      <w:r w:rsidRPr="00972B4E">
        <w:rPr>
          <w:color w:val="000000"/>
        </w:rPr>
        <w:t xml:space="preserve"> обучающийся должен продемонстрировать следующие умения:</w:t>
      </w:r>
    </w:p>
    <w:p w:rsidR="00B8200C" w:rsidRPr="00B43488" w:rsidRDefault="00B8200C" w:rsidP="00B43488">
      <w:pPr>
        <w:numPr>
          <w:ilvl w:val="0"/>
          <w:numId w:val="36"/>
        </w:numPr>
        <w:shd w:val="clear" w:color="auto" w:fill="FFFFFF"/>
        <w:tabs>
          <w:tab w:val="clear" w:pos="1080"/>
          <w:tab w:val="num" w:pos="142"/>
          <w:tab w:val="left" w:pos="426"/>
        </w:tabs>
        <w:autoSpaceDE w:val="0"/>
        <w:autoSpaceDN w:val="0"/>
        <w:adjustRightInd w:val="0"/>
        <w:ind w:left="0" w:firstLine="284"/>
        <w:jc w:val="both"/>
        <w:rPr>
          <w:b/>
          <w:i/>
          <w:color w:val="000000"/>
        </w:rPr>
      </w:pPr>
      <w:r w:rsidRPr="00B43488">
        <w:rPr>
          <w:b/>
          <w:i/>
          <w:color w:val="000000"/>
        </w:rPr>
        <w:t>понимать смысл прочитанного текста;</w:t>
      </w:r>
    </w:p>
    <w:p w:rsidR="00B8200C" w:rsidRPr="00B43488" w:rsidRDefault="00B8200C" w:rsidP="00B43488">
      <w:pPr>
        <w:numPr>
          <w:ilvl w:val="0"/>
          <w:numId w:val="36"/>
        </w:numPr>
        <w:shd w:val="clear" w:color="auto" w:fill="FFFFFF"/>
        <w:tabs>
          <w:tab w:val="clear" w:pos="1080"/>
          <w:tab w:val="num" w:pos="142"/>
          <w:tab w:val="left" w:pos="426"/>
        </w:tabs>
        <w:autoSpaceDE w:val="0"/>
        <w:autoSpaceDN w:val="0"/>
        <w:adjustRightInd w:val="0"/>
        <w:ind w:left="0" w:firstLine="284"/>
        <w:jc w:val="both"/>
        <w:rPr>
          <w:b/>
          <w:i/>
          <w:color w:val="000000"/>
        </w:rPr>
      </w:pPr>
      <w:r w:rsidRPr="00B43488">
        <w:rPr>
          <w:b/>
          <w:i/>
          <w:color w:val="000000"/>
        </w:rPr>
        <w:t>проводить анализ текста (определять тему, основную мысль);</w:t>
      </w:r>
    </w:p>
    <w:p w:rsidR="00B8200C" w:rsidRPr="00B43488" w:rsidRDefault="00B8200C" w:rsidP="00B43488">
      <w:pPr>
        <w:numPr>
          <w:ilvl w:val="0"/>
          <w:numId w:val="36"/>
        </w:numPr>
        <w:shd w:val="clear" w:color="auto" w:fill="FFFFFF"/>
        <w:tabs>
          <w:tab w:val="clear" w:pos="1080"/>
          <w:tab w:val="num" w:pos="142"/>
          <w:tab w:val="left" w:pos="426"/>
        </w:tabs>
        <w:autoSpaceDE w:val="0"/>
        <w:autoSpaceDN w:val="0"/>
        <w:adjustRightInd w:val="0"/>
        <w:ind w:left="0" w:firstLine="284"/>
        <w:jc w:val="both"/>
        <w:rPr>
          <w:b/>
          <w:i/>
          <w:color w:val="000000"/>
        </w:rPr>
      </w:pPr>
      <w:r w:rsidRPr="00B43488">
        <w:rPr>
          <w:b/>
          <w:i/>
          <w:color w:val="000000"/>
        </w:rPr>
        <w:t>проводить разные виды языкового анализа;</w:t>
      </w:r>
    </w:p>
    <w:p w:rsidR="00B8200C" w:rsidRPr="00B43488" w:rsidRDefault="00B8200C" w:rsidP="00B43488">
      <w:pPr>
        <w:numPr>
          <w:ilvl w:val="0"/>
          <w:numId w:val="36"/>
        </w:numPr>
        <w:shd w:val="clear" w:color="auto" w:fill="FFFFFF"/>
        <w:tabs>
          <w:tab w:val="clear" w:pos="1080"/>
          <w:tab w:val="num" w:pos="142"/>
          <w:tab w:val="left" w:pos="426"/>
        </w:tabs>
        <w:autoSpaceDE w:val="0"/>
        <w:autoSpaceDN w:val="0"/>
        <w:adjustRightInd w:val="0"/>
        <w:ind w:left="0" w:firstLine="284"/>
        <w:jc w:val="both"/>
        <w:rPr>
          <w:b/>
          <w:i/>
          <w:color w:val="000000"/>
        </w:rPr>
      </w:pPr>
      <w:r w:rsidRPr="00B43488">
        <w:rPr>
          <w:b/>
          <w:i/>
          <w:color w:val="000000"/>
        </w:rPr>
        <w:t>создавать высказывание на лингвистическую тему, используя в качестве иллюстрации примеры из текста.</w:t>
      </w:r>
    </w:p>
    <w:p w:rsidR="00B8200C" w:rsidRPr="00972B4E" w:rsidRDefault="00B8200C" w:rsidP="00B8200C">
      <w:pPr>
        <w:pStyle w:val="a6"/>
        <w:spacing w:after="0" w:line="240" w:lineRule="auto"/>
        <w:ind w:left="426"/>
        <w:contextualSpacing/>
        <w:jc w:val="both"/>
        <w:rPr>
          <w:rFonts w:ascii="Times New Roman" w:hAnsi="Times New Roman"/>
          <w:b/>
          <w:i/>
          <w:sz w:val="24"/>
          <w:szCs w:val="24"/>
        </w:rPr>
      </w:pPr>
    </w:p>
    <w:p w:rsidR="00B8200C" w:rsidRPr="00000B52" w:rsidRDefault="00B8200C" w:rsidP="00B8200C">
      <w:pPr>
        <w:pStyle w:val="a6"/>
        <w:contextualSpacing/>
        <w:jc w:val="both"/>
        <w:rPr>
          <w:rFonts w:ascii="Times New Roman" w:hAnsi="Times New Roman"/>
          <w:b/>
          <w:sz w:val="24"/>
          <w:szCs w:val="24"/>
        </w:rPr>
      </w:pPr>
      <w:r w:rsidRPr="00000B52">
        <w:rPr>
          <w:rFonts w:ascii="Times New Roman" w:hAnsi="Times New Roman"/>
          <w:b/>
          <w:sz w:val="24"/>
          <w:szCs w:val="24"/>
        </w:rPr>
        <w:t>Анализ работ экзаменуемых показал следующее:</w:t>
      </w:r>
    </w:p>
    <w:p w:rsidR="00B8200C" w:rsidRDefault="00B8200C" w:rsidP="00B8200C">
      <w:pPr>
        <w:contextualSpacing/>
        <w:jc w:val="both"/>
      </w:pPr>
      <w:r>
        <w:t xml:space="preserve">1. </w:t>
      </w:r>
      <w:r w:rsidR="00B43488">
        <w:t xml:space="preserve">Выпускники </w:t>
      </w:r>
      <w:r w:rsidRPr="00DF5EC7">
        <w:t>успешно выполняют задания, связанные с написанием изложения. Затруднения связаны с выполнением творческого задания.</w:t>
      </w:r>
    </w:p>
    <w:p w:rsidR="00B8200C" w:rsidRDefault="00B8200C" w:rsidP="00B8200C">
      <w:pPr>
        <w:contextualSpacing/>
        <w:jc w:val="both"/>
      </w:pPr>
      <w:r>
        <w:t>2. Сочинение по-прежнему является одной из наиболее сложных форм экзаменационной работы. Типичные ошибки в работах экзаменуемых связаны с пониманием авторской позиции и аргументацией собственного мнения.</w:t>
      </w:r>
    </w:p>
    <w:p w:rsidR="00B8200C" w:rsidRPr="00DF5EC7" w:rsidRDefault="00B8200C" w:rsidP="00B8200C">
      <w:pPr>
        <w:contextualSpacing/>
        <w:jc w:val="both"/>
      </w:pPr>
      <w:r>
        <w:t xml:space="preserve">3. При выполнении задания в устной форме наиболее трудным для экзаменуемых оказалось проведение языкового разбора и </w:t>
      </w:r>
      <w:r>
        <w:rPr>
          <w:color w:val="000000"/>
        </w:rPr>
        <w:t>решение практических задач</w:t>
      </w:r>
      <w:r w:rsidRPr="00DF5EC7">
        <w:rPr>
          <w:color w:val="000000"/>
        </w:rPr>
        <w:t xml:space="preserve"> в области изученного в рамках школьного курса материала</w:t>
      </w:r>
      <w:r>
        <w:rPr>
          <w:color w:val="000000"/>
        </w:rPr>
        <w:t>.</w:t>
      </w:r>
    </w:p>
    <w:p w:rsidR="00B43488" w:rsidRDefault="00B43488" w:rsidP="00B43488">
      <w:pPr>
        <w:ind w:firstLine="709"/>
        <w:contextualSpacing/>
        <w:jc w:val="both"/>
        <w:rPr>
          <w:b/>
        </w:rPr>
      </w:pPr>
    </w:p>
    <w:p w:rsidR="00A96F19" w:rsidRPr="00A96F19" w:rsidRDefault="00B8200C" w:rsidP="00B43488">
      <w:pPr>
        <w:ind w:firstLine="709"/>
        <w:contextualSpacing/>
        <w:jc w:val="both"/>
      </w:pPr>
      <w:r w:rsidRPr="00F72C41">
        <w:rPr>
          <w:b/>
        </w:rPr>
        <w:t xml:space="preserve">В целом </w:t>
      </w:r>
      <w:r>
        <w:t>следует отметить, что успеваемость и качество знаний экзаменуемых в 2014 году при выполнении заданий (независимо от выбранной формы) удовлетворительное. Во многом это обусловлено доступностью дидактических материалов, используемых в КИМах, что позволяет проводить целенаправленную подготовку учащихся к государственному выпускному экзамену в 9 классе.</w:t>
      </w:r>
    </w:p>
    <w:p w:rsidR="00AF19DD" w:rsidRDefault="00AF19DD" w:rsidP="006E1AF9">
      <w:pPr>
        <w:pStyle w:val="ab"/>
        <w:jc w:val="right"/>
      </w:pPr>
    </w:p>
    <w:p w:rsidR="00B43488" w:rsidRDefault="00B43488" w:rsidP="00B43488"/>
    <w:p w:rsidR="00B43488" w:rsidRDefault="00B43488" w:rsidP="00B43488"/>
    <w:p w:rsidR="005127BB" w:rsidRDefault="005127BB" w:rsidP="005127BB">
      <w:pPr>
        <w:pStyle w:val="ab"/>
        <w:spacing w:after="0"/>
        <w:contextualSpacing/>
        <w:jc w:val="right"/>
      </w:pPr>
    </w:p>
    <w:p w:rsidR="004771F0" w:rsidRDefault="004771F0">
      <w:pPr>
        <w:sectPr w:rsidR="004771F0" w:rsidSect="004771F0">
          <w:pgSz w:w="11906" w:h="16838"/>
          <w:pgMar w:top="851" w:right="1134" w:bottom="851" w:left="1134" w:header="709" w:footer="709" w:gutter="0"/>
          <w:cols w:space="720"/>
          <w:docGrid w:linePitch="299"/>
        </w:sectPr>
      </w:pPr>
    </w:p>
    <w:p w:rsidR="006E0A57" w:rsidRDefault="006E0A57" w:rsidP="004B058A">
      <w:pPr>
        <w:pStyle w:val="1"/>
        <w:jc w:val="center"/>
      </w:pPr>
      <w:bookmarkStart w:id="9" w:name="_Toc394649646"/>
      <w:r>
        <w:lastRenderedPageBreak/>
        <w:t>МАТЕМАТИКА</w:t>
      </w:r>
      <w:bookmarkEnd w:id="9"/>
    </w:p>
    <w:p w:rsidR="006E0A57" w:rsidRDefault="006E0A57" w:rsidP="006E0A57">
      <w:pPr>
        <w:pStyle w:val="1"/>
        <w:jc w:val="center"/>
        <w:rPr>
          <w:rFonts w:ascii="Times New Roman" w:hAnsi="Times New Roman"/>
          <w:sz w:val="24"/>
          <w:szCs w:val="24"/>
        </w:rPr>
      </w:pPr>
      <w:bookmarkStart w:id="10" w:name="_Toc299100704"/>
      <w:bookmarkStart w:id="11" w:name="_Toc394649647"/>
      <w:r w:rsidRPr="00DA17DC">
        <w:rPr>
          <w:rFonts w:ascii="Times New Roman" w:hAnsi="Times New Roman"/>
          <w:sz w:val="24"/>
          <w:szCs w:val="24"/>
        </w:rPr>
        <w:t xml:space="preserve">Результаты </w:t>
      </w:r>
      <w:r w:rsidR="008C51AA">
        <w:rPr>
          <w:rFonts w:ascii="Times New Roman" w:hAnsi="Times New Roman"/>
          <w:sz w:val="24"/>
          <w:szCs w:val="24"/>
        </w:rPr>
        <w:t>основного государственного экзамена</w:t>
      </w:r>
      <w:r w:rsidRPr="00DA17DC">
        <w:rPr>
          <w:rFonts w:ascii="Times New Roman" w:hAnsi="Times New Roman"/>
          <w:sz w:val="24"/>
          <w:szCs w:val="24"/>
        </w:rPr>
        <w:t xml:space="preserve"> по </w:t>
      </w:r>
      <w:r>
        <w:rPr>
          <w:rFonts w:ascii="Times New Roman" w:hAnsi="Times New Roman"/>
          <w:sz w:val="24"/>
          <w:szCs w:val="24"/>
        </w:rPr>
        <w:t>математике</w:t>
      </w:r>
      <w:r w:rsidR="004B058A">
        <w:rPr>
          <w:rFonts w:ascii="Times New Roman" w:hAnsi="Times New Roman"/>
          <w:sz w:val="24"/>
          <w:szCs w:val="24"/>
        </w:rPr>
        <w:t xml:space="preserve"> выпускников </w:t>
      </w:r>
      <w:r w:rsidRPr="00DA17DC">
        <w:rPr>
          <w:rFonts w:ascii="Times New Roman" w:hAnsi="Times New Roman"/>
          <w:sz w:val="24"/>
          <w:szCs w:val="24"/>
          <w:lang w:val="en-US"/>
        </w:rPr>
        <w:t>IX</w:t>
      </w:r>
      <w:r>
        <w:rPr>
          <w:rFonts w:ascii="Times New Roman" w:hAnsi="Times New Roman"/>
          <w:sz w:val="24"/>
          <w:szCs w:val="24"/>
        </w:rPr>
        <w:t xml:space="preserve"> классов Брянской области в 201</w:t>
      </w:r>
      <w:r w:rsidR="008C51AA">
        <w:rPr>
          <w:rFonts w:ascii="Times New Roman" w:hAnsi="Times New Roman"/>
          <w:sz w:val="24"/>
          <w:szCs w:val="24"/>
        </w:rPr>
        <w:t>4</w:t>
      </w:r>
      <w:r w:rsidRPr="00DA17DC">
        <w:rPr>
          <w:rFonts w:ascii="Times New Roman" w:hAnsi="Times New Roman"/>
          <w:sz w:val="24"/>
          <w:szCs w:val="24"/>
        </w:rPr>
        <w:t xml:space="preserve"> году</w:t>
      </w:r>
      <w:bookmarkEnd w:id="10"/>
      <w:bookmarkEnd w:id="11"/>
    </w:p>
    <w:p w:rsidR="004B058A" w:rsidRPr="004B058A" w:rsidRDefault="004B058A" w:rsidP="004B058A"/>
    <w:p w:rsidR="006E0A57" w:rsidRDefault="00D34402" w:rsidP="006E0A57">
      <w:pPr>
        <w:ind w:firstLine="709"/>
        <w:jc w:val="both"/>
      </w:pPr>
      <w:r w:rsidRPr="00DA17DC">
        <w:t>На осно</w:t>
      </w:r>
      <w:r>
        <w:t>вании приказа департамента образования и науки Брянской области от 16.04.2014 №702 "Об</w:t>
      </w:r>
      <w:r w:rsidRPr="00DA17DC">
        <w:t xml:space="preserve"> </w:t>
      </w:r>
      <w:r>
        <w:t>утверждении шкалы перевода первичных баллов</w:t>
      </w:r>
      <w:r w:rsidRPr="00DA17DC">
        <w:t xml:space="preserve"> в отм</w:t>
      </w:r>
      <w:r>
        <w:t>етки</w:t>
      </w:r>
      <w:r w:rsidRPr="00DA17DC">
        <w:t xml:space="preserve"> по пятибалльной шкале</w:t>
      </w:r>
      <w:r w:rsidRPr="002049C4">
        <w:rPr>
          <w:sz w:val="28"/>
          <w:szCs w:val="28"/>
        </w:rPr>
        <w:t xml:space="preserve"> </w:t>
      </w:r>
      <w:r w:rsidRPr="002049C4">
        <w:rPr>
          <w:rFonts w:eastAsia="Calibri"/>
        </w:rPr>
        <w:t>для проведения государственной итоговой</w:t>
      </w:r>
      <w:r>
        <w:t xml:space="preserve"> </w:t>
      </w:r>
      <w:r w:rsidRPr="002049C4">
        <w:rPr>
          <w:rFonts w:eastAsia="Calibri"/>
        </w:rPr>
        <w:t>аттестации выпускников 9-х классов на</w:t>
      </w:r>
      <w:r>
        <w:t xml:space="preserve"> территории Брянской области в 2014 году" установлена следующая шкала перевода баллов по математике:</w:t>
      </w:r>
      <w:r w:rsidR="006E0A57" w:rsidRPr="00DA17DC">
        <w:t xml:space="preserve"> </w:t>
      </w:r>
    </w:p>
    <w:p w:rsidR="00D34402" w:rsidRPr="00DA17DC" w:rsidRDefault="00D34402" w:rsidP="006E0A57">
      <w:pPr>
        <w:ind w:firstLine="709"/>
        <w:jc w:val="both"/>
      </w:pPr>
    </w:p>
    <w:tbl>
      <w:tblPr>
        <w:tblStyle w:val="a5"/>
        <w:tblW w:w="5000" w:type="pct"/>
        <w:tblLook w:val="04A0"/>
      </w:tblPr>
      <w:tblGrid>
        <w:gridCol w:w="2761"/>
        <w:gridCol w:w="3378"/>
        <w:gridCol w:w="3073"/>
        <w:gridCol w:w="6"/>
        <w:gridCol w:w="3067"/>
        <w:gridCol w:w="3067"/>
      </w:tblGrid>
      <w:tr w:rsidR="006E0A57" w:rsidTr="004B058A">
        <w:trPr>
          <w:trHeight w:val="295"/>
        </w:trPr>
        <w:tc>
          <w:tcPr>
            <w:tcW w:w="899" w:type="pc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Предмет</w:t>
            </w: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Отметка по пятибалльной шкале</w:t>
            </w:r>
          </w:p>
        </w:tc>
      </w:tr>
      <w:tr w:rsidR="006E0A57" w:rsidTr="004B058A">
        <w:trPr>
          <w:trHeight w:val="216"/>
        </w:trPr>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rPr>
            </w:pPr>
            <w:r>
              <w:rPr>
                <w:b/>
              </w:rPr>
              <w:t>Математика</w:t>
            </w: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«2»</w:t>
            </w:r>
          </w:p>
        </w:tc>
        <w:tc>
          <w:tcPr>
            <w:tcW w:w="1001" w:type="pct"/>
            <w:tcBorders>
              <w:top w:val="single" w:sz="4" w:space="0" w:color="000000"/>
              <w:left w:val="single" w:sz="4" w:space="0" w:color="000000"/>
              <w:bottom w:val="single" w:sz="4" w:space="0" w:color="000000"/>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«3»</w:t>
            </w:r>
          </w:p>
        </w:tc>
        <w:tc>
          <w:tcPr>
            <w:tcW w:w="1001" w:type="pct"/>
            <w:gridSpan w:val="2"/>
            <w:tcBorders>
              <w:top w:val="single" w:sz="4" w:space="0" w:color="000000"/>
              <w:left w:val="single" w:sz="4" w:space="0" w:color="auto"/>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«4»</w:t>
            </w:r>
          </w:p>
        </w:tc>
        <w:tc>
          <w:tcPr>
            <w:tcW w:w="999"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«5»</w:t>
            </w:r>
          </w:p>
        </w:tc>
      </w:tr>
      <w:tr w:rsidR="006E0A57" w:rsidTr="00FE4F31">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Общий балл за работу</w:t>
            </w:r>
          </w:p>
        </w:tc>
      </w:tr>
      <w:tr w:rsidR="006E0A57" w:rsidTr="007F7BEC">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0-7</w:t>
            </w:r>
          </w:p>
        </w:tc>
        <w:tc>
          <w:tcPr>
            <w:tcW w:w="1003" w:type="pct"/>
            <w:gridSpan w:val="2"/>
            <w:tcBorders>
              <w:top w:val="single" w:sz="4" w:space="0" w:color="000000"/>
              <w:left w:val="single" w:sz="4" w:space="0" w:color="000000"/>
              <w:bottom w:val="single" w:sz="4" w:space="0" w:color="auto"/>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8-15</w:t>
            </w:r>
          </w:p>
        </w:tc>
        <w:tc>
          <w:tcPr>
            <w:tcW w:w="999" w:type="pct"/>
            <w:tcBorders>
              <w:top w:val="single" w:sz="4" w:space="0" w:color="000000"/>
              <w:left w:val="single" w:sz="4" w:space="0" w:color="000000"/>
              <w:bottom w:val="single" w:sz="4" w:space="0" w:color="auto"/>
              <w:right w:val="single" w:sz="4" w:space="0" w:color="auto"/>
            </w:tcBorders>
            <w:vAlign w:val="center"/>
          </w:tcPr>
          <w:p w:rsidR="006E0A57" w:rsidRPr="00123D22" w:rsidRDefault="006E0A57" w:rsidP="009D7B56">
            <w:pPr>
              <w:jc w:val="center"/>
              <w:rPr>
                <w:b/>
                <w:sz w:val="20"/>
                <w:szCs w:val="20"/>
              </w:rPr>
            </w:pPr>
            <w:r w:rsidRPr="00123D22">
              <w:rPr>
                <w:b/>
                <w:sz w:val="20"/>
                <w:szCs w:val="20"/>
              </w:rPr>
              <w:t>16-</w:t>
            </w:r>
            <w:r w:rsidR="009D7B56">
              <w:rPr>
                <w:b/>
                <w:sz w:val="20"/>
                <w:szCs w:val="20"/>
              </w:rPr>
              <w:t>22</w:t>
            </w:r>
          </w:p>
        </w:tc>
        <w:tc>
          <w:tcPr>
            <w:tcW w:w="999" w:type="pct"/>
            <w:tcBorders>
              <w:top w:val="single" w:sz="4" w:space="0" w:color="000000"/>
              <w:left w:val="single" w:sz="4" w:space="0" w:color="auto"/>
              <w:right w:val="single" w:sz="4" w:space="0" w:color="000000"/>
            </w:tcBorders>
            <w:vAlign w:val="center"/>
          </w:tcPr>
          <w:p w:rsidR="006E0A57" w:rsidRPr="00123D22" w:rsidRDefault="006E0A57" w:rsidP="009D7B56">
            <w:pPr>
              <w:jc w:val="center"/>
              <w:rPr>
                <w:b/>
                <w:sz w:val="20"/>
                <w:szCs w:val="20"/>
              </w:rPr>
            </w:pPr>
            <w:r w:rsidRPr="00123D22">
              <w:rPr>
                <w:b/>
                <w:sz w:val="20"/>
                <w:szCs w:val="20"/>
              </w:rPr>
              <w:t>2</w:t>
            </w:r>
            <w:r w:rsidR="009D7B56">
              <w:rPr>
                <w:b/>
                <w:sz w:val="20"/>
                <w:szCs w:val="20"/>
              </w:rPr>
              <w:t>3</w:t>
            </w:r>
            <w:r w:rsidRPr="00123D22">
              <w:rPr>
                <w:b/>
                <w:sz w:val="20"/>
                <w:szCs w:val="20"/>
              </w:rPr>
              <w:t>-3</w:t>
            </w:r>
            <w:r w:rsidR="009D7B56">
              <w:rPr>
                <w:b/>
                <w:sz w:val="20"/>
                <w:szCs w:val="20"/>
              </w:rPr>
              <w:t>8</w:t>
            </w:r>
          </w:p>
        </w:tc>
      </w:tr>
    </w:tbl>
    <w:p w:rsidR="00D34402" w:rsidRDefault="00D34402" w:rsidP="00D34402">
      <w:pPr>
        <w:ind w:firstLine="709"/>
        <w:jc w:val="both"/>
      </w:pPr>
    </w:p>
    <w:p w:rsidR="00D34402" w:rsidRDefault="00D34402" w:rsidP="00D34402">
      <w:pPr>
        <w:ind w:firstLine="709"/>
        <w:jc w:val="both"/>
      </w:pPr>
      <w:r w:rsidRPr="00D32CC3">
        <w:t xml:space="preserve">Максимальное количество баллов, которое может получить экзаменуемый за выполнение всей </w:t>
      </w:r>
      <w:r>
        <w:t>экзаменационной работы, - 38 баллов</w:t>
      </w:r>
      <w:r w:rsidRPr="00D32CC3">
        <w:t>.</w:t>
      </w:r>
      <w:r>
        <w:t xml:space="preserve"> Из них - за модуль "Алгебра" - 17 баллов, за модуль "Геометрия" - 14 баллов, за модуль "Реальная математика" - 7 баллов.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трех модулей. Из них не менее 3 баллов по модулю "Алгебра", не менее 2 баллов по модулю "Геометрия" и не менее 2 баллов по модулю "Реальная математика".</w:t>
      </w:r>
    </w:p>
    <w:p w:rsidR="006E0A57" w:rsidRDefault="00647A5A" w:rsidP="007F7BEC">
      <w:pPr>
        <w:pStyle w:val="ab"/>
        <w:jc w:val="right"/>
      </w:pPr>
      <w:r>
        <w:t xml:space="preserve">Таблица </w:t>
      </w:r>
      <w:r w:rsidR="002F6A7F">
        <w:t>12</w:t>
      </w:r>
    </w:p>
    <w:tbl>
      <w:tblPr>
        <w:tblW w:w="5000" w:type="pct"/>
        <w:tblLook w:val="04A0"/>
      </w:tblPr>
      <w:tblGrid>
        <w:gridCol w:w="503"/>
        <w:gridCol w:w="2598"/>
        <w:gridCol w:w="1262"/>
        <w:gridCol w:w="1262"/>
        <w:gridCol w:w="1262"/>
        <w:gridCol w:w="1121"/>
        <w:gridCol w:w="700"/>
        <w:gridCol w:w="983"/>
        <w:gridCol w:w="841"/>
        <w:gridCol w:w="841"/>
        <w:gridCol w:w="700"/>
        <w:gridCol w:w="841"/>
        <w:gridCol w:w="700"/>
        <w:gridCol w:w="924"/>
        <w:gridCol w:w="814"/>
      </w:tblGrid>
      <w:tr w:rsidR="006E0A57" w:rsidRPr="0092783E" w:rsidTr="00AD32E9">
        <w:trPr>
          <w:trHeight w:val="357"/>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A57" w:rsidRPr="0092783E" w:rsidRDefault="006E0A57" w:rsidP="006E0A57">
            <w:pPr>
              <w:jc w:val="center"/>
              <w:rPr>
                <w:b/>
                <w:bCs/>
                <w:color w:val="000000"/>
                <w:sz w:val="18"/>
                <w:szCs w:val="18"/>
              </w:rPr>
            </w:pPr>
            <w:r w:rsidRPr="0092783E">
              <w:rPr>
                <w:b/>
                <w:bCs/>
                <w:color w:val="000000"/>
                <w:sz w:val="18"/>
                <w:szCs w:val="18"/>
              </w:rPr>
              <w:t>№</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A57" w:rsidRPr="0092783E" w:rsidRDefault="006E0A57" w:rsidP="006E0A57">
            <w:pPr>
              <w:jc w:val="center"/>
              <w:rPr>
                <w:b/>
                <w:bCs/>
                <w:sz w:val="18"/>
                <w:szCs w:val="18"/>
              </w:rPr>
            </w:pPr>
            <w:r w:rsidRPr="0092783E">
              <w:rPr>
                <w:b/>
                <w:bCs/>
                <w:sz w:val="18"/>
                <w:szCs w:val="18"/>
              </w:rPr>
              <w:t>Наименование АТЕ</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Количество участников</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132106" w:rsidP="006E0A57">
            <w:pPr>
              <w:jc w:val="center"/>
              <w:rPr>
                <w:b/>
                <w:bCs/>
                <w:sz w:val="14"/>
                <w:szCs w:val="14"/>
              </w:rPr>
            </w:pPr>
            <w:r>
              <w:rPr>
                <w:b/>
                <w:bCs/>
                <w:sz w:val="14"/>
                <w:szCs w:val="14"/>
              </w:rPr>
              <w:t>Средний</w:t>
            </w:r>
            <w:r w:rsidR="006E0A57" w:rsidRPr="0092783E">
              <w:rPr>
                <w:b/>
                <w:bCs/>
                <w:sz w:val="14"/>
                <w:szCs w:val="14"/>
              </w:rPr>
              <w:t xml:space="preserve"> балл</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Процент верных ответов</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Средняя отметка</w:t>
            </w:r>
          </w:p>
        </w:tc>
        <w:tc>
          <w:tcPr>
            <w:tcW w:w="2127" w:type="pct"/>
            <w:gridSpan w:val="8"/>
            <w:tcBorders>
              <w:top w:val="single" w:sz="4" w:space="0" w:color="auto"/>
              <w:left w:val="nil"/>
              <w:bottom w:val="single" w:sz="4" w:space="0" w:color="auto"/>
              <w:right w:val="single" w:sz="4" w:space="0" w:color="000000"/>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Количество учащихся</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 xml:space="preserve">Качество знаний </w:t>
            </w:r>
          </w:p>
        </w:tc>
      </w:tr>
      <w:tr w:rsidR="006E0A57" w:rsidRPr="0092783E" w:rsidTr="00AD32E9">
        <w:trPr>
          <w:trHeight w:val="152"/>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color w:val="000000"/>
                <w:sz w:val="18"/>
                <w:szCs w:val="18"/>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8"/>
                <w:szCs w:val="18"/>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365"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228"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"2"</w:t>
            </w:r>
          </w:p>
        </w:tc>
        <w:tc>
          <w:tcPr>
            <w:tcW w:w="320"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274"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"3"</w:t>
            </w:r>
          </w:p>
        </w:tc>
        <w:tc>
          <w:tcPr>
            <w:tcW w:w="274"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228"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"4"</w:t>
            </w:r>
          </w:p>
        </w:tc>
        <w:tc>
          <w:tcPr>
            <w:tcW w:w="274"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228"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"5"</w:t>
            </w:r>
          </w:p>
        </w:tc>
        <w:tc>
          <w:tcPr>
            <w:tcW w:w="301" w:type="pct"/>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r>
      <w:tr w:rsidR="00D34402" w:rsidRPr="00D55E5A" w:rsidTr="00AD32E9">
        <w:trPr>
          <w:trHeight w:val="270"/>
        </w:trPr>
        <w:tc>
          <w:tcPr>
            <w:tcW w:w="10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4402" w:rsidRPr="0092783E" w:rsidRDefault="00D34402" w:rsidP="006E0A57">
            <w:pPr>
              <w:jc w:val="center"/>
              <w:rPr>
                <w:b/>
                <w:bCs/>
                <w:color w:val="FF0000"/>
                <w:sz w:val="16"/>
                <w:szCs w:val="16"/>
              </w:rPr>
            </w:pPr>
            <w:r w:rsidRPr="0092783E">
              <w:rPr>
                <w:b/>
                <w:bCs/>
                <w:color w:val="FF0000"/>
                <w:sz w:val="16"/>
                <w:szCs w:val="16"/>
              </w:rPr>
              <w:t>ИТОГО по Брянской области:</w:t>
            </w:r>
          </w:p>
        </w:tc>
        <w:tc>
          <w:tcPr>
            <w:tcW w:w="411" w:type="pct"/>
            <w:tcBorders>
              <w:top w:val="nil"/>
              <w:left w:val="nil"/>
              <w:bottom w:val="single" w:sz="4" w:space="0" w:color="auto"/>
              <w:right w:val="single" w:sz="4" w:space="0" w:color="auto"/>
            </w:tcBorders>
            <w:shd w:val="clear" w:color="auto" w:fill="auto"/>
            <w:vAlign w:val="center"/>
            <w:hideMark/>
          </w:tcPr>
          <w:p w:rsidR="00D34402" w:rsidRPr="00AD32E9" w:rsidRDefault="00D34402" w:rsidP="00D34402">
            <w:pPr>
              <w:jc w:val="center"/>
              <w:rPr>
                <w:b/>
                <w:bCs/>
                <w:color w:val="FF0000"/>
                <w:sz w:val="20"/>
                <w:szCs w:val="20"/>
              </w:rPr>
            </w:pPr>
            <w:r w:rsidRPr="00AD32E9">
              <w:rPr>
                <w:b/>
                <w:bCs/>
                <w:color w:val="FF0000"/>
                <w:sz w:val="20"/>
                <w:szCs w:val="20"/>
              </w:rPr>
              <w:t>999</w:t>
            </w:r>
            <w:r w:rsidR="00FD1856">
              <w:rPr>
                <w:b/>
                <w:bCs/>
                <w:color w:val="FF0000"/>
                <w:sz w:val="20"/>
                <w:szCs w:val="20"/>
              </w:rPr>
              <w:t>8</w:t>
            </w:r>
          </w:p>
        </w:tc>
        <w:tc>
          <w:tcPr>
            <w:tcW w:w="411"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bCs/>
                <w:color w:val="FF0000"/>
                <w:sz w:val="20"/>
                <w:szCs w:val="20"/>
              </w:rPr>
            </w:pPr>
            <w:r w:rsidRPr="00AD32E9">
              <w:rPr>
                <w:b/>
                <w:bCs/>
                <w:color w:val="FF0000"/>
                <w:sz w:val="20"/>
                <w:szCs w:val="20"/>
              </w:rPr>
              <w:t>16,8</w:t>
            </w:r>
          </w:p>
        </w:tc>
        <w:tc>
          <w:tcPr>
            <w:tcW w:w="411"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bCs/>
                <w:color w:val="FF0000"/>
                <w:sz w:val="20"/>
                <w:szCs w:val="20"/>
              </w:rPr>
            </w:pPr>
            <w:r w:rsidRPr="00AD32E9">
              <w:rPr>
                <w:b/>
                <w:bCs/>
                <w:color w:val="FF0000"/>
                <w:sz w:val="20"/>
                <w:szCs w:val="20"/>
              </w:rPr>
              <w:t>43,8</w:t>
            </w:r>
          </w:p>
        </w:tc>
        <w:tc>
          <w:tcPr>
            <w:tcW w:w="365"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bCs/>
                <w:color w:val="FF0000"/>
                <w:sz w:val="20"/>
                <w:szCs w:val="20"/>
              </w:rPr>
            </w:pPr>
            <w:r w:rsidRPr="00AD32E9">
              <w:rPr>
                <w:b/>
                <w:bCs/>
                <w:color w:val="FF0000"/>
                <w:sz w:val="20"/>
                <w:szCs w:val="20"/>
              </w:rPr>
              <w:t>3,7</w:t>
            </w:r>
          </w:p>
        </w:tc>
        <w:tc>
          <w:tcPr>
            <w:tcW w:w="228" w:type="pct"/>
            <w:tcBorders>
              <w:top w:val="nil"/>
              <w:left w:val="nil"/>
              <w:bottom w:val="single" w:sz="4" w:space="0" w:color="auto"/>
              <w:right w:val="single" w:sz="4" w:space="0" w:color="auto"/>
            </w:tcBorders>
            <w:shd w:val="clear" w:color="auto" w:fill="auto"/>
            <w:vAlign w:val="center"/>
            <w:hideMark/>
          </w:tcPr>
          <w:p w:rsidR="00D34402" w:rsidRPr="00AD32E9" w:rsidRDefault="00D34402" w:rsidP="00D34402">
            <w:pPr>
              <w:jc w:val="center"/>
              <w:rPr>
                <w:b/>
                <w:bCs/>
                <w:color w:val="FF0000"/>
                <w:sz w:val="20"/>
                <w:szCs w:val="20"/>
              </w:rPr>
            </w:pPr>
            <w:r w:rsidRPr="00AD32E9">
              <w:rPr>
                <w:b/>
                <w:bCs/>
                <w:color w:val="FF0000"/>
                <w:sz w:val="20"/>
                <w:szCs w:val="20"/>
              </w:rPr>
              <w:t>1</w:t>
            </w:r>
            <w:r w:rsidR="00FD1856">
              <w:rPr>
                <w:b/>
                <w:bCs/>
                <w:color w:val="FF0000"/>
                <w:sz w:val="20"/>
                <w:szCs w:val="20"/>
              </w:rPr>
              <w:t>6</w:t>
            </w:r>
          </w:p>
        </w:tc>
        <w:tc>
          <w:tcPr>
            <w:tcW w:w="320"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color w:val="FF0000"/>
                <w:sz w:val="20"/>
                <w:szCs w:val="20"/>
              </w:rPr>
            </w:pPr>
            <w:r w:rsidRPr="00AD32E9">
              <w:rPr>
                <w:b/>
                <w:color w:val="FF0000"/>
                <w:sz w:val="20"/>
                <w:szCs w:val="20"/>
              </w:rPr>
              <w:t>0,2%</w:t>
            </w:r>
          </w:p>
        </w:tc>
        <w:tc>
          <w:tcPr>
            <w:tcW w:w="274" w:type="pct"/>
            <w:tcBorders>
              <w:top w:val="nil"/>
              <w:left w:val="nil"/>
              <w:bottom w:val="single" w:sz="4" w:space="0" w:color="auto"/>
              <w:right w:val="single" w:sz="4" w:space="0" w:color="auto"/>
            </w:tcBorders>
            <w:shd w:val="clear" w:color="auto" w:fill="auto"/>
            <w:vAlign w:val="center"/>
            <w:hideMark/>
          </w:tcPr>
          <w:p w:rsidR="00D34402" w:rsidRPr="00AD32E9" w:rsidRDefault="00D34402" w:rsidP="00D34402">
            <w:pPr>
              <w:jc w:val="center"/>
              <w:rPr>
                <w:b/>
                <w:bCs/>
                <w:color w:val="FF0000"/>
                <w:sz w:val="20"/>
                <w:szCs w:val="20"/>
              </w:rPr>
            </w:pPr>
            <w:r w:rsidRPr="00AD32E9">
              <w:rPr>
                <w:b/>
                <w:bCs/>
                <w:color w:val="FF0000"/>
                <w:sz w:val="20"/>
                <w:szCs w:val="20"/>
              </w:rPr>
              <w:t>4211</w:t>
            </w:r>
          </w:p>
        </w:tc>
        <w:tc>
          <w:tcPr>
            <w:tcW w:w="274"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color w:val="FF0000"/>
                <w:sz w:val="20"/>
                <w:szCs w:val="20"/>
              </w:rPr>
            </w:pPr>
            <w:r w:rsidRPr="00AD32E9">
              <w:rPr>
                <w:b/>
                <w:color w:val="FF0000"/>
                <w:sz w:val="20"/>
                <w:szCs w:val="20"/>
              </w:rPr>
              <w:t>42,1%</w:t>
            </w:r>
          </w:p>
        </w:tc>
        <w:tc>
          <w:tcPr>
            <w:tcW w:w="228" w:type="pct"/>
            <w:tcBorders>
              <w:top w:val="nil"/>
              <w:left w:val="nil"/>
              <w:bottom w:val="single" w:sz="4" w:space="0" w:color="auto"/>
              <w:right w:val="single" w:sz="4" w:space="0" w:color="auto"/>
            </w:tcBorders>
            <w:shd w:val="clear" w:color="auto" w:fill="auto"/>
            <w:vAlign w:val="center"/>
            <w:hideMark/>
          </w:tcPr>
          <w:p w:rsidR="00D34402" w:rsidRPr="00AD32E9" w:rsidRDefault="00D34402" w:rsidP="00D34402">
            <w:pPr>
              <w:jc w:val="center"/>
              <w:rPr>
                <w:b/>
                <w:bCs/>
                <w:color w:val="FF0000"/>
                <w:sz w:val="20"/>
                <w:szCs w:val="20"/>
              </w:rPr>
            </w:pPr>
            <w:r w:rsidRPr="00AD32E9">
              <w:rPr>
                <w:b/>
                <w:bCs/>
                <w:color w:val="FF0000"/>
                <w:sz w:val="20"/>
                <w:szCs w:val="20"/>
              </w:rPr>
              <w:t>4614</w:t>
            </w:r>
          </w:p>
        </w:tc>
        <w:tc>
          <w:tcPr>
            <w:tcW w:w="274"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color w:val="FF0000"/>
                <w:sz w:val="20"/>
                <w:szCs w:val="20"/>
              </w:rPr>
            </w:pPr>
            <w:r w:rsidRPr="00AD32E9">
              <w:rPr>
                <w:b/>
                <w:color w:val="FF0000"/>
                <w:sz w:val="20"/>
                <w:szCs w:val="20"/>
              </w:rPr>
              <w:t>46,1%</w:t>
            </w:r>
          </w:p>
        </w:tc>
        <w:tc>
          <w:tcPr>
            <w:tcW w:w="228" w:type="pct"/>
            <w:tcBorders>
              <w:top w:val="nil"/>
              <w:left w:val="nil"/>
              <w:bottom w:val="single" w:sz="4" w:space="0" w:color="auto"/>
              <w:right w:val="single" w:sz="4" w:space="0" w:color="auto"/>
            </w:tcBorders>
            <w:shd w:val="clear" w:color="auto" w:fill="auto"/>
            <w:vAlign w:val="center"/>
            <w:hideMark/>
          </w:tcPr>
          <w:p w:rsidR="00D34402" w:rsidRPr="00AD32E9" w:rsidRDefault="00D34402" w:rsidP="00D34402">
            <w:pPr>
              <w:jc w:val="center"/>
              <w:rPr>
                <w:b/>
                <w:bCs/>
                <w:color w:val="FF0000"/>
                <w:sz w:val="20"/>
                <w:szCs w:val="20"/>
              </w:rPr>
            </w:pPr>
            <w:r w:rsidRPr="00AD32E9">
              <w:rPr>
                <w:b/>
                <w:bCs/>
                <w:color w:val="FF0000"/>
                <w:sz w:val="20"/>
                <w:szCs w:val="20"/>
              </w:rPr>
              <w:t>1157</w:t>
            </w:r>
          </w:p>
        </w:tc>
        <w:tc>
          <w:tcPr>
            <w:tcW w:w="301"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color w:val="FF0000"/>
                <w:sz w:val="20"/>
                <w:szCs w:val="20"/>
              </w:rPr>
            </w:pPr>
            <w:r w:rsidRPr="00AD32E9">
              <w:rPr>
                <w:b/>
                <w:color w:val="FF0000"/>
                <w:sz w:val="20"/>
                <w:szCs w:val="20"/>
              </w:rPr>
              <w:t>11,6%</w:t>
            </w:r>
          </w:p>
        </w:tc>
        <w:tc>
          <w:tcPr>
            <w:tcW w:w="265" w:type="pct"/>
            <w:tcBorders>
              <w:top w:val="nil"/>
              <w:left w:val="nil"/>
              <w:bottom w:val="single" w:sz="4" w:space="0" w:color="auto"/>
              <w:right w:val="single" w:sz="4" w:space="0" w:color="auto"/>
            </w:tcBorders>
            <w:shd w:val="clear" w:color="auto" w:fill="auto"/>
            <w:noWrap/>
            <w:vAlign w:val="center"/>
            <w:hideMark/>
          </w:tcPr>
          <w:p w:rsidR="00D34402" w:rsidRPr="00AD32E9" w:rsidRDefault="00D34402" w:rsidP="00D34402">
            <w:pPr>
              <w:jc w:val="center"/>
              <w:rPr>
                <w:b/>
                <w:color w:val="FF0000"/>
                <w:sz w:val="20"/>
                <w:szCs w:val="20"/>
              </w:rPr>
            </w:pPr>
            <w:r w:rsidRPr="00AD32E9">
              <w:rPr>
                <w:b/>
                <w:color w:val="FF0000"/>
                <w:sz w:val="20"/>
                <w:szCs w:val="20"/>
              </w:rPr>
              <w:t>57,7%</w:t>
            </w:r>
          </w:p>
        </w:tc>
      </w:tr>
    </w:tbl>
    <w:p w:rsidR="004B058A" w:rsidRDefault="004B058A" w:rsidP="004B058A">
      <w:pPr>
        <w:jc w:val="center"/>
        <w:rPr>
          <w:rStyle w:val="af7"/>
          <w:b/>
          <w:i w:val="0"/>
        </w:rPr>
      </w:pPr>
    </w:p>
    <w:p w:rsidR="006E0A57" w:rsidRPr="004B058A" w:rsidRDefault="006E0A57" w:rsidP="00D34402">
      <w:pPr>
        <w:jc w:val="center"/>
        <w:rPr>
          <w:rStyle w:val="af7"/>
          <w:b/>
          <w:i w:val="0"/>
          <w:color w:val="548DD4" w:themeColor="text2" w:themeTint="99"/>
        </w:rPr>
      </w:pPr>
      <w:r w:rsidRPr="004B058A">
        <w:rPr>
          <w:rStyle w:val="af7"/>
          <w:b/>
          <w:i w:val="0"/>
          <w:color w:val="548DD4" w:themeColor="text2" w:themeTint="99"/>
        </w:rPr>
        <w:t xml:space="preserve">Результаты </w:t>
      </w:r>
      <w:r w:rsidR="00132106">
        <w:rPr>
          <w:rStyle w:val="af7"/>
          <w:b/>
          <w:i w:val="0"/>
          <w:color w:val="548DD4" w:themeColor="text2" w:themeTint="99"/>
        </w:rPr>
        <w:t xml:space="preserve">основного государственного экзамена </w:t>
      </w:r>
      <w:r w:rsidRPr="004B058A">
        <w:rPr>
          <w:rStyle w:val="af7"/>
          <w:b/>
          <w:i w:val="0"/>
          <w:color w:val="548DD4" w:themeColor="text2" w:themeTint="99"/>
        </w:rPr>
        <w:t>по математике выпускников</w:t>
      </w:r>
      <w:r w:rsidR="008A4AC4">
        <w:rPr>
          <w:rStyle w:val="af7"/>
          <w:b/>
          <w:i w:val="0"/>
          <w:color w:val="548DD4" w:themeColor="text2" w:themeTint="99"/>
        </w:rPr>
        <w:t xml:space="preserve"> </w:t>
      </w:r>
      <w:r w:rsidRPr="004B058A">
        <w:rPr>
          <w:rStyle w:val="af7"/>
          <w:b/>
          <w:i w:val="0"/>
          <w:color w:val="548DD4" w:themeColor="text2" w:themeTint="99"/>
        </w:rPr>
        <w:t>IX классов г.Брянска в 201</w:t>
      </w:r>
      <w:r w:rsidR="00D34402">
        <w:rPr>
          <w:rStyle w:val="af7"/>
          <w:b/>
          <w:i w:val="0"/>
          <w:color w:val="548DD4" w:themeColor="text2" w:themeTint="99"/>
        </w:rPr>
        <w:t>4</w:t>
      </w:r>
      <w:r w:rsidRPr="004B058A">
        <w:rPr>
          <w:rStyle w:val="af7"/>
          <w:b/>
          <w:i w:val="0"/>
          <w:color w:val="548DD4" w:themeColor="text2" w:themeTint="99"/>
        </w:rPr>
        <w:t xml:space="preserve"> году</w:t>
      </w:r>
    </w:p>
    <w:p w:rsidR="002F6A7F" w:rsidRPr="002F6A7F" w:rsidRDefault="00647A5A" w:rsidP="002F6A7F">
      <w:pPr>
        <w:pStyle w:val="ab"/>
        <w:jc w:val="right"/>
      </w:pPr>
      <w:r>
        <w:t xml:space="preserve">Таблица </w:t>
      </w:r>
      <w:r w:rsidR="002F6A7F">
        <w:t>13</w:t>
      </w:r>
    </w:p>
    <w:tbl>
      <w:tblPr>
        <w:tblW w:w="5000" w:type="pct"/>
        <w:tblLook w:val="04A0"/>
      </w:tblPr>
      <w:tblGrid>
        <w:gridCol w:w="549"/>
        <w:gridCol w:w="2211"/>
        <w:gridCol w:w="1369"/>
        <w:gridCol w:w="1078"/>
        <w:gridCol w:w="1072"/>
        <w:gridCol w:w="1062"/>
        <w:gridCol w:w="574"/>
        <w:gridCol w:w="703"/>
        <w:gridCol w:w="829"/>
        <w:gridCol w:w="915"/>
        <w:gridCol w:w="893"/>
        <w:gridCol w:w="1044"/>
        <w:gridCol w:w="909"/>
        <w:gridCol w:w="1026"/>
        <w:gridCol w:w="1118"/>
      </w:tblGrid>
      <w:tr w:rsidR="006E0A57" w:rsidRPr="00DA17DC" w:rsidTr="00AD32E9">
        <w:trPr>
          <w:trHeight w:val="331"/>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 п/п</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Наименование 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Количество учащихся</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Средний балл</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Процент верных ответов</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 xml:space="preserve">Средняя </w:t>
            </w:r>
            <w:r>
              <w:rPr>
                <w:b/>
                <w:bCs/>
                <w:sz w:val="18"/>
                <w:szCs w:val="18"/>
              </w:rPr>
              <w:t>отметка</w:t>
            </w:r>
          </w:p>
        </w:tc>
        <w:tc>
          <w:tcPr>
            <w:tcW w:w="2245" w:type="pct"/>
            <w:gridSpan w:val="8"/>
            <w:tcBorders>
              <w:top w:val="single" w:sz="4" w:space="0" w:color="auto"/>
              <w:left w:val="nil"/>
              <w:bottom w:val="single" w:sz="4" w:space="0" w:color="auto"/>
              <w:right w:val="single" w:sz="4" w:space="0" w:color="auto"/>
            </w:tcBorders>
            <w:shd w:val="clear" w:color="auto" w:fill="auto"/>
            <w:noWrap/>
            <w:vAlign w:val="center"/>
            <w:hideMark/>
          </w:tcPr>
          <w:p w:rsidR="006E0A57" w:rsidRPr="00DA17DC" w:rsidRDefault="006E0A57" w:rsidP="00AD32E9">
            <w:pPr>
              <w:jc w:val="center"/>
              <w:rPr>
                <w:b/>
                <w:bCs/>
                <w:sz w:val="18"/>
                <w:szCs w:val="18"/>
              </w:rPr>
            </w:pPr>
            <w:r w:rsidRPr="00DA17DC">
              <w:rPr>
                <w:b/>
                <w:bCs/>
                <w:sz w:val="18"/>
                <w:szCs w:val="18"/>
              </w:rPr>
              <w:t>Количество учащихся/доля от общего количества учащихся</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Качество знаний</w:t>
            </w:r>
          </w:p>
        </w:tc>
      </w:tr>
      <w:tr w:rsidR="006E0A57" w:rsidRPr="00DA17DC" w:rsidTr="00AD32E9">
        <w:trPr>
          <w:trHeight w:val="238"/>
        </w:trPr>
        <w:tc>
          <w:tcPr>
            <w:tcW w:w="179"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187"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2</w:t>
            </w:r>
          </w:p>
        </w:tc>
        <w:tc>
          <w:tcPr>
            <w:tcW w:w="229"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3</w:t>
            </w:r>
          </w:p>
        </w:tc>
        <w:tc>
          <w:tcPr>
            <w:tcW w:w="298"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91"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4</w:t>
            </w:r>
          </w:p>
        </w:tc>
        <w:tc>
          <w:tcPr>
            <w:tcW w:w="340"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96"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5</w:t>
            </w:r>
          </w:p>
        </w:tc>
        <w:tc>
          <w:tcPr>
            <w:tcW w:w="334"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r>
      <w:tr w:rsidR="00D34402" w:rsidRPr="00DA17DC" w:rsidTr="00AD32E9">
        <w:trPr>
          <w:trHeight w:val="255"/>
        </w:trPr>
        <w:tc>
          <w:tcPr>
            <w:tcW w:w="8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402" w:rsidRPr="007F7BEC" w:rsidRDefault="00D34402" w:rsidP="006E0A57">
            <w:pPr>
              <w:jc w:val="center"/>
              <w:rPr>
                <w:b/>
                <w:bCs/>
                <w:color w:val="FF0000"/>
                <w:sz w:val="20"/>
                <w:szCs w:val="20"/>
              </w:rPr>
            </w:pPr>
            <w:r w:rsidRPr="007F7BEC">
              <w:rPr>
                <w:b/>
                <w:bCs/>
                <w:color w:val="FF0000"/>
                <w:sz w:val="20"/>
                <w:szCs w:val="20"/>
              </w:rPr>
              <w:t>Итого по г. 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3062</w:t>
            </w:r>
          </w:p>
        </w:tc>
        <w:tc>
          <w:tcPr>
            <w:tcW w:w="351"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18,1</w:t>
            </w:r>
          </w:p>
        </w:tc>
        <w:tc>
          <w:tcPr>
            <w:tcW w:w="349"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47,2</w:t>
            </w:r>
          </w:p>
        </w:tc>
        <w:tc>
          <w:tcPr>
            <w:tcW w:w="346"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3,9</w:t>
            </w:r>
          </w:p>
        </w:tc>
        <w:tc>
          <w:tcPr>
            <w:tcW w:w="187"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0</w:t>
            </w:r>
          </w:p>
        </w:tc>
        <w:tc>
          <w:tcPr>
            <w:tcW w:w="229"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916</w:t>
            </w:r>
          </w:p>
        </w:tc>
        <w:tc>
          <w:tcPr>
            <w:tcW w:w="298"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29,9</w:t>
            </w:r>
            <w:r w:rsidR="00106662">
              <w:rPr>
                <w:b/>
                <w:bCs/>
                <w:color w:val="FF0000"/>
                <w:sz w:val="20"/>
                <w:szCs w:val="20"/>
              </w:rPr>
              <w:t>%</w:t>
            </w:r>
          </w:p>
        </w:tc>
        <w:tc>
          <w:tcPr>
            <w:tcW w:w="291"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1666</w:t>
            </w:r>
          </w:p>
        </w:tc>
        <w:tc>
          <w:tcPr>
            <w:tcW w:w="340"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54,4%</w:t>
            </w:r>
          </w:p>
        </w:tc>
        <w:tc>
          <w:tcPr>
            <w:tcW w:w="296"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480</w:t>
            </w:r>
          </w:p>
        </w:tc>
        <w:tc>
          <w:tcPr>
            <w:tcW w:w="334"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15,7%</w:t>
            </w:r>
          </w:p>
        </w:tc>
        <w:tc>
          <w:tcPr>
            <w:tcW w:w="364" w:type="pct"/>
            <w:tcBorders>
              <w:top w:val="nil"/>
              <w:left w:val="nil"/>
              <w:bottom w:val="single" w:sz="4" w:space="0" w:color="auto"/>
              <w:right w:val="single" w:sz="4" w:space="0" w:color="auto"/>
            </w:tcBorders>
            <w:shd w:val="clear" w:color="auto" w:fill="auto"/>
            <w:noWrap/>
            <w:vAlign w:val="center"/>
            <w:hideMark/>
          </w:tcPr>
          <w:p w:rsidR="00D34402" w:rsidRPr="00AE4F34" w:rsidRDefault="00D34402" w:rsidP="00D34402">
            <w:pPr>
              <w:jc w:val="center"/>
              <w:rPr>
                <w:b/>
                <w:bCs/>
                <w:color w:val="FF0000"/>
                <w:sz w:val="20"/>
                <w:szCs w:val="20"/>
              </w:rPr>
            </w:pPr>
            <w:r w:rsidRPr="00AE4F34">
              <w:rPr>
                <w:b/>
                <w:bCs/>
                <w:color w:val="FF0000"/>
                <w:sz w:val="20"/>
                <w:szCs w:val="20"/>
              </w:rPr>
              <w:t>70,1%</w:t>
            </w:r>
          </w:p>
        </w:tc>
      </w:tr>
    </w:tbl>
    <w:p w:rsidR="006E0A57" w:rsidRDefault="006E0A57" w:rsidP="006E0A57">
      <w:pPr>
        <w:sectPr w:rsidR="006E0A57" w:rsidSect="00FE4F31">
          <w:pgSz w:w="16838" w:h="11906" w:orient="landscape"/>
          <w:pgMar w:top="1134" w:right="851" w:bottom="1134" w:left="851" w:header="709" w:footer="709" w:gutter="0"/>
          <w:cols w:space="720"/>
          <w:docGrid w:linePitch="299"/>
        </w:sectPr>
      </w:pPr>
    </w:p>
    <w:p w:rsidR="00877350" w:rsidRDefault="00647A5A" w:rsidP="007F7BEC">
      <w:pPr>
        <w:pStyle w:val="ab"/>
        <w:jc w:val="right"/>
        <w:rPr>
          <w:b w:val="0"/>
          <w:bCs w:val="0"/>
        </w:rPr>
      </w:pPr>
      <w:r>
        <w:lastRenderedPageBreak/>
        <w:t xml:space="preserve">Таблица </w:t>
      </w:r>
      <w:r w:rsidR="002F6A7F">
        <w:t>14</w:t>
      </w:r>
    </w:p>
    <w:tbl>
      <w:tblPr>
        <w:tblW w:w="5000" w:type="pct"/>
        <w:tblLook w:val="04A0"/>
      </w:tblPr>
      <w:tblGrid>
        <w:gridCol w:w="1614"/>
        <w:gridCol w:w="980"/>
        <w:gridCol w:w="980"/>
        <w:gridCol w:w="992"/>
        <w:gridCol w:w="979"/>
        <w:gridCol w:w="979"/>
        <w:gridCol w:w="979"/>
        <w:gridCol w:w="979"/>
        <w:gridCol w:w="979"/>
        <w:gridCol w:w="959"/>
      </w:tblGrid>
      <w:tr w:rsidR="006E0A57" w:rsidRPr="002C70C1" w:rsidTr="00906C22">
        <w:trPr>
          <w:trHeight w:val="717"/>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2C70C1" w:rsidRDefault="006E0A57" w:rsidP="006E0A57">
            <w:pPr>
              <w:jc w:val="center"/>
              <w:rPr>
                <w:b/>
                <w:bCs/>
              </w:rPr>
            </w:pPr>
            <w:r w:rsidRPr="002C70C1">
              <w:rPr>
                <w:b/>
                <w:bCs/>
              </w:rPr>
              <w:t>Показатель</w:t>
            </w:r>
          </w:p>
        </w:tc>
        <w:tc>
          <w:tcPr>
            <w:tcW w:w="1416"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Default="006E0A57" w:rsidP="006E0A57">
            <w:pPr>
              <w:jc w:val="center"/>
              <w:rPr>
                <w:b/>
                <w:bCs/>
                <w:sz w:val="18"/>
                <w:szCs w:val="18"/>
              </w:rPr>
            </w:pPr>
            <w:r w:rsidRPr="002C70C1">
              <w:rPr>
                <w:b/>
                <w:bCs/>
                <w:sz w:val="18"/>
                <w:szCs w:val="18"/>
              </w:rPr>
              <w:t>Количество уча</w:t>
            </w:r>
            <w:r>
              <w:rPr>
                <w:b/>
                <w:bCs/>
                <w:sz w:val="18"/>
                <w:szCs w:val="18"/>
              </w:rPr>
              <w:t xml:space="preserve">стников </w:t>
            </w:r>
          </w:p>
          <w:p w:rsidR="006E0A57" w:rsidRPr="002C70C1" w:rsidRDefault="00ED52A1" w:rsidP="006E0A57">
            <w:pPr>
              <w:jc w:val="center"/>
              <w:rPr>
                <w:b/>
                <w:bCs/>
                <w:sz w:val="18"/>
                <w:szCs w:val="18"/>
              </w:rPr>
            </w:pPr>
            <w:r>
              <w:rPr>
                <w:b/>
                <w:bCs/>
                <w:sz w:val="18"/>
                <w:szCs w:val="18"/>
              </w:rPr>
              <w:t>ОГЭ</w:t>
            </w:r>
            <w:r w:rsidR="006E0A57">
              <w:rPr>
                <w:b/>
                <w:bCs/>
                <w:sz w:val="18"/>
                <w:szCs w:val="18"/>
              </w:rPr>
              <w:t xml:space="preserve"> по математике</w:t>
            </w:r>
          </w:p>
        </w:tc>
        <w:tc>
          <w:tcPr>
            <w:tcW w:w="1409"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Pr="002C70C1" w:rsidRDefault="006E0A57" w:rsidP="00ED52A1">
            <w:pPr>
              <w:jc w:val="center"/>
              <w:rPr>
                <w:b/>
                <w:bCs/>
                <w:sz w:val="18"/>
                <w:szCs w:val="18"/>
              </w:rPr>
            </w:pPr>
            <w:r w:rsidRPr="002C70C1">
              <w:rPr>
                <w:b/>
                <w:bCs/>
                <w:sz w:val="18"/>
                <w:szCs w:val="18"/>
              </w:rPr>
              <w:t xml:space="preserve">Средняя отметка </w:t>
            </w:r>
            <w:r w:rsidR="00ED52A1">
              <w:rPr>
                <w:b/>
                <w:bCs/>
                <w:sz w:val="18"/>
                <w:szCs w:val="18"/>
              </w:rPr>
              <w:t>ОГЭ</w:t>
            </w:r>
            <w:r w:rsidRPr="002C70C1">
              <w:rPr>
                <w:b/>
                <w:bCs/>
                <w:sz w:val="18"/>
                <w:szCs w:val="18"/>
              </w:rPr>
              <w:t xml:space="preserve"> по </w:t>
            </w:r>
            <w:r>
              <w:rPr>
                <w:b/>
                <w:bCs/>
                <w:sz w:val="18"/>
                <w:szCs w:val="18"/>
              </w:rPr>
              <w:t>математике</w:t>
            </w:r>
          </w:p>
        </w:tc>
        <w:tc>
          <w:tcPr>
            <w:tcW w:w="1402"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Default="006E0A57" w:rsidP="006E0A57">
            <w:pPr>
              <w:jc w:val="center"/>
              <w:rPr>
                <w:b/>
                <w:bCs/>
                <w:sz w:val="18"/>
                <w:szCs w:val="18"/>
              </w:rPr>
            </w:pPr>
            <w:r w:rsidRPr="002C70C1">
              <w:rPr>
                <w:b/>
                <w:bCs/>
                <w:sz w:val="18"/>
                <w:szCs w:val="18"/>
              </w:rPr>
              <w:t xml:space="preserve">Качество знаний </w:t>
            </w:r>
          </w:p>
          <w:p w:rsidR="006E0A57" w:rsidRPr="002C70C1" w:rsidRDefault="006E0A57" w:rsidP="006E0A57">
            <w:pPr>
              <w:jc w:val="center"/>
              <w:rPr>
                <w:b/>
                <w:bCs/>
                <w:sz w:val="18"/>
                <w:szCs w:val="18"/>
              </w:rPr>
            </w:pPr>
            <w:r w:rsidRPr="002C70C1">
              <w:rPr>
                <w:b/>
                <w:bCs/>
                <w:sz w:val="18"/>
                <w:szCs w:val="18"/>
              </w:rPr>
              <w:t>по</w:t>
            </w:r>
            <w:r>
              <w:rPr>
                <w:b/>
                <w:bCs/>
                <w:sz w:val="18"/>
                <w:szCs w:val="18"/>
              </w:rPr>
              <w:t xml:space="preserve"> математике</w:t>
            </w:r>
          </w:p>
        </w:tc>
      </w:tr>
      <w:tr w:rsidR="00ED52A1" w:rsidRPr="002C70C1" w:rsidTr="00ED52A1">
        <w:trPr>
          <w:trHeight w:val="300"/>
        </w:trPr>
        <w:tc>
          <w:tcPr>
            <w:tcW w:w="774" w:type="pct"/>
            <w:vMerge/>
            <w:tcBorders>
              <w:top w:val="single" w:sz="4" w:space="0" w:color="auto"/>
              <w:left w:val="single" w:sz="4" w:space="0" w:color="auto"/>
              <w:bottom w:val="single" w:sz="4" w:space="0" w:color="auto"/>
              <w:right w:val="single" w:sz="4" w:space="0" w:color="auto"/>
            </w:tcBorders>
            <w:vAlign w:val="center"/>
            <w:hideMark/>
          </w:tcPr>
          <w:p w:rsidR="00ED52A1" w:rsidRPr="002C70C1" w:rsidRDefault="00ED52A1" w:rsidP="006E0A57">
            <w:pPr>
              <w:rPr>
                <w:b/>
                <w:bCs/>
              </w:rPr>
            </w:pP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sidRPr="002C70C1">
              <w:rPr>
                <w:b/>
                <w:sz w:val="18"/>
                <w:szCs w:val="18"/>
              </w:rPr>
              <w:t>2012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2013</w:t>
            </w:r>
            <w:r w:rsidRPr="002C70C1">
              <w:rPr>
                <w:b/>
                <w:sz w:val="18"/>
                <w:szCs w:val="18"/>
              </w:rPr>
              <w:t xml:space="preserve"> год</w:t>
            </w:r>
          </w:p>
        </w:tc>
        <w:tc>
          <w:tcPr>
            <w:tcW w:w="475"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2014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sidRPr="002C70C1">
              <w:rPr>
                <w:b/>
                <w:sz w:val="18"/>
                <w:szCs w:val="18"/>
              </w:rPr>
              <w:t>2012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2013</w:t>
            </w:r>
            <w:r w:rsidRPr="002C70C1">
              <w:rPr>
                <w:b/>
                <w:sz w:val="18"/>
                <w:szCs w:val="18"/>
              </w:rPr>
              <w:t xml:space="preserve">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2014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sidRPr="002C70C1">
              <w:rPr>
                <w:b/>
                <w:sz w:val="18"/>
                <w:szCs w:val="18"/>
              </w:rPr>
              <w:t>2012 год</w:t>
            </w:r>
          </w:p>
        </w:tc>
        <w:tc>
          <w:tcPr>
            <w:tcW w:w="470"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2013</w:t>
            </w:r>
            <w:r w:rsidRPr="002C70C1">
              <w:rPr>
                <w:b/>
                <w:sz w:val="18"/>
                <w:szCs w:val="18"/>
              </w:rPr>
              <w:t xml:space="preserve"> год</w:t>
            </w:r>
          </w:p>
        </w:tc>
        <w:tc>
          <w:tcPr>
            <w:tcW w:w="462" w:type="pct"/>
            <w:tcBorders>
              <w:top w:val="nil"/>
              <w:left w:val="nil"/>
              <w:bottom w:val="single" w:sz="4" w:space="0" w:color="auto"/>
              <w:right w:val="single" w:sz="4" w:space="0" w:color="auto"/>
            </w:tcBorders>
            <w:shd w:val="clear" w:color="auto" w:fill="auto"/>
            <w:vAlign w:val="center"/>
            <w:hideMark/>
          </w:tcPr>
          <w:p w:rsidR="00ED52A1" w:rsidRPr="002C70C1" w:rsidRDefault="00ED52A1" w:rsidP="00EA5C0F">
            <w:pPr>
              <w:jc w:val="center"/>
              <w:rPr>
                <w:b/>
                <w:sz w:val="18"/>
                <w:szCs w:val="18"/>
              </w:rPr>
            </w:pPr>
            <w:r>
              <w:rPr>
                <w:b/>
                <w:sz w:val="18"/>
                <w:szCs w:val="18"/>
              </w:rPr>
              <w:t>2014 год</w:t>
            </w:r>
          </w:p>
        </w:tc>
      </w:tr>
      <w:tr w:rsidR="00ED52A1" w:rsidRPr="002C70C1" w:rsidTr="00906C22">
        <w:trPr>
          <w:trHeight w:val="391"/>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ED52A1" w:rsidRPr="002C70C1" w:rsidRDefault="00ED52A1" w:rsidP="006E0A57">
            <w:pPr>
              <w:jc w:val="center"/>
              <w:rPr>
                <w:b/>
                <w:bCs/>
              </w:rPr>
            </w:pPr>
            <w:r w:rsidRPr="002C70C1">
              <w:rPr>
                <w:b/>
                <w:bCs/>
              </w:rPr>
              <w:t>Брянская область</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sidRPr="002B7AE4">
              <w:rPr>
                <w:b/>
              </w:rPr>
              <w:t>10778</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10285</w:t>
            </w:r>
          </w:p>
        </w:tc>
        <w:tc>
          <w:tcPr>
            <w:tcW w:w="475"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999</w:t>
            </w:r>
            <w:r w:rsidR="00386478">
              <w:rPr>
                <w:b/>
              </w:rPr>
              <w:t>8</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sidRPr="002B7AE4">
              <w:rPr>
                <w:b/>
              </w:rPr>
              <w:t>3,9</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4,1</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3,7</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sidRPr="002B7AE4">
              <w:rPr>
                <w:b/>
              </w:rPr>
              <w:t>63,4%</w:t>
            </w:r>
          </w:p>
        </w:tc>
        <w:tc>
          <w:tcPr>
            <w:tcW w:w="470"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78,2%</w:t>
            </w:r>
          </w:p>
        </w:tc>
        <w:tc>
          <w:tcPr>
            <w:tcW w:w="462" w:type="pct"/>
            <w:tcBorders>
              <w:top w:val="nil"/>
              <w:left w:val="nil"/>
              <w:bottom w:val="single" w:sz="4" w:space="0" w:color="auto"/>
              <w:right w:val="single" w:sz="4" w:space="0" w:color="auto"/>
            </w:tcBorders>
            <w:shd w:val="clear" w:color="auto" w:fill="auto"/>
            <w:vAlign w:val="center"/>
            <w:hideMark/>
          </w:tcPr>
          <w:p w:rsidR="00ED52A1" w:rsidRPr="002B7AE4" w:rsidRDefault="00ED52A1" w:rsidP="00EA5C0F">
            <w:pPr>
              <w:spacing w:before="100" w:beforeAutospacing="1" w:after="100" w:afterAutospacing="1"/>
              <w:jc w:val="center"/>
              <w:rPr>
                <w:b/>
              </w:rPr>
            </w:pPr>
            <w:r>
              <w:rPr>
                <w:b/>
              </w:rPr>
              <w:t>57,7%</w:t>
            </w:r>
          </w:p>
        </w:tc>
      </w:tr>
    </w:tbl>
    <w:p w:rsidR="00877350" w:rsidRDefault="00877350" w:rsidP="006E0A57">
      <w:pPr>
        <w:pStyle w:val="ab"/>
      </w:pPr>
    </w:p>
    <w:p w:rsidR="00877350" w:rsidRDefault="00647A5A" w:rsidP="007F7BEC">
      <w:pPr>
        <w:pStyle w:val="ab"/>
        <w:jc w:val="right"/>
      </w:pPr>
      <w:r>
        <w:t xml:space="preserve">Таблица </w:t>
      </w:r>
      <w:r w:rsidR="002F6A7F">
        <w:t>15</w:t>
      </w:r>
    </w:p>
    <w:tbl>
      <w:tblPr>
        <w:tblpPr w:leftFromText="180" w:rightFromText="180" w:vertAnchor="text" w:horzAnchor="margin" w:tblpY="49"/>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949"/>
        <w:gridCol w:w="951"/>
        <w:gridCol w:w="955"/>
        <w:gridCol w:w="948"/>
        <w:gridCol w:w="950"/>
        <w:gridCol w:w="950"/>
        <w:gridCol w:w="948"/>
        <w:gridCol w:w="950"/>
        <w:gridCol w:w="946"/>
      </w:tblGrid>
      <w:tr w:rsidR="00877350" w:rsidRPr="00791470" w:rsidTr="00DA63F3">
        <w:trPr>
          <w:trHeight w:val="720"/>
        </w:trPr>
        <w:tc>
          <w:tcPr>
            <w:tcW w:w="971" w:type="pct"/>
            <w:vMerge w:val="restart"/>
            <w:shd w:val="clear" w:color="auto" w:fill="auto"/>
            <w:vAlign w:val="center"/>
            <w:hideMark/>
          </w:tcPr>
          <w:p w:rsidR="00877350" w:rsidRPr="00906C22" w:rsidRDefault="00877350" w:rsidP="00877350">
            <w:pPr>
              <w:jc w:val="center"/>
              <w:rPr>
                <w:b/>
                <w:bCs/>
                <w:sz w:val="22"/>
                <w:szCs w:val="22"/>
              </w:rPr>
            </w:pPr>
            <w:r w:rsidRPr="00906C22">
              <w:rPr>
                <w:b/>
                <w:bCs/>
                <w:sz w:val="22"/>
                <w:szCs w:val="22"/>
              </w:rPr>
              <w:t>Показатель</w:t>
            </w:r>
          </w:p>
        </w:tc>
        <w:tc>
          <w:tcPr>
            <w:tcW w:w="1345" w:type="pct"/>
            <w:gridSpan w:val="3"/>
            <w:vMerge w:val="restart"/>
            <w:shd w:val="clear" w:color="auto" w:fill="auto"/>
            <w:vAlign w:val="center"/>
            <w:hideMark/>
          </w:tcPr>
          <w:p w:rsidR="00877350" w:rsidRPr="00906C22" w:rsidRDefault="00877350" w:rsidP="00877350">
            <w:pPr>
              <w:jc w:val="center"/>
              <w:rPr>
                <w:b/>
                <w:bCs/>
                <w:sz w:val="22"/>
                <w:szCs w:val="22"/>
              </w:rPr>
            </w:pPr>
            <w:r w:rsidRPr="00906C22">
              <w:rPr>
                <w:b/>
                <w:bCs/>
                <w:sz w:val="22"/>
                <w:szCs w:val="22"/>
              </w:rPr>
              <w:t xml:space="preserve">Количество участников </w:t>
            </w:r>
          </w:p>
        </w:tc>
        <w:tc>
          <w:tcPr>
            <w:tcW w:w="1342" w:type="pct"/>
            <w:gridSpan w:val="3"/>
            <w:vMerge w:val="restart"/>
            <w:shd w:val="clear" w:color="auto" w:fill="auto"/>
            <w:vAlign w:val="center"/>
            <w:hideMark/>
          </w:tcPr>
          <w:p w:rsidR="00877350" w:rsidRPr="00906C22" w:rsidRDefault="00106662" w:rsidP="00877350">
            <w:pPr>
              <w:jc w:val="center"/>
              <w:rPr>
                <w:b/>
                <w:bCs/>
                <w:sz w:val="22"/>
                <w:szCs w:val="22"/>
              </w:rPr>
            </w:pPr>
            <w:r w:rsidRPr="00906C22">
              <w:rPr>
                <w:b/>
                <w:bCs/>
                <w:sz w:val="22"/>
                <w:szCs w:val="22"/>
              </w:rPr>
              <w:t>Средняя отметка ОГЭ по математике</w:t>
            </w:r>
          </w:p>
        </w:tc>
        <w:tc>
          <w:tcPr>
            <w:tcW w:w="1341" w:type="pct"/>
            <w:gridSpan w:val="3"/>
            <w:vMerge w:val="restart"/>
            <w:shd w:val="clear" w:color="auto" w:fill="auto"/>
            <w:vAlign w:val="center"/>
            <w:hideMark/>
          </w:tcPr>
          <w:p w:rsidR="00877350" w:rsidRPr="00906C22" w:rsidRDefault="00877350" w:rsidP="00877350">
            <w:pPr>
              <w:jc w:val="center"/>
              <w:rPr>
                <w:b/>
                <w:bCs/>
                <w:sz w:val="22"/>
                <w:szCs w:val="22"/>
              </w:rPr>
            </w:pPr>
            <w:r w:rsidRPr="00906C22">
              <w:rPr>
                <w:b/>
                <w:bCs/>
                <w:sz w:val="22"/>
                <w:szCs w:val="22"/>
              </w:rPr>
              <w:t xml:space="preserve">Качество знаний </w:t>
            </w:r>
          </w:p>
          <w:p w:rsidR="00877350" w:rsidRPr="00906C22" w:rsidRDefault="00877350" w:rsidP="00877350">
            <w:pPr>
              <w:jc w:val="center"/>
              <w:rPr>
                <w:b/>
                <w:bCs/>
                <w:sz w:val="22"/>
                <w:szCs w:val="22"/>
              </w:rPr>
            </w:pPr>
            <w:r w:rsidRPr="00906C22">
              <w:rPr>
                <w:b/>
                <w:bCs/>
                <w:sz w:val="22"/>
                <w:szCs w:val="22"/>
              </w:rPr>
              <w:t>по математике</w:t>
            </w:r>
          </w:p>
        </w:tc>
      </w:tr>
      <w:tr w:rsidR="00877350" w:rsidRPr="00791470" w:rsidTr="00DA63F3">
        <w:trPr>
          <w:trHeight w:val="230"/>
        </w:trPr>
        <w:tc>
          <w:tcPr>
            <w:tcW w:w="971" w:type="pct"/>
            <w:vMerge/>
            <w:vAlign w:val="center"/>
            <w:hideMark/>
          </w:tcPr>
          <w:p w:rsidR="00877350" w:rsidRPr="00791470" w:rsidRDefault="00877350" w:rsidP="00877350">
            <w:pPr>
              <w:rPr>
                <w:b/>
                <w:bCs/>
                <w:sz w:val="20"/>
                <w:szCs w:val="20"/>
              </w:rPr>
            </w:pPr>
          </w:p>
        </w:tc>
        <w:tc>
          <w:tcPr>
            <w:tcW w:w="1345" w:type="pct"/>
            <w:gridSpan w:val="3"/>
            <w:vMerge/>
            <w:vAlign w:val="center"/>
            <w:hideMark/>
          </w:tcPr>
          <w:p w:rsidR="00877350" w:rsidRPr="00791470" w:rsidRDefault="00877350" w:rsidP="00877350">
            <w:pPr>
              <w:rPr>
                <w:b/>
                <w:bCs/>
                <w:sz w:val="20"/>
                <w:szCs w:val="20"/>
              </w:rPr>
            </w:pPr>
          </w:p>
        </w:tc>
        <w:tc>
          <w:tcPr>
            <w:tcW w:w="1342" w:type="pct"/>
            <w:gridSpan w:val="3"/>
            <w:vMerge/>
            <w:vAlign w:val="center"/>
            <w:hideMark/>
          </w:tcPr>
          <w:p w:rsidR="00877350" w:rsidRPr="00791470" w:rsidRDefault="00877350" w:rsidP="00877350">
            <w:pPr>
              <w:rPr>
                <w:b/>
                <w:bCs/>
                <w:sz w:val="20"/>
                <w:szCs w:val="20"/>
              </w:rPr>
            </w:pPr>
          </w:p>
        </w:tc>
        <w:tc>
          <w:tcPr>
            <w:tcW w:w="1341" w:type="pct"/>
            <w:gridSpan w:val="3"/>
            <w:vMerge/>
            <w:vAlign w:val="center"/>
            <w:hideMark/>
          </w:tcPr>
          <w:p w:rsidR="00877350" w:rsidRPr="00791470" w:rsidRDefault="00877350" w:rsidP="00877350">
            <w:pPr>
              <w:rPr>
                <w:b/>
                <w:bCs/>
                <w:sz w:val="20"/>
                <w:szCs w:val="20"/>
              </w:rPr>
            </w:pPr>
          </w:p>
        </w:tc>
      </w:tr>
      <w:tr w:rsidR="006F6744" w:rsidRPr="00791470" w:rsidTr="00DA63F3">
        <w:trPr>
          <w:trHeight w:val="255"/>
        </w:trPr>
        <w:tc>
          <w:tcPr>
            <w:tcW w:w="971" w:type="pct"/>
            <w:vMerge/>
            <w:vAlign w:val="center"/>
            <w:hideMark/>
          </w:tcPr>
          <w:p w:rsidR="006F6744" w:rsidRPr="00791470" w:rsidRDefault="006F6744" w:rsidP="006F6744">
            <w:pPr>
              <w:rPr>
                <w:b/>
                <w:bCs/>
                <w:sz w:val="20"/>
                <w:szCs w:val="20"/>
              </w:rPr>
            </w:pPr>
          </w:p>
        </w:tc>
        <w:tc>
          <w:tcPr>
            <w:tcW w:w="447" w:type="pct"/>
            <w:shd w:val="clear" w:color="auto" w:fill="auto"/>
            <w:vAlign w:val="center"/>
            <w:hideMark/>
          </w:tcPr>
          <w:p w:rsidR="006F6744" w:rsidRPr="00791470" w:rsidRDefault="006F6744" w:rsidP="006F6744">
            <w:pPr>
              <w:jc w:val="center"/>
              <w:rPr>
                <w:b/>
                <w:sz w:val="18"/>
                <w:szCs w:val="18"/>
              </w:rPr>
            </w:pPr>
            <w:r w:rsidRPr="00791470">
              <w:rPr>
                <w:b/>
                <w:sz w:val="18"/>
                <w:szCs w:val="18"/>
              </w:rPr>
              <w:t>2012 год</w:t>
            </w:r>
          </w:p>
        </w:tc>
        <w:tc>
          <w:tcPr>
            <w:tcW w:w="448" w:type="pct"/>
            <w:shd w:val="clear" w:color="auto" w:fill="auto"/>
            <w:vAlign w:val="center"/>
            <w:hideMark/>
          </w:tcPr>
          <w:p w:rsidR="006F6744" w:rsidRPr="00791470" w:rsidRDefault="006F6744" w:rsidP="006F6744">
            <w:pPr>
              <w:jc w:val="center"/>
              <w:rPr>
                <w:b/>
                <w:sz w:val="18"/>
                <w:szCs w:val="18"/>
              </w:rPr>
            </w:pPr>
            <w:r>
              <w:rPr>
                <w:b/>
                <w:sz w:val="18"/>
                <w:szCs w:val="18"/>
              </w:rPr>
              <w:t>2013</w:t>
            </w:r>
            <w:r w:rsidRPr="002C70C1">
              <w:rPr>
                <w:b/>
                <w:sz w:val="18"/>
                <w:szCs w:val="18"/>
              </w:rPr>
              <w:t xml:space="preserve"> год</w:t>
            </w:r>
          </w:p>
        </w:tc>
        <w:tc>
          <w:tcPr>
            <w:tcW w:w="449" w:type="pct"/>
            <w:shd w:val="clear" w:color="auto" w:fill="auto"/>
            <w:vAlign w:val="center"/>
            <w:hideMark/>
          </w:tcPr>
          <w:p w:rsidR="006F6744" w:rsidRPr="00791470" w:rsidRDefault="006F6744" w:rsidP="006F6744">
            <w:pPr>
              <w:jc w:val="center"/>
              <w:rPr>
                <w:b/>
                <w:sz w:val="18"/>
                <w:szCs w:val="18"/>
              </w:rPr>
            </w:pPr>
            <w:r>
              <w:rPr>
                <w:b/>
                <w:sz w:val="18"/>
                <w:szCs w:val="18"/>
              </w:rPr>
              <w:t>2014 год</w:t>
            </w:r>
          </w:p>
        </w:tc>
        <w:tc>
          <w:tcPr>
            <w:tcW w:w="447" w:type="pct"/>
            <w:shd w:val="clear" w:color="auto" w:fill="auto"/>
            <w:vAlign w:val="center"/>
            <w:hideMark/>
          </w:tcPr>
          <w:p w:rsidR="006F6744" w:rsidRPr="00791470" w:rsidRDefault="006F6744" w:rsidP="006F6744">
            <w:pPr>
              <w:jc w:val="center"/>
              <w:rPr>
                <w:b/>
                <w:sz w:val="18"/>
                <w:szCs w:val="18"/>
              </w:rPr>
            </w:pPr>
            <w:r w:rsidRPr="00791470">
              <w:rPr>
                <w:b/>
                <w:sz w:val="18"/>
                <w:szCs w:val="18"/>
              </w:rPr>
              <w:t>2012 год</w:t>
            </w:r>
          </w:p>
        </w:tc>
        <w:tc>
          <w:tcPr>
            <w:tcW w:w="448" w:type="pct"/>
            <w:shd w:val="clear" w:color="auto" w:fill="auto"/>
            <w:vAlign w:val="center"/>
            <w:hideMark/>
          </w:tcPr>
          <w:p w:rsidR="006F6744" w:rsidRPr="00791470" w:rsidRDefault="006F6744" w:rsidP="006F6744">
            <w:pPr>
              <w:jc w:val="center"/>
              <w:rPr>
                <w:b/>
                <w:sz w:val="18"/>
                <w:szCs w:val="18"/>
              </w:rPr>
            </w:pPr>
            <w:r>
              <w:rPr>
                <w:b/>
                <w:sz w:val="18"/>
                <w:szCs w:val="18"/>
              </w:rPr>
              <w:t>2013</w:t>
            </w:r>
            <w:r w:rsidRPr="002C70C1">
              <w:rPr>
                <w:b/>
                <w:sz w:val="18"/>
                <w:szCs w:val="18"/>
              </w:rPr>
              <w:t xml:space="preserve"> год</w:t>
            </w:r>
          </w:p>
        </w:tc>
        <w:tc>
          <w:tcPr>
            <w:tcW w:w="448" w:type="pct"/>
            <w:shd w:val="clear" w:color="auto" w:fill="auto"/>
            <w:vAlign w:val="center"/>
            <w:hideMark/>
          </w:tcPr>
          <w:p w:rsidR="006F6744" w:rsidRPr="00791470" w:rsidRDefault="006F6744" w:rsidP="006F6744">
            <w:pPr>
              <w:jc w:val="center"/>
              <w:rPr>
                <w:b/>
                <w:sz w:val="18"/>
                <w:szCs w:val="18"/>
              </w:rPr>
            </w:pPr>
            <w:r>
              <w:rPr>
                <w:b/>
                <w:sz w:val="18"/>
                <w:szCs w:val="18"/>
              </w:rPr>
              <w:t>2014 год</w:t>
            </w:r>
          </w:p>
        </w:tc>
        <w:tc>
          <w:tcPr>
            <w:tcW w:w="447" w:type="pct"/>
            <w:shd w:val="clear" w:color="auto" w:fill="auto"/>
            <w:vAlign w:val="center"/>
            <w:hideMark/>
          </w:tcPr>
          <w:p w:rsidR="006F6744" w:rsidRPr="00791470" w:rsidRDefault="006F6744" w:rsidP="006F6744">
            <w:pPr>
              <w:jc w:val="center"/>
              <w:rPr>
                <w:b/>
                <w:sz w:val="18"/>
                <w:szCs w:val="18"/>
              </w:rPr>
            </w:pPr>
            <w:r w:rsidRPr="00791470">
              <w:rPr>
                <w:b/>
                <w:sz w:val="18"/>
                <w:szCs w:val="18"/>
              </w:rPr>
              <w:t>2012 год</w:t>
            </w:r>
          </w:p>
        </w:tc>
        <w:tc>
          <w:tcPr>
            <w:tcW w:w="448" w:type="pct"/>
            <w:shd w:val="clear" w:color="auto" w:fill="auto"/>
            <w:vAlign w:val="center"/>
            <w:hideMark/>
          </w:tcPr>
          <w:p w:rsidR="006F6744" w:rsidRPr="00791470" w:rsidRDefault="006F6744" w:rsidP="006F6744">
            <w:pPr>
              <w:jc w:val="center"/>
              <w:rPr>
                <w:b/>
                <w:sz w:val="18"/>
                <w:szCs w:val="18"/>
              </w:rPr>
            </w:pPr>
            <w:r>
              <w:rPr>
                <w:b/>
                <w:sz w:val="18"/>
                <w:szCs w:val="18"/>
              </w:rPr>
              <w:t>2013</w:t>
            </w:r>
            <w:r w:rsidRPr="002C70C1">
              <w:rPr>
                <w:b/>
                <w:sz w:val="18"/>
                <w:szCs w:val="18"/>
              </w:rPr>
              <w:t xml:space="preserve"> год</w:t>
            </w:r>
          </w:p>
        </w:tc>
        <w:tc>
          <w:tcPr>
            <w:tcW w:w="447" w:type="pct"/>
            <w:shd w:val="clear" w:color="auto" w:fill="auto"/>
            <w:vAlign w:val="center"/>
            <w:hideMark/>
          </w:tcPr>
          <w:p w:rsidR="006F6744" w:rsidRPr="00791470" w:rsidRDefault="006F6744" w:rsidP="006F6744">
            <w:pPr>
              <w:jc w:val="center"/>
              <w:rPr>
                <w:b/>
                <w:sz w:val="18"/>
                <w:szCs w:val="18"/>
              </w:rPr>
            </w:pPr>
            <w:r>
              <w:rPr>
                <w:b/>
                <w:sz w:val="18"/>
                <w:szCs w:val="18"/>
              </w:rPr>
              <w:t>2014 год</w:t>
            </w:r>
          </w:p>
        </w:tc>
      </w:tr>
      <w:tr w:rsidR="006F6744" w:rsidRPr="00DC1887" w:rsidTr="00DA63F3">
        <w:trPr>
          <w:trHeight w:val="232"/>
        </w:trPr>
        <w:tc>
          <w:tcPr>
            <w:tcW w:w="971" w:type="pct"/>
            <w:shd w:val="clear" w:color="auto" w:fill="auto"/>
            <w:vAlign w:val="center"/>
            <w:hideMark/>
          </w:tcPr>
          <w:p w:rsidR="006F6744" w:rsidRPr="00906C22" w:rsidRDefault="006F6744" w:rsidP="006F6744">
            <w:pPr>
              <w:rPr>
                <w:b/>
                <w:bCs/>
                <w:sz w:val="20"/>
                <w:szCs w:val="20"/>
              </w:rPr>
            </w:pPr>
            <w:r w:rsidRPr="00906C22">
              <w:rPr>
                <w:b/>
                <w:bCs/>
                <w:sz w:val="20"/>
                <w:szCs w:val="20"/>
              </w:rPr>
              <w:t>Итого по г.Брянску:</w:t>
            </w:r>
          </w:p>
        </w:tc>
        <w:tc>
          <w:tcPr>
            <w:tcW w:w="447" w:type="pct"/>
            <w:shd w:val="clear" w:color="auto" w:fill="auto"/>
            <w:vAlign w:val="center"/>
            <w:hideMark/>
          </w:tcPr>
          <w:p w:rsidR="006F6744" w:rsidRPr="00DC1887" w:rsidRDefault="006F6744" w:rsidP="006F6744">
            <w:pPr>
              <w:jc w:val="center"/>
              <w:rPr>
                <w:b/>
                <w:sz w:val="22"/>
                <w:szCs w:val="22"/>
              </w:rPr>
            </w:pPr>
            <w:r w:rsidRPr="00DC1887">
              <w:rPr>
                <w:b/>
                <w:sz w:val="22"/>
                <w:szCs w:val="22"/>
              </w:rPr>
              <w:t>3351</w:t>
            </w:r>
          </w:p>
        </w:tc>
        <w:tc>
          <w:tcPr>
            <w:tcW w:w="448" w:type="pct"/>
            <w:shd w:val="clear" w:color="auto" w:fill="auto"/>
            <w:vAlign w:val="center"/>
            <w:hideMark/>
          </w:tcPr>
          <w:p w:rsidR="006F6744" w:rsidRPr="00DC1887" w:rsidRDefault="006F6744" w:rsidP="006F6744">
            <w:pPr>
              <w:jc w:val="center"/>
              <w:rPr>
                <w:b/>
                <w:bCs/>
                <w:sz w:val="22"/>
                <w:szCs w:val="22"/>
              </w:rPr>
            </w:pPr>
            <w:r w:rsidRPr="00DC1887">
              <w:rPr>
                <w:b/>
                <w:bCs/>
                <w:sz w:val="22"/>
                <w:szCs w:val="22"/>
              </w:rPr>
              <w:t>3078</w:t>
            </w:r>
          </w:p>
        </w:tc>
        <w:tc>
          <w:tcPr>
            <w:tcW w:w="449" w:type="pct"/>
            <w:shd w:val="clear" w:color="auto" w:fill="auto"/>
            <w:noWrap/>
            <w:vAlign w:val="center"/>
            <w:hideMark/>
          </w:tcPr>
          <w:p w:rsidR="006F6744" w:rsidRPr="00DC1887" w:rsidRDefault="006F6744" w:rsidP="006F6744">
            <w:pPr>
              <w:jc w:val="center"/>
              <w:rPr>
                <w:b/>
                <w:bCs/>
                <w:sz w:val="22"/>
                <w:szCs w:val="22"/>
              </w:rPr>
            </w:pPr>
            <w:r w:rsidRPr="00DC1887">
              <w:rPr>
                <w:b/>
                <w:bCs/>
                <w:sz w:val="22"/>
                <w:szCs w:val="22"/>
              </w:rPr>
              <w:t>3062</w:t>
            </w:r>
          </w:p>
        </w:tc>
        <w:tc>
          <w:tcPr>
            <w:tcW w:w="447" w:type="pct"/>
            <w:shd w:val="clear" w:color="auto" w:fill="auto"/>
            <w:vAlign w:val="center"/>
            <w:hideMark/>
          </w:tcPr>
          <w:p w:rsidR="006F6744" w:rsidRPr="00DC1887" w:rsidRDefault="006F6744" w:rsidP="006F6744">
            <w:pPr>
              <w:jc w:val="center"/>
              <w:rPr>
                <w:b/>
                <w:sz w:val="22"/>
                <w:szCs w:val="22"/>
              </w:rPr>
            </w:pPr>
            <w:r w:rsidRPr="00DC1887">
              <w:rPr>
                <w:b/>
                <w:sz w:val="22"/>
                <w:szCs w:val="22"/>
              </w:rPr>
              <w:t>4,3</w:t>
            </w:r>
          </w:p>
        </w:tc>
        <w:tc>
          <w:tcPr>
            <w:tcW w:w="448" w:type="pct"/>
            <w:shd w:val="clear" w:color="auto" w:fill="auto"/>
            <w:vAlign w:val="center"/>
            <w:hideMark/>
          </w:tcPr>
          <w:p w:rsidR="006F6744" w:rsidRPr="00DC1887" w:rsidRDefault="006F6744" w:rsidP="006F6744">
            <w:pPr>
              <w:jc w:val="center"/>
              <w:rPr>
                <w:b/>
                <w:bCs/>
                <w:sz w:val="22"/>
                <w:szCs w:val="22"/>
              </w:rPr>
            </w:pPr>
            <w:r w:rsidRPr="00DC1887">
              <w:rPr>
                <w:b/>
                <w:bCs/>
                <w:sz w:val="22"/>
                <w:szCs w:val="22"/>
              </w:rPr>
              <w:t>4,4</w:t>
            </w:r>
          </w:p>
        </w:tc>
        <w:tc>
          <w:tcPr>
            <w:tcW w:w="448" w:type="pct"/>
            <w:shd w:val="clear" w:color="auto" w:fill="auto"/>
            <w:noWrap/>
            <w:vAlign w:val="center"/>
            <w:hideMark/>
          </w:tcPr>
          <w:p w:rsidR="006F6744" w:rsidRPr="00DC1887" w:rsidRDefault="006F6744" w:rsidP="006F6744">
            <w:pPr>
              <w:jc w:val="center"/>
              <w:rPr>
                <w:b/>
                <w:bCs/>
                <w:sz w:val="22"/>
                <w:szCs w:val="22"/>
              </w:rPr>
            </w:pPr>
            <w:r w:rsidRPr="00DC1887">
              <w:rPr>
                <w:b/>
                <w:bCs/>
                <w:sz w:val="22"/>
                <w:szCs w:val="22"/>
              </w:rPr>
              <w:t>3,9</w:t>
            </w:r>
          </w:p>
        </w:tc>
        <w:tc>
          <w:tcPr>
            <w:tcW w:w="447" w:type="pct"/>
            <w:shd w:val="clear" w:color="auto" w:fill="auto"/>
            <w:vAlign w:val="center"/>
            <w:hideMark/>
          </w:tcPr>
          <w:p w:rsidR="006F6744" w:rsidRPr="00DC1887" w:rsidRDefault="006F6744" w:rsidP="006F6744">
            <w:pPr>
              <w:jc w:val="center"/>
              <w:rPr>
                <w:b/>
                <w:sz w:val="22"/>
                <w:szCs w:val="22"/>
              </w:rPr>
            </w:pPr>
            <w:r w:rsidRPr="00DC1887">
              <w:rPr>
                <w:b/>
                <w:sz w:val="22"/>
                <w:szCs w:val="22"/>
              </w:rPr>
              <w:t>79,0%</w:t>
            </w:r>
          </w:p>
        </w:tc>
        <w:tc>
          <w:tcPr>
            <w:tcW w:w="448" w:type="pct"/>
            <w:shd w:val="clear" w:color="auto" w:fill="auto"/>
            <w:vAlign w:val="center"/>
            <w:hideMark/>
          </w:tcPr>
          <w:p w:rsidR="006F6744" w:rsidRPr="00DC1887" w:rsidRDefault="006F6744" w:rsidP="006F6744">
            <w:pPr>
              <w:jc w:val="center"/>
              <w:rPr>
                <w:b/>
                <w:bCs/>
                <w:sz w:val="22"/>
                <w:szCs w:val="22"/>
              </w:rPr>
            </w:pPr>
            <w:r w:rsidRPr="00DC1887">
              <w:rPr>
                <w:b/>
                <w:bCs/>
                <w:sz w:val="22"/>
                <w:szCs w:val="22"/>
              </w:rPr>
              <w:t>86,0%</w:t>
            </w:r>
          </w:p>
        </w:tc>
        <w:tc>
          <w:tcPr>
            <w:tcW w:w="447" w:type="pct"/>
            <w:shd w:val="clear" w:color="auto" w:fill="auto"/>
            <w:noWrap/>
            <w:vAlign w:val="center"/>
            <w:hideMark/>
          </w:tcPr>
          <w:p w:rsidR="006F6744" w:rsidRPr="00DC1887" w:rsidRDefault="006F6744" w:rsidP="006F6744">
            <w:pPr>
              <w:jc w:val="center"/>
              <w:rPr>
                <w:b/>
                <w:bCs/>
                <w:sz w:val="22"/>
                <w:szCs w:val="22"/>
              </w:rPr>
            </w:pPr>
            <w:r w:rsidRPr="00DC1887">
              <w:rPr>
                <w:b/>
                <w:bCs/>
                <w:sz w:val="22"/>
                <w:szCs w:val="22"/>
              </w:rPr>
              <w:t>70,1%</w:t>
            </w:r>
          </w:p>
        </w:tc>
      </w:tr>
    </w:tbl>
    <w:p w:rsidR="00877350" w:rsidRPr="00906C22" w:rsidRDefault="00877350" w:rsidP="00877350">
      <w:pPr>
        <w:rPr>
          <w:sz w:val="16"/>
          <w:szCs w:val="16"/>
        </w:rPr>
      </w:pPr>
    </w:p>
    <w:p w:rsidR="00877350" w:rsidRDefault="003F4D76" w:rsidP="003310D4">
      <w:pPr>
        <w:pStyle w:val="ab"/>
        <w:jc w:val="right"/>
      </w:pPr>
      <w:r>
        <w:rPr>
          <w:noProof/>
        </w:rPr>
        <w:drawing>
          <wp:anchor distT="0" distB="0" distL="114300" distR="114300" simplePos="0" relativeHeight="251738112" behindDoc="0" locked="0" layoutInCell="1" allowOverlap="1">
            <wp:simplePos x="0" y="0"/>
            <wp:positionH relativeFrom="column">
              <wp:posOffset>-108585</wp:posOffset>
            </wp:positionH>
            <wp:positionV relativeFrom="paragraph">
              <wp:posOffset>182245</wp:posOffset>
            </wp:positionV>
            <wp:extent cx="6807200" cy="1784350"/>
            <wp:effectExtent l="0" t="0" r="0" b="0"/>
            <wp:wrapNone/>
            <wp:docPr id="9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310D4">
        <w:t xml:space="preserve">Диаграмма </w:t>
      </w:r>
      <w:r w:rsidR="009210F8">
        <w:t>7</w:t>
      </w:r>
    </w:p>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3310D4" w:rsidRDefault="003310D4" w:rsidP="00877350"/>
    <w:p w:rsidR="003310D4" w:rsidRDefault="003310D4" w:rsidP="00877350"/>
    <w:p w:rsidR="003310D4" w:rsidRDefault="003310D4" w:rsidP="00877350">
      <w:pPr>
        <w:sectPr w:rsidR="003310D4" w:rsidSect="00462E38">
          <w:pgSz w:w="11906" w:h="16838"/>
          <w:pgMar w:top="1134" w:right="851" w:bottom="1134" w:left="851" w:header="709" w:footer="709" w:gutter="0"/>
          <w:cols w:space="708"/>
          <w:docGrid w:linePitch="360"/>
        </w:sectPr>
      </w:pPr>
    </w:p>
    <w:p w:rsidR="00FB3519" w:rsidRPr="002C7A72" w:rsidRDefault="00FB3519" w:rsidP="002C7A72">
      <w:pPr>
        <w:pStyle w:val="1"/>
        <w:jc w:val="center"/>
        <w:rPr>
          <w:rFonts w:ascii="Times New Roman" w:hAnsi="Times New Roman"/>
          <w:sz w:val="24"/>
          <w:szCs w:val="24"/>
        </w:rPr>
      </w:pPr>
      <w:bookmarkStart w:id="12" w:name="_Toc394649648"/>
      <w:r w:rsidRPr="002C7A72">
        <w:rPr>
          <w:rFonts w:ascii="Times New Roman" w:hAnsi="Times New Roman"/>
          <w:sz w:val="24"/>
          <w:szCs w:val="24"/>
        </w:rPr>
        <w:lastRenderedPageBreak/>
        <w:t xml:space="preserve">Анализ выполнения заданий экзаменационной работы по </w:t>
      </w:r>
      <w:r w:rsidR="0086419B" w:rsidRPr="002C7A72">
        <w:rPr>
          <w:rFonts w:ascii="Times New Roman" w:hAnsi="Times New Roman"/>
          <w:sz w:val="24"/>
          <w:szCs w:val="24"/>
        </w:rPr>
        <w:t>математике</w:t>
      </w:r>
      <w:r w:rsidRPr="002C7A72">
        <w:rPr>
          <w:rFonts w:ascii="Times New Roman" w:hAnsi="Times New Roman"/>
          <w:sz w:val="24"/>
          <w:szCs w:val="24"/>
        </w:rPr>
        <w:t xml:space="preserve"> выпускниками </w:t>
      </w:r>
      <w:r w:rsidR="0086458C" w:rsidRPr="002C7A72">
        <w:rPr>
          <w:rFonts w:ascii="Times New Roman" w:hAnsi="Times New Roman"/>
          <w:sz w:val="24"/>
          <w:szCs w:val="24"/>
          <w:lang w:val="en-US"/>
        </w:rPr>
        <w:t>IX</w:t>
      </w:r>
      <w:r w:rsidRPr="002C7A72">
        <w:rPr>
          <w:rFonts w:ascii="Times New Roman" w:hAnsi="Times New Roman"/>
          <w:sz w:val="24"/>
          <w:szCs w:val="24"/>
        </w:rPr>
        <w:t xml:space="preserve"> классов Брянской области в </w:t>
      </w:r>
      <w:r w:rsidR="00473373" w:rsidRPr="002C7A72">
        <w:rPr>
          <w:rFonts w:ascii="Times New Roman" w:hAnsi="Times New Roman"/>
          <w:sz w:val="24"/>
          <w:szCs w:val="24"/>
        </w:rPr>
        <w:t>201</w:t>
      </w:r>
      <w:r w:rsidR="00462E38">
        <w:rPr>
          <w:rFonts w:ascii="Times New Roman" w:hAnsi="Times New Roman"/>
          <w:sz w:val="24"/>
          <w:szCs w:val="24"/>
        </w:rPr>
        <w:t>4</w:t>
      </w:r>
      <w:r w:rsidR="00473373" w:rsidRPr="002C7A72">
        <w:rPr>
          <w:rFonts w:ascii="Times New Roman" w:hAnsi="Times New Roman"/>
          <w:sz w:val="24"/>
          <w:szCs w:val="24"/>
        </w:rPr>
        <w:t xml:space="preserve"> году</w:t>
      </w:r>
      <w:bookmarkEnd w:id="12"/>
    </w:p>
    <w:p w:rsidR="009E123A" w:rsidRDefault="009E123A" w:rsidP="009E123A">
      <w:pPr>
        <w:ind w:firstLine="5245"/>
        <w:rPr>
          <w:b/>
          <w:i/>
          <w:sz w:val="18"/>
          <w:szCs w:val="18"/>
        </w:rPr>
      </w:pPr>
    </w:p>
    <w:p w:rsidR="00161A13" w:rsidRDefault="00161A13" w:rsidP="00E61650">
      <w:pPr>
        <w:ind w:firstLine="5103"/>
        <w:jc w:val="right"/>
        <w:rPr>
          <w:b/>
          <w:i/>
          <w:sz w:val="18"/>
          <w:szCs w:val="18"/>
        </w:rPr>
      </w:pPr>
      <w:r>
        <w:rPr>
          <w:b/>
          <w:i/>
          <w:sz w:val="18"/>
          <w:szCs w:val="18"/>
        </w:rPr>
        <w:t>Кухарь И.А.</w:t>
      </w:r>
      <w:r w:rsidRPr="009E123A">
        <w:rPr>
          <w:b/>
          <w:i/>
          <w:sz w:val="18"/>
          <w:szCs w:val="18"/>
        </w:rPr>
        <w:t xml:space="preserve"> – председатель предметной комиссии </w:t>
      </w:r>
    </w:p>
    <w:p w:rsidR="00161A13" w:rsidRDefault="00161A13" w:rsidP="00E61650">
      <w:pPr>
        <w:ind w:firstLine="5103"/>
        <w:jc w:val="right"/>
        <w:rPr>
          <w:b/>
          <w:i/>
          <w:sz w:val="18"/>
          <w:szCs w:val="18"/>
        </w:rPr>
      </w:pPr>
      <w:r w:rsidRPr="009E123A">
        <w:rPr>
          <w:b/>
          <w:i/>
          <w:sz w:val="18"/>
          <w:szCs w:val="18"/>
        </w:rPr>
        <w:t>ГИА-9 по математике, учитель высшей категории</w:t>
      </w:r>
    </w:p>
    <w:p w:rsidR="002D7CD6" w:rsidRDefault="002D7CD6" w:rsidP="00161A13">
      <w:pPr>
        <w:ind w:firstLine="5103"/>
        <w:rPr>
          <w:b/>
          <w:i/>
          <w:sz w:val="18"/>
          <w:szCs w:val="18"/>
        </w:rPr>
      </w:pPr>
    </w:p>
    <w:p w:rsidR="00462E38" w:rsidRPr="00462E38" w:rsidRDefault="00462E38" w:rsidP="00462E38">
      <w:pPr>
        <w:ind w:firstLine="709"/>
        <w:contextualSpacing/>
        <w:jc w:val="both"/>
      </w:pPr>
      <w:bookmarkStart w:id="13" w:name="_GoBack"/>
      <w:bookmarkEnd w:id="13"/>
      <w:r w:rsidRPr="00462E38">
        <w:t>Назначение экзаменационной работы – оценить уровень общеобразовательной подготовки по математике выпускников IX классов общеобразовательных учреждений в целях их государственной (итоговой) аттестации.</w:t>
      </w:r>
    </w:p>
    <w:p w:rsidR="00462E38" w:rsidRPr="00462E38" w:rsidRDefault="00462E38" w:rsidP="00462E38">
      <w:pPr>
        <w:ind w:firstLine="709"/>
        <w:contextualSpacing/>
        <w:jc w:val="both"/>
      </w:pPr>
      <w:r w:rsidRPr="00462E38">
        <w:t>Содержание работы определяется на основе Федерального компонента государственного образовательного стандарта общего образования.</w:t>
      </w:r>
    </w:p>
    <w:p w:rsidR="00462E38" w:rsidRPr="00462E38" w:rsidRDefault="00462E38" w:rsidP="00462E38">
      <w:pPr>
        <w:ind w:firstLine="709"/>
        <w:contextualSpacing/>
        <w:jc w:val="both"/>
      </w:pPr>
      <w:r w:rsidRPr="00462E38">
        <w:t>Контрольные измерительные материалы для государственной итоговой аттестации выпускников основной школы по математике строились с учетом необходимости проверки всех формируемых в рамках преподавания предмета комплекса умений и видов деятельности.</w:t>
      </w:r>
    </w:p>
    <w:p w:rsidR="00462E38" w:rsidRPr="00462E38" w:rsidRDefault="00462E38" w:rsidP="00462E38">
      <w:pPr>
        <w:ind w:firstLine="709"/>
        <w:contextualSpacing/>
        <w:jc w:val="both"/>
        <w:rPr>
          <w:b/>
        </w:rPr>
      </w:pPr>
      <w:r w:rsidRPr="00462E38">
        <w:rPr>
          <w:b/>
        </w:rPr>
        <w:t>С</w:t>
      </w:r>
      <w:r>
        <w:rPr>
          <w:b/>
        </w:rPr>
        <w:t>труктура экзаменационной работы.</w:t>
      </w:r>
    </w:p>
    <w:p w:rsidR="00462E38" w:rsidRPr="00462E38" w:rsidRDefault="00462E38" w:rsidP="006260F8">
      <w:pPr>
        <w:ind w:firstLine="709"/>
        <w:contextualSpacing/>
        <w:jc w:val="both"/>
      </w:pPr>
      <w:r w:rsidRPr="00462E38">
        <w:t xml:space="preserve">Экзаменационная работа по математике </w:t>
      </w:r>
      <w:r>
        <w:t xml:space="preserve">в форме </w:t>
      </w:r>
      <w:r w:rsidRPr="008362AB">
        <w:rPr>
          <w:b/>
          <w:u w:val="single"/>
        </w:rPr>
        <w:t>основного государственного экзамена</w:t>
      </w:r>
      <w:r>
        <w:t xml:space="preserve"> (ОГЭ)</w:t>
      </w:r>
      <w:r w:rsidRPr="00462E38">
        <w:t xml:space="preserve"> состоит из двух частей. </w:t>
      </w:r>
      <w:r>
        <w:t xml:space="preserve">На </w:t>
      </w:r>
      <w:r w:rsidRPr="00462E38">
        <w:t>выполнение экзаменационной работы отводилось 235 мин.</w:t>
      </w:r>
    </w:p>
    <w:p w:rsidR="00462E38" w:rsidRPr="00462E38" w:rsidRDefault="00462E38" w:rsidP="00462E38">
      <w:pPr>
        <w:ind w:firstLine="709"/>
        <w:contextualSpacing/>
        <w:jc w:val="both"/>
      </w:pPr>
      <w:r w:rsidRPr="00462E38">
        <w:t>Всего в работе 26 заданий, из которых 20 заданий базового уровня (часть 1), 4 задания повышенного уровня (часть 2) и 2 задания высокого уровня сложности (часть 2). Работа состоит из трех модулей: «Алгебра», «Геометрия» и «Реальная математика».</w:t>
      </w:r>
    </w:p>
    <w:p w:rsidR="00462E38" w:rsidRPr="00462E38" w:rsidRDefault="00462E38" w:rsidP="00462E38">
      <w:pPr>
        <w:ind w:firstLine="709"/>
        <w:contextualSpacing/>
        <w:jc w:val="both"/>
      </w:pPr>
      <w:r w:rsidRPr="00462E38">
        <w:t>Модуль «Алгебра» содержит 11 заданий: в части 1 – 8 заданий; в части 2 – 3 задания. Модуль «Геометрия» содержит 8 заданий: в части 1 – 5 заданий; в части 2 – 3 задания. Модуль «Реальная математика» содержит 7 заданий: все задания – в части 1.</w:t>
      </w:r>
    </w:p>
    <w:p w:rsidR="00462E38" w:rsidRPr="00462E38" w:rsidRDefault="00462E38" w:rsidP="00462E38">
      <w:pPr>
        <w:ind w:firstLine="709"/>
        <w:contextualSpacing/>
        <w:jc w:val="both"/>
      </w:pPr>
      <w:r w:rsidRPr="00462E38">
        <w:t>Первая часть предусматривает выполнение тестовых заданий. Эта часть предполагает проверку уровня обязательной подготовки учащихся (владение понятием, знание свойств и алгоритмов, решение стандартных задач) и включает задания по следующим разделам школьной математики: числовые выражения, буквенные выражения, преобразование выражений, уравнения, неравенства, функции и графики, последовательности и прогрессии, элементы теории вероятности и статистики, текстовые задачи, планиметрия.</w:t>
      </w:r>
    </w:p>
    <w:p w:rsidR="00462E38" w:rsidRPr="00462E38" w:rsidRDefault="00462E38" w:rsidP="00462E38">
      <w:pPr>
        <w:ind w:firstLine="709"/>
        <w:contextualSpacing/>
        <w:jc w:val="both"/>
      </w:pPr>
      <w:r w:rsidRPr="00462E38">
        <w:t>1-я часть состоит из 20 заданий (8 по алгебре, 5 по геометрии и 7 из модуля «Реальная математика») и предусматривает 2 формы ответа:</w:t>
      </w:r>
    </w:p>
    <w:p w:rsidR="00462E38" w:rsidRPr="00462E38" w:rsidRDefault="00462E38" w:rsidP="00462E38">
      <w:pPr>
        <w:ind w:firstLine="709"/>
        <w:contextualSpacing/>
        <w:jc w:val="both"/>
      </w:pPr>
      <w:r w:rsidRPr="00462E38">
        <w:t>- с выбором ответа из 4-х вариантов</w:t>
      </w:r>
      <w:r w:rsidR="008A4AC4">
        <w:t xml:space="preserve"> </w:t>
      </w:r>
      <w:r w:rsidRPr="00462E38">
        <w:t>(4 задания – тип А);</w:t>
      </w:r>
    </w:p>
    <w:p w:rsidR="00462E38" w:rsidRPr="00462E38" w:rsidRDefault="00462E38" w:rsidP="00462E38">
      <w:pPr>
        <w:ind w:firstLine="709"/>
        <w:contextualSpacing/>
        <w:jc w:val="both"/>
      </w:pPr>
      <w:r w:rsidRPr="00462E38">
        <w:t>- задания с кратким ответом</w:t>
      </w:r>
      <w:r w:rsidR="008A4AC4">
        <w:t xml:space="preserve"> </w:t>
      </w:r>
      <w:r w:rsidRPr="00462E38">
        <w:t>(16 заданий – тип В).</w:t>
      </w:r>
    </w:p>
    <w:p w:rsidR="00462E38" w:rsidRPr="00462E38" w:rsidRDefault="00462E38" w:rsidP="00462E38">
      <w:pPr>
        <w:ind w:firstLine="709"/>
        <w:contextualSpacing/>
        <w:jc w:val="both"/>
      </w:pPr>
      <w:r w:rsidRPr="00462E38">
        <w:t>Среди заданий с кратким ответом одно на соотнесение и два на выбор утверждения.</w:t>
      </w:r>
    </w:p>
    <w:p w:rsidR="00462E38" w:rsidRPr="00462E38" w:rsidRDefault="00462E38" w:rsidP="00462E38">
      <w:pPr>
        <w:ind w:firstLine="709"/>
        <w:contextualSpacing/>
        <w:jc w:val="both"/>
      </w:pPr>
      <w:r w:rsidRPr="00462E38">
        <w:t>Вторая часть имеет вид традиционной контрольной работы и состоит из 6 заданий (3 по алгебре и 3 по геометрии). Эти задания должны быть выполнены с записью решения. Вторая часть работы направлена на дифференцированную проверку</w:t>
      </w:r>
      <w:r w:rsidR="008A4AC4">
        <w:t xml:space="preserve"> </w:t>
      </w:r>
      <w:r w:rsidRPr="00462E38">
        <w:t>повышенного уровня математической подготовки учащихся: владение формально-оперативным аппаратом, интеграция знаний из различных тем курса, исследовательские навыки. При выполнении второй части работы учащиеся должны продемонстрировать умение математически грамотно записывать решение (оно должно включать необходимые пояснения и обоснования, из которых должен быть понятен ход рассуждений).</w:t>
      </w:r>
    </w:p>
    <w:p w:rsidR="00462E38" w:rsidRPr="00462E38" w:rsidRDefault="00462E38" w:rsidP="00462E38">
      <w:pPr>
        <w:ind w:firstLine="709"/>
        <w:contextualSpacing/>
        <w:jc w:val="both"/>
      </w:pPr>
      <w:r w:rsidRPr="00462E38">
        <w:t>Каждое из 6 заданий второй части</w:t>
      </w:r>
      <w:r w:rsidR="008A4AC4">
        <w:t xml:space="preserve"> </w:t>
      </w:r>
      <w:r w:rsidRPr="00462E38">
        <w:t>представляет разные разделы содержания курса математики. Впервые задания второй части у 4-х вариантов были не однотипными:</w:t>
      </w:r>
    </w:p>
    <w:p w:rsidR="00462E38" w:rsidRPr="00462E38" w:rsidRDefault="00462E38" w:rsidP="00462E38">
      <w:pPr>
        <w:ind w:firstLine="709"/>
        <w:contextualSpacing/>
        <w:jc w:val="both"/>
      </w:pPr>
      <w:r w:rsidRPr="00462E38">
        <w:t>• задание №1 (№21) - «Системы уравнений», «Уравнения», «Неравенства», «Выражения»;</w:t>
      </w:r>
    </w:p>
    <w:p w:rsidR="00462E38" w:rsidRPr="00462E38" w:rsidRDefault="00462E38" w:rsidP="00462E38">
      <w:pPr>
        <w:ind w:firstLine="709"/>
        <w:contextualSpacing/>
        <w:jc w:val="both"/>
      </w:pPr>
      <w:r w:rsidRPr="00462E38">
        <w:t>• задание №2 (№22) - «Текстовые задачи»;</w:t>
      </w:r>
    </w:p>
    <w:p w:rsidR="00462E38" w:rsidRPr="00462E38" w:rsidRDefault="00462E38" w:rsidP="00462E38">
      <w:pPr>
        <w:ind w:firstLine="709"/>
        <w:contextualSpacing/>
        <w:jc w:val="both"/>
      </w:pPr>
      <w:r w:rsidRPr="00462E38">
        <w:t>• задание №3 (№23) - «Функции и графики»;</w:t>
      </w:r>
    </w:p>
    <w:p w:rsidR="00462E38" w:rsidRPr="00462E38" w:rsidRDefault="00462E38" w:rsidP="00462E38">
      <w:pPr>
        <w:ind w:firstLine="709"/>
        <w:contextualSpacing/>
        <w:jc w:val="both"/>
      </w:pPr>
      <w:r w:rsidRPr="00462E38">
        <w:t>• задание №4(№24), задание №5(№25), задание №6(№26) - «Планиметрия».</w:t>
      </w:r>
      <w:r w:rsidR="008A4AC4">
        <w:t xml:space="preserve"> </w:t>
      </w:r>
    </w:p>
    <w:p w:rsidR="00462E38" w:rsidRPr="00462E38" w:rsidRDefault="00462E38" w:rsidP="00462E38">
      <w:pPr>
        <w:ind w:firstLine="709"/>
        <w:contextualSpacing/>
        <w:jc w:val="both"/>
      </w:pPr>
      <w:r w:rsidRPr="00462E38">
        <w:t xml:space="preserve">Все задания носят комплексный характер. </w:t>
      </w:r>
    </w:p>
    <w:p w:rsidR="00462E38" w:rsidRPr="00462E38" w:rsidRDefault="00462E38" w:rsidP="00462E38">
      <w:pPr>
        <w:ind w:firstLine="709"/>
        <w:contextualSpacing/>
        <w:jc w:val="both"/>
      </w:pPr>
      <w:r w:rsidRPr="00462E38">
        <w:lastRenderedPageBreak/>
        <w:t>Для успешного прохождения итоговой аттестации необходимо было набрать не менее 8 баллов, из них: не менее 3 баллов по модулю «Алгебра», не менее 2 баллов по модулю «Геометрия» и не менее 2 баллов по модулю «Реальная математика».</w:t>
      </w:r>
    </w:p>
    <w:p w:rsidR="00462E38" w:rsidRPr="00462E38" w:rsidRDefault="00462E38" w:rsidP="00462E38">
      <w:pPr>
        <w:ind w:firstLine="709"/>
        <w:contextualSpacing/>
        <w:jc w:val="both"/>
      </w:pPr>
      <w:r w:rsidRPr="00462E38">
        <w:t xml:space="preserve">Начисление баллов: </w:t>
      </w:r>
    </w:p>
    <w:p w:rsidR="00462E38" w:rsidRPr="00462E38" w:rsidRDefault="00462E38" w:rsidP="00462E38">
      <w:pPr>
        <w:ind w:firstLine="709"/>
        <w:contextualSpacing/>
        <w:jc w:val="both"/>
      </w:pPr>
      <w:r w:rsidRPr="00462E38">
        <w:t>Каждое задание первой части оценивается 1 баллом.</w:t>
      </w:r>
    </w:p>
    <w:p w:rsidR="00462E38" w:rsidRPr="00462E38" w:rsidRDefault="00462E38" w:rsidP="00462E38">
      <w:pPr>
        <w:ind w:firstLine="709"/>
        <w:contextualSpacing/>
        <w:jc w:val="both"/>
      </w:pPr>
    </w:p>
    <w:tbl>
      <w:tblPr>
        <w:tblStyle w:val="a5"/>
        <w:tblW w:w="5000" w:type="pct"/>
        <w:tblLook w:val="04A0"/>
      </w:tblPr>
      <w:tblGrid>
        <w:gridCol w:w="1816"/>
        <w:gridCol w:w="992"/>
        <w:gridCol w:w="991"/>
        <w:gridCol w:w="991"/>
        <w:gridCol w:w="991"/>
        <w:gridCol w:w="991"/>
        <w:gridCol w:w="991"/>
        <w:gridCol w:w="1100"/>
        <w:gridCol w:w="991"/>
      </w:tblGrid>
      <w:tr w:rsidR="00250449" w:rsidRPr="003E069B" w:rsidTr="00250449">
        <w:tc>
          <w:tcPr>
            <w:tcW w:w="921" w:type="pct"/>
            <w:vAlign w:val="center"/>
          </w:tcPr>
          <w:p w:rsidR="00250449" w:rsidRPr="003E069B" w:rsidRDefault="00250449" w:rsidP="00EA5C0F">
            <w:pPr>
              <w:jc w:val="center"/>
              <w:rPr>
                <w:b/>
                <w:sz w:val="20"/>
                <w:szCs w:val="20"/>
              </w:rPr>
            </w:pPr>
            <w:r w:rsidRPr="003E069B">
              <w:rPr>
                <w:b/>
                <w:sz w:val="20"/>
                <w:szCs w:val="20"/>
              </w:rPr>
              <w:t>Задания 2 части</w:t>
            </w:r>
          </w:p>
        </w:tc>
        <w:tc>
          <w:tcPr>
            <w:tcW w:w="503" w:type="pct"/>
            <w:vAlign w:val="center"/>
          </w:tcPr>
          <w:p w:rsidR="00250449" w:rsidRPr="003E069B" w:rsidRDefault="00250449" w:rsidP="00EA5C0F">
            <w:pPr>
              <w:jc w:val="center"/>
              <w:rPr>
                <w:b/>
                <w:sz w:val="20"/>
                <w:szCs w:val="20"/>
              </w:rPr>
            </w:pPr>
            <w:r w:rsidRPr="003E069B">
              <w:rPr>
                <w:b/>
                <w:sz w:val="20"/>
                <w:szCs w:val="20"/>
              </w:rPr>
              <w:t>1</w:t>
            </w:r>
            <w:r>
              <w:rPr>
                <w:b/>
                <w:sz w:val="20"/>
                <w:szCs w:val="20"/>
              </w:rPr>
              <w:t xml:space="preserve"> </w:t>
            </w:r>
            <w:r w:rsidRPr="003E069B">
              <w:rPr>
                <w:b/>
                <w:sz w:val="20"/>
                <w:szCs w:val="20"/>
              </w:rPr>
              <w:t>(№21)</w:t>
            </w:r>
          </w:p>
        </w:tc>
        <w:tc>
          <w:tcPr>
            <w:tcW w:w="503" w:type="pct"/>
            <w:vAlign w:val="center"/>
          </w:tcPr>
          <w:p w:rsidR="00250449" w:rsidRPr="003E069B" w:rsidRDefault="00250449" w:rsidP="00EA5C0F">
            <w:pPr>
              <w:jc w:val="center"/>
              <w:rPr>
                <w:b/>
                <w:sz w:val="20"/>
                <w:szCs w:val="20"/>
              </w:rPr>
            </w:pPr>
            <w:r w:rsidRPr="003E069B">
              <w:rPr>
                <w:b/>
                <w:sz w:val="20"/>
                <w:szCs w:val="20"/>
              </w:rPr>
              <w:t>2</w:t>
            </w:r>
            <w:r>
              <w:rPr>
                <w:b/>
                <w:sz w:val="20"/>
                <w:szCs w:val="20"/>
              </w:rPr>
              <w:t xml:space="preserve"> </w:t>
            </w:r>
            <w:r w:rsidRPr="003E069B">
              <w:rPr>
                <w:b/>
                <w:sz w:val="20"/>
                <w:szCs w:val="20"/>
              </w:rPr>
              <w:t>(№22)</w:t>
            </w:r>
          </w:p>
        </w:tc>
        <w:tc>
          <w:tcPr>
            <w:tcW w:w="503" w:type="pct"/>
            <w:vAlign w:val="center"/>
          </w:tcPr>
          <w:p w:rsidR="00250449" w:rsidRPr="003E069B" w:rsidRDefault="00250449" w:rsidP="00EA5C0F">
            <w:pPr>
              <w:jc w:val="center"/>
              <w:rPr>
                <w:b/>
                <w:sz w:val="20"/>
                <w:szCs w:val="20"/>
              </w:rPr>
            </w:pPr>
            <w:r w:rsidRPr="003E069B">
              <w:rPr>
                <w:b/>
                <w:sz w:val="20"/>
                <w:szCs w:val="20"/>
              </w:rPr>
              <w:t>3</w:t>
            </w:r>
            <w:r>
              <w:rPr>
                <w:b/>
                <w:sz w:val="20"/>
                <w:szCs w:val="20"/>
              </w:rPr>
              <w:t xml:space="preserve"> </w:t>
            </w:r>
            <w:r w:rsidRPr="003E069B">
              <w:rPr>
                <w:b/>
                <w:sz w:val="20"/>
                <w:szCs w:val="20"/>
              </w:rPr>
              <w:t>(№23)</w:t>
            </w:r>
          </w:p>
        </w:tc>
        <w:tc>
          <w:tcPr>
            <w:tcW w:w="503" w:type="pct"/>
            <w:vAlign w:val="center"/>
          </w:tcPr>
          <w:p w:rsidR="00250449" w:rsidRPr="003E069B" w:rsidRDefault="00250449" w:rsidP="00EA5C0F">
            <w:pPr>
              <w:jc w:val="center"/>
              <w:rPr>
                <w:b/>
                <w:sz w:val="20"/>
                <w:szCs w:val="20"/>
              </w:rPr>
            </w:pPr>
            <w:r w:rsidRPr="003E069B">
              <w:rPr>
                <w:b/>
                <w:sz w:val="20"/>
                <w:szCs w:val="20"/>
              </w:rPr>
              <w:t>4</w:t>
            </w:r>
            <w:r>
              <w:rPr>
                <w:b/>
                <w:sz w:val="20"/>
                <w:szCs w:val="20"/>
              </w:rPr>
              <w:t xml:space="preserve"> </w:t>
            </w:r>
            <w:r w:rsidRPr="003E069B">
              <w:rPr>
                <w:b/>
                <w:sz w:val="20"/>
                <w:szCs w:val="20"/>
              </w:rPr>
              <w:t>(№24)</w:t>
            </w:r>
          </w:p>
        </w:tc>
        <w:tc>
          <w:tcPr>
            <w:tcW w:w="503" w:type="pct"/>
            <w:vAlign w:val="center"/>
          </w:tcPr>
          <w:p w:rsidR="00250449" w:rsidRPr="003E069B" w:rsidRDefault="00250449" w:rsidP="00EA5C0F">
            <w:pPr>
              <w:jc w:val="center"/>
              <w:rPr>
                <w:b/>
                <w:sz w:val="20"/>
                <w:szCs w:val="20"/>
              </w:rPr>
            </w:pPr>
            <w:r w:rsidRPr="003E069B">
              <w:rPr>
                <w:b/>
                <w:sz w:val="20"/>
                <w:szCs w:val="20"/>
              </w:rPr>
              <w:t>5</w:t>
            </w:r>
            <w:r>
              <w:rPr>
                <w:b/>
                <w:sz w:val="20"/>
                <w:szCs w:val="20"/>
              </w:rPr>
              <w:t xml:space="preserve"> </w:t>
            </w:r>
            <w:r w:rsidRPr="003E069B">
              <w:rPr>
                <w:b/>
                <w:sz w:val="20"/>
                <w:szCs w:val="20"/>
              </w:rPr>
              <w:t>(№25)</w:t>
            </w:r>
          </w:p>
        </w:tc>
        <w:tc>
          <w:tcPr>
            <w:tcW w:w="503" w:type="pct"/>
            <w:vAlign w:val="center"/>
          </w:tcPr>
          <w:p w:rsidR="00250449" w:rsidRPr="003E069B" w:rsidRDefault="00250449" w:rsidP="00EA5C0F">
            <w:pPr>
              <w:jc w:val="center"/>
              <w:rPr>
                <w:b/>
                <w:sz w:val="20"/>
                <w:szCs w:val="20"/>
              </w:rPr>
            </w:pPr>
            <w:r w:rsidRPr="003E069B">
              <w:rPr>
                <w:b/>
                <w:sz w:val="20"/>
                <w:szCs w:val="20"/>
              </w:rPr>
              <w:t>6</w:t>
            </w:r>
            <w:r>
              <w:rPr>
                <w:b/>
                <w:sz w:val="20"/>
                <w:szCs w:val="20"/>
              </w:rPr>
              <w:t xml:space="preserve"> </w:t>
            </w:r>
            <w:r w:rsidRPr="003E069B">
              <w:rPr>
                <w:b/>
                <w:sz w:val="20"/>
                <w:szCs w:val="20"/>
              </w:rPr>
              <w:t>(№26)</w:t>
            </w:r>
          </w:p>
        </w:tc>
        <w:tc>
          <w:tcPr>
            <w:tcW w:w="558" w:type="pct"/>
            <w:vAlign w:val="center"/>
          </w:tcPr>
          <w:p w:rsidR="00250449" w:rsidRPr="003E069B" w:rsidRDefault="00250449" w:rsidP="00EA5C0F">
            <w:pPr>
              <w:jc w:val="center"/>
              <w:rPr>
                <w:b/>
                <w:sz w:val="20"/>
                <w:szCs w:val="20"/>
              </w:rPr>
            </w:pPr>
            <w:r w:rsidRPr="003E069B">
              <w:rPr>
                <w:b/>
                <w:sz w:val="20"/>
                <w:szCs w:val="20"/>
              </w:rPr>
              <w:t>Всего за 2 часть</w:t>
            </w:r>
          </w:p>
        </w:tc>
        <w:tc>
          <w:tcPr>
            <w:tcW w:w="503" w:type="pct"/>
            <w:vAlign w:val="center"/>
          </w:tcPr>
          <w:p w:rsidR="00250449" w:rsidRPr="003E069B" w:rsidRDefault="00250449" w:rsidP="00EA5C0F">
            <w:pPr>
              <w:jc w:val="center"/>
              <w:rPr>
                <w:b/>
                <w:sz w:val="20"/>
                <w:szCs w:val="20"/>
              </w:rPr>
            </w:pPr>
            <w:r w:rsidRPr="003E069B">
              <w:rPr>
                <w:b/>
                <w:sz w:val="20"/>
                <w:szCs w:val="20"/>
              </w:rPr>
              <w:t>Всего за работу</w:t>
            </w:r>
          </w:p>
        </w:tc>
      </w:tr>
      <w:tr w:rsidR="00250449" w:rsidRPr="003E069B" w:rsidTr="00250449">
        <w:tc>
          <w:tcPr>
            <w:tcW w:w="921" w:type="pct"/>
            <w:vAlign w:val="center"/>
          </w:tcPr>
          <w:p w:rsidR="00250449" w:rsidRPr="003E069B" w:rsidRDefault="00250449" w:rsidP="00EA5C0F">
            <w:pPr>
              <w:jc w:val="center"/>
              <w:rPr>
                <w:sz w:val="20"/>
                <w:szCs w:val="20"/>
              </w:rPr>
            </w:pPr>
            <w:r w:rsidRPr="003E069B">
              <w:rPr>
                <w:sz w:val="20"/>
                <w:szCs w:val="20"/>
              </w:rPr>
              <w:t>Максимальное количество баллов</w:t>
            </w:r>
          </w:p>
        </w:tc>
        <w:tc>
          <w:tcPr>
            <w:tcW w:w="503" w:type="pct"/>
            <w:vAlign w:val="center"/>
          </w:tcPr>
          <w:p w:rsidR="00250449" w:rsidRPr="003E069B" w:rsidRDefault="00250449" w:rsidP="00EA5C0F">
            <w:pPr>
              <w:jc w:val="center"/>
              <w:rPr>
                <w:sz w:val="20"/>
                <w:szCs w:val="20"/>
              </w:rPr>
            </w:pPr>
            <w:r w:rsidRPr="003E069B">
              <w:rPr>
                <w:sz w:val="20"/>
                <w:szCs w:val="20"/>
              </w:rPr>
              <w:t>2</w:t>
            </w:r>
          </w:p>
        </w:tc>
        <w:tc>
          <w:tcPr>
            <w:tcW w:w="503" w:type="pct"/>
            <w:vAlign w:val="center"/>
          </w:tcPr>
          <w:p w:rsidR="00250449" w:rsidRPr="003E069B" w:rsidRDefault="00250449" w:rsidP="00EA5C0F">
            <w:pPr>
              <w:jc w:val="center"/>
              <w:rPr>
                <w:sz w:val="20"/>
                <w:szCs w:val="20"/>
              </w:rPr>
            </w:pPr>
            <w:r w:rsidRPr="003E069B">
              <w:rPr>
                <w:sz w:val="20"/>
                <w:szCs w:val="20"/>
              </w:rPr>
              <w:t>3</w:t>
            </w:r>
          </w:p>
        </w:tc>
        <w:tc>
          <w:tcPr>
            <w:tcW w:w="503" w:type="pct"/>
            <w:vAlign w:val="center"/>
          </w:tcPr>
          <w:p w:rsidR="00250449" w:rsidRPr="003E069B" w:rsidRDefault="00250449" w:rsidP="00EA5C0F">
            <w:pPr>
              <w:jc w:val="center"/>
              <w:rPr>
                <w:sz w:val="20"/>
                <w:szCs w:val="20"/>
              </w:rPr>
            </w:pPr>
            <w:r w:rsidRPr="003E069B">
              <w:rPr>
                <w:sz w:val="20"/>
                <w:szCs w:val="20"/>
              </w:rPr>
              <w:t>4</w:t>
            </w:r>
          </w:p>
        </w:tc>
        <w:tc>
          <w:tcPr>
            <w:tcW w:w="503" w:type="pct"/>
            <w:vAlign w:val="center"/>
          </w:tcPr>
          <w:p w:rsidR="00250449" w:rsidRPr="003E069B" w:rsidRDefault="00250449" w:rsidP="00EA5C0F">
            <w:pPr>
              <w:jc w:val="center"/>
              <w:rPr>
                <w:sz w:val="20"/>
                <w:szCs w:val="20"/>
              </w:rPr>
            </w:pPr>
            <w:r w:rsidRPr="003E069B">
              <w:rPr>
                <w:sz w:val="20"/>
                <w:szCs w:val="20"/>
              </w:rPr>
              <w:t>2</w:t>
            </w:r>
          </w:p>
        </w:tc>
        <w:tc>
          <w:tcPr>
            <w:tcW w:w="503" w:type="pct"/>
            <w:vAlign w:val="center"/>
          </w:tcPr>
          <w:p w:rsidR="00250449" w:rsidRPr="003E069B" w:rsidRDefault="00250449" w:rsidP="00EA5C0F">
            <w:pPr>
              <w:jc w:val="center"/>
              <w:rPr>
                <w:sz w:val="20"/>
                <w:szCs w:val="20"/>
              </w:rPr>
            </w:pPr>
            <w:r w:rsidRPr="003E069B">
              <w:rPr>
                <w:sz w:val="20"/>
                <w:szCs w:val="20"/>
              </w:rPr>
              <w:t>3</w:t>
            </w:r>
          </w:p>
        </w:tc>
        <w:tc>
          <w:tcPr>
            <w:tcW w:w="503" w:type="pct"/>
            <w:vAlign w:val="center"/>
          </w:tcPr>
          <w:p w:rsidR="00250449" w:rsidRPr="003E069B" w:rsidRDefault="00250449" w:rsidP="00EA5C0F">
            <w:pPr>
              <w:jc w:val="center"/>
              <w:rPr>
                <w:sz w:val="20"/>
                <w:szCs w:val="20"/>
              </w:rPr>
            </w:pPr>
            <w:r w:rsidRPr="003E069B">
              <w:rPr>
                <w:sz w:val="20"/>
                <w:szCs w:val="20"/>
              </w:rPr>
              <w:t>4</w:t>
            </w:r>
          </w:p>
        </w:tc>
        <w:tc>
          <w:tcPr>
            <w:tcW w:w="558" w:type="pct"/>
            <w:vAlign w:val="center"/>
          </w:tcPr>
          <w:p w:rsidR="00250449" w:rsidRPr="003E069B" w:rsidRDefault="00250449" w:rsidP="00EA5C0F">
            <w:pPr>
              <w:jc w:val="center"/>
              <w:rPr>
                <w:sz w:val="20"/>
                <w:szCs w:val="20"/>
              </w:rPr>
            </w:pPr>
            <w:r w:rsidRPr="003E069B">
              <w:rPr>
                <w:sz w:val="20"/>
                <w:szCs w:val="20"/>
              </w:rPr>
              <w:t>18</w:t>
            </w:r>
          </w:p>
        </w:tc>
        <w:tc>
          <w:tcPr>
            <w:tcW w:w="503" w:type="pct"/>
            <w:vAlign w:val="center"/>
          </w:tcPr>
          <w:p w:rsidR="00250449" w:rsidRPr="003E069B" w:rsidRDefault="00250449" w:rsidP="00EA5C0F">
            <w:pPr>
              <w:jc w:val="center"/>
              <w:rPr>
                <w:sz w:val="20"/>
                <w:szCs w:val="20"/>
              </w:rPr>
            </w:pPr>
            <w:r w:rsidRPr="003E069B">
              <w:rPr>
                <w:sz w:val="20"/>
                <w:szCs w:val="20"/>
              </w:rPr>
              <w:t>3</w:t>
            </w:r>
            <w:r>
              <w:rPr>
                <w:sz w:val="20"/>
                <w:szCs w:val="20"/>
              </w:rPr>
              <w:t>8</w:t>
            </w:r>
          </w:p>
        </w:tc>
      </w:tr>
    </w:tbl>
    <w:p w:rsidR="00462E38" w:rsidRPr="00462E38" w:rsidRDefault="00462E38" w:rsidP="00462E38">
      <w:pPr>
        <w:ind w:firstLine="709"/>
        <w:contextualSpacing/>
        <w:jc w:val="both"/>
      </w:pPr>
    </w:p>
    <w:p w:rsidR="00462E38" w:rsidRPr="00462E38" w:rsidRDefault="00462E38" w:rsidP="00462E38">
      <w:pPr>
        <w:ind w:firstLine="709"/>
        <w:contextualSpacing/>
        <w:jc w:val="both"/>
      </w:pPr>
      <w:r w:rsidRPr="00462E38">
        <w:t>Задание считается выполненным верно, если выбран правильный путь решения, понятен ход рассуждений, все шаги выполнены правильно и дан верный ответ. Если в решении допущена описка или ошибка непринципиального характера, с ее учетом решение доведено до конца, то задание оценивается на балл ниже.</w:t>
      </w:r>
    </w:p>
    <w:p w:rsidR="00462E38" w:rsidRPr="00462E38" w:rsidRDefault="00462E38" w:rsidP="00462E38">
      <w:pPr>
        <w:ind w:firstLine="709"/>
        <w:contextualSpacing/>
        <w:jc w:val="both"/>
      </w:pPr>
      <w:r w:rsidRPr="00462E38">
        <w:t>Задания №21 и №24 лишь немногим</w:t>
      </w:r>
      <w:r w:rsidR="008A4AC4">
        <w:t xml:space="preserve"> </w:t>
      </w:r>
      <w:r w:rsidRPr="00462E38">
        <w:t>превышают обязательный уровень и направлены на проверку</w:t>
      </w:r>
      <w:r w:rsidR="008A4AC4">
        <w:t xml:space="preserve"> </w:t>
      </w:r>
      <w:r w:rsidRPr="00462E38">
        <w:t>владения формально-оперативными навыками: №21</w:t>
      </w:r>
      <w:r w:rsidR="008A4AC4">
        <w:t xml:space="preserve"> </w:t>
      </w:r>
      <w:r w:rsidRPr="00462E38">
        <w:t xml:space="preserve">предусматривает владение учащимися навыков решения уравнений, неравенств и системы уравнений, знания способов решения уравнений и неравенств, формы записи ответа, </w:t>
      </w:r>
      <w:r w:rsidR="00E61650">
        <w:t xml:space="preserve">умения работать с </w:t>
      </w:r>
      <w:r w:rsidRPr="00462E38">
        <w:t>выражением, содержащим переменную; №24 – знания соотношений в прямоугольном треугольнике, теоремы синусов, свойство касательных к окружности, понятия вписанной и описанной окружностей. №22</w:t>
      </w:r>
      <w:r w:rsidR="00E61650">
        <w:t xml:space="preserve"> - </w:t>
      </w:r>
      <w:r w:rsidRPr="00462E38">
        <w:t>текстовая задача на движение, которую можно было решить как арифметическим, так и алгебраическим способами и задача на процентное содержание.</w:t>
      </w:r>
    </w:p>
    <w:p w:rsidR="00462E38" w:rsidRPr="00462E38" w:rsidRDefault="00462E38" w:rsidP="00462E38">
      <w:pPr>
        <w:ind w:firstLine="709"/>
        <w:contextualSpacing/>
        <w:jc w:val="both"/>
      </w:pPr>
      <w:r w:rsidRPr="00462E38">
        <w:t xml:space="preserve"> В №25 необходимо было провести доказательные рассуждения, используя известные теоремы планиметрии.</w:t>
      </w:r>
      <w:r w:rsidR="008A4AC4">
        <w:t xml:space="preserve"> </w:t>
      </w:r>
    </w:p>
    <w:p w:rsidR="00462E38" w:rsidRPr="00462E38" w:rsidRDefault="00462E38" w:rsidP="00462E38">
      <w:pPr>
        <w:ind w:firstLine="709"/>
        <w:contextualSpacing/>
        <w:jc w:val="both"/>
      </w:pPr>
      <w:r w:rsidRPr="00462E38">
        <w:t xml:space="preserve">Задания №23 и №26 требуют свободного владения материалом и достаточно высокого уровня развития, </w:t>
      </w:r>
      <w:r w:rsidR="00E61650">
        <w:t xml:space="preserve">их выполнение требует проявить </w:t>
      </w:r>
      <w:r w:rsidRPr="00462E38">
        <w:t>элементарные умения исследовательского характера.</w:t>
      </w:r>
    </w:p>
    <w:p w:rsidR="00462E38" w:rsidRPr="00462E38" w:rsidRDefault="00462E38" w:rsidP="00E61650">
      <w:pPr>
        <w:ind w:firstLine="709"/>
        <w:contextualSpacing/>
        <w:jc w:val="center"/>
        <w:rPr>
          <w:b/>
        </w:rPr>
      </w:pPr>
      <w:r w:rsidRPr="00462E38">
        <w:rPr>
          <w:b/>
        </w:rPr>
        <w:t xml:space="preserve">Основные результаты </w:t>
      </w:r>
      <w:r w:rsidR="00576085">
        <w:rPr>
          <w:b/>
        </w:rPr>
        <w:t>ОГЭ по математике</w:t>
      </w:r>
      <w:r w:rsidRPr="00462E38">
        <w:rPr>
          <w:b/>
        </w:rPr>
        <w:t>.</w:t>
      </w:r>
    </w:p>
    <w:p w:rsidR="00462E38" w:rsidRPr="00462E38" w:rsidRDefault="00462E38" w:rsidP="00462E38">
      <w:pPr>
        <w:ind w:firstLine="709"/>
        <w:contextualSpacing/>
        <w:jc w:val="both"/>
      </w:pPr>
      <w:r w:rsidRPr="00462E38">
        <w:t xml:space="preserve">В Брянской области в </w:t>
      </w:r>
      <w:r w:rsidR="00576085">
        <w:t>ОГЭ</w:t>
      </w:r>
      <w:r w:rsidRPr="00462E38">
        <w:t xml:space="preserve"> по математике приняло участие 99</w:t>
      </w:r>
      <w:r w:rsidR="00250449">
        <w:t>9</w:t>
      </w:r>
      <w:r w:rsidR="00D3497D">
        <w:t>8</w:t>
      </w:r>
      <w:r w:rsidRPr="00462E38">
        <w:t xml:space="preserve"> человек. Средняя оценка – 3,</w:t>
      </w:r>
      <w:r w:rsidR="00250449">
        <w:t>7</w:t>
      </w:r>
      <w:r w:rsidRPr="00462E38">
        <w:t xml:space="preserve"> (в 2012 году - 3,9; в 2013 – 4,1).</w:t>
      </w:r>
    </w:p>
    <w:p w:rsidR="00462E38" w:rsidRPr="00462E38" w:rsidRDefault="00462E38" w:rsidP="00462E38">
      <w:pPr>
        <w:ind w:firstLine="709"/>
        <w:contextualSpacing/>
        <w:jc w:val="both"/>
      </w:pPr>
      <w:r w:rsidRPr="00462E38">
        <w:t>В первой части работы, из заданий с выбором ответа (тип А) наименее удачным оказалось задание №8 (система линейных неравенств) – модуль «Алгебра» (8</w:t>
      </w:r>
      <w:r w:rsidR="0088257B">
        <w:t>2</w:t>
      </w:r>
      <w:r w:rsidRPr="00462E38">
        <w:t>,</w:t>
      </w:r>
      <w:r w:rsidR="0088257B">
        <w:t>2</w:t>
      </w:r>
      <w:r w:rsidRPr="00462E38">
        <w:t>% учащихся дали верный ответ). Из заданий с кратким ответом (тип В) вызвал затруднение №19 из модуля «Реальная математика» – нахождение вероятности наступления события (</w:t>
      </w:r>
      <w:r w:rsidR="0077658B">
        <w:t>52,9</w:t>
      </w:r>
      <w:r w:rsidRPr="00462E38">
        <w:t>% справились с заданием, в 2013 году также это задание было менее успешным) и №6 модуль «Алгебра» - задание по теме «Прогрессия» (</w:t>
      </w:r>
      <w:r w:rsidR="0077658B">
        <w:t>61,4</w:t>
      </w:r>
      <w:r w:rsidRPr="00462E38">
        <w:t>% учащихся дали верный ответ).</w:t>
      </w:r>
    </w:p>
    <w:p w:rsidR="00462E38" w:rsidRPr="00462E38" w:rsidRDefault="00462E38" w:rsidP="00462E38">
      <w:pPr>
        <w:ind w:firstLine="709"/>
        <w:contextualSpacing/>
        <w:jc w:val="both"/>
      </w:pPr>
      <w:r w:rsidRPr="00462E38">
        <w:t>Самым успешны</w:t>
      </w:r>
      <w:r w:rsidR="00E61650">
        <w:t xml:space="preserve">м оказалось задание №2 (тип А) </w:t>
      </w:r>
      <w:r w:rsidRPr="00462E38">
        <w:t xml:space="preserve">- </w:t>
      </w:r>
      <w:r w:rsidR="0077658B">
        <w:t>94,6</w:t>
      </w:r>
      <w:r w:rsidRPr="00462E38">
        <w:t xml:space="preserve">% учащихся верно оценили значение иррационального числа и № 15 (тип В) – </w:t>
      </w:r>
      <w:r w:rsidR="0077658B">
        <w:t>89,5</w:t>
      </w:r>
      <w:r w:rsidRPr="00462E38">
        <w:t>% учащихся верно определили необходимое значение по рисунку.</w:t>
      </w:r>
    </w:p>
    <w:p w:rsidR="00462E38" w:rsidRPr="00462E38" w:rsidRDefault="00462E38" w:rsidP="00462E38">
      <w:pPr>
        <w:ind w:firstLine="709"/>
        <w:contextualSpacing/>
        <w:jc w:val="both"/>
      </w:pPr>
      <w:r w:rsidRPr="00462E38">
        <w:t>Анализ результатов экзамена показал, что выпускниками на базовом уровне усвоены ключевые понятия курса математики основной школы.</w:t>
      </w:r>
    </w:p>
    <w:p w:rsidR="00462E38" w:rsidRPr="00462E38" w:rsidRDefault="00462E38" w:rsidP="00E61650">
      <w:pPr>
        <w:ind w:firstLine="709"/>
        <w:contextualSpacing/>
        <w:jc w:val="center"/>
      </w:pPr>
      <w:r w:rsidRPr="00462E38">
        <w:t>Вторая часть работы.</w:t>
      </w:r>
    </w:p>
    <w:p w:rsidR="00462E38" w:rsidRPr="00462E38" w:rsidRDefault="00462E38" w:rsidP="00462E38">
      <w:pPr>
        <w:ind w:firstLine="709"/>
        <w:contextualSpacing/>
        <w:jc w:val="both"/>
      </w:pPr>
      <w:r w:rsidRPr="00462E38">
        <w:t xml:space="preserve">В этом году </w:t>
      </w:r>
      <w:r w:rsidR="0077658B" w:rsidRPr="00462E38">
        <w:t>учащи</w:t>
      </w:r>
      <w:r w:rsidR="0077658B">
        <w:t>е</w:t>
      </w:r>
      <w:r w:rsidR="0077658B" w:rsidRPr="00462E38">
        <w:t>ся 9-х классов</w:t>
      </w:r>
      <w:r w:rsidR="0077658B">
        <w:t xml:space="preserve"> показали</w:t>
      </w:r>
      <w:r w:rsidR="0077658B" w:rsidRPr="00462E38">
        <w:t xml:space="preserve"> </w:t>
      </w:r>
      <w:r w:rsidRPr="00462E38">
        <w:t>низкий процент выполнения заданий 2 части.</w:t>
      </w:r>
      <w:r w:rsidR="008A4AC4">
        <w:t xml:space="preserve"> </w:t>
      </w:r>
      <w:r w:rsidR="0077658B">
        <w:t xml:space="preserve">Задание </w:t>
      </w:r>
      <w:r w:rsidRPr="00462E38">
        <w:t xml:space="preserve">№21 </w:t>
      </w:r>
      <w:r w:rsidR="0077658B">
        <w:t>полностью выполнили только</w:t>
      </w:r>
      <w:r w:rsidRPr="00462E38">
        <w:t xml:space="preserve"> 13,</w:t>
      </w:r>
      <w:r w:rsidR="0077658B">
        <w:t>5</w:t>
      </w:r>
      <w:r w:rsidRPr="00462E38">
        <w:t>% учащихся. Многие учащиеся не находили значение второй переменной при решении системы уравнений, неверно записывали ответ, при решении уравнения делили обе части уравнения на выражение, значение которого может равняться нулю – это привело к потере корней уравнения.</w:t>
      </w:r>
    </w:p>
    <w:p w:rsidR="00462E38" w:rsidRPr="00462E38" w:rsidRDefault="0077658B" w:rsidP="00462E38">
      <w:pPr>
        <w:ind w:firstLine="709"/>
        <w:contextualSpacing/>
        <w:jc w:val="both"/>
      </w:pPr>
      <w:r>
        <w:t xml:space="preserve">Задание </w:t>
      </w:r>
      <w:r w:rsidR="00462E38" w:rsidRPr="00462E38">
        <w:t>№22 - только 14,</w:t>
      </w:r>
      <w:r>
        <w:t>5</w:t>
      </w:r>
      <w:r w:rsidR="00462E38" w:rsidRPr="00462E38">
        <w:t>% учащихся правильно составили уравнение к текстовой задаче, решили его и получили верный ответ. Учащиеся продемонстрировали</w:t>
      </w:r>
      <w:r w:rsidR="008A4AC4">
        <w:t xml:space="preserve"> </w:t>
      </w:r>
      <w:r w:rsidR="00462E38" w:rsidRPr="00462E38">
        <w:t>недостаточное владение умением решения</w:t>
      </w:r>
      <w:r>
        <w:t xml:space="preserve"> дробно-</w:t>
      </w:r>
      <w:r w:rsidR="00462E38" w:rsidRPr="00462E38">
        <w:t>рационального уравнения.</w:t>
      </w:r>
    </w:p>
    <w:p w:rsidR="00462E38" w:rsidRPr="00462E38" w:rsidRDefault="00462E38" w:rsidP="00462E38">
      <w:pPr>
        <w:ind w:firstLine="709"/>
        <w:contextualSpacing/>
        <w:jc w:val="both"/>
      </w:pPr>
      <w:r w:rsidRPr="00462E38">
        <w:t>Наибольшие затруднения из модуля «Алгебра» у учащихся как и в 2013 году вызвал</w:t>
      </w:r>
      <w:r w:rsidR="008A4AC4">
        <w:t xml:space="preserve"> </w:t>
      </w:r>
      <w:r w:rsidR="0077658B">
        <w:t xml:space="preserve">задание </w:t>
      </w:r>
      <w:r w:rsidRPr="00462E38">
        <w:t xml:space="preserve">№23 (3,2% получили наивысший балл, а 93,8% выпускников не выполнили этого </w:t>
      </w:r>
      <w:r w:rsidRPr="00462E38">
        <w:lastRenderedPageBreak/>
        <w:t>задания). В работах не было</w:t>
      </w:r>
      <w:r w:rsidR="008A4AC4">
        <w:t xml:space="preserve"> </w:t>
      </w:r>
      <w:r w:rsidRPr="00462E38">
        <w:t xml:space="preserve">описания построения графика функции, не найдена область определения функции, поэтому график функции был построен неверно. </w:t>
      </w:r>
    </w:p>
    <w:p w:rsidR="00462E38" w:rsidRPr="00462E38" w:rsidRDefault="00462E38" w:rsidP="00462E38">
      <w:pPr>
        <w:ind w:firstLine="709"/>
        <w:contextualSpacing/>
        <w:jc w:val="both"/>
      </w:pPr>
      <w:r w:rsidRPr="00462E38">
        <w:t xml:space="preserve">Из модуля «Геометрия» в </w:t>
      </w:r>
      <w:r w:rsidR="0077658B">
        <w:t xml:space="preserve">заданиях </w:t>
      </w:r>
      <w:r w:rsidRPr="00462E38">
        <w:t>№24 и №25 не все шаги рассуждений были обоснованы.</w:t>
      </w:r>
      <w:r w:rsidR="008A4AC4">
        <w:t xml:space="preserve"> </w:t>
      </w:r>
      <w:r w:rsidRPr="00462E38">
        <w:t xml:space="preserve">В №24 и №25 не было доказано подобие треугольников. В одном из условий задачи №25 точки должны располагаться по одну сторону от некоторой прямой, учащиеся изображали по разные и с этим условием решали задачу или треугольник был дан с тупым углом, решали задачу для остроугольного треугольника, не было обосновано утверждение, что около данного четырехугольника можно описать окружность. Наивысший балл за </w:t>
      </w:r>
      <w:r w:rsidR="0077658B">
        <w:t>данную задачу</w:t>
      </w:r>
      <w:r w:rsidRPr="00462E38">
        <w:t xml:space="preserve"> получили </w:t>
      </w:r>
      <w:r w:rsidR="0077658B">
        <w:t xml:space="preserve">только </w:t>
      </w:r>
      <w:r w:rsidRPr="00462E38">
        <w:t>3,1% выпускников.</w:t>
      </w:r>
    </w:p>
    <w:p w:rsidR="00462E38" w:rsidRPr="00462E38" w:rsidRDefault="00462E38" w:rsidP="00462E38">
      <w:pPr>
        <w:ind w:firstLine="709"/>
        <w:contextualSpacing/>
        <w:jc w:val="both"/>
      </w:pPr>
      <w:r w:rsidRPr="00462E38">
        <w:t>Заданием высокого уровня сложности была геометрическая задача</w:t>
      </w:r>
      <w:r w:rsidR="008A4AC4">
        <w:t xml:space="preserve"> </w:t>
      </w:r>
      <w:r w:rsidRPr="00462E38">
        <w:t>№26 (0,8% учащихся получили наивысший балл, а 98,9% - не выполнили задание). При решении этой задачи необходимы были знания о биссектрисе треугольника, формулы площади треугольника, зная радиус вписанной окружности, свойство вписанного четырехугольника, владение алгебраическим методом решения геометрических задач. Учащиеся 9-х классов не владеют навыком решения таких геометрических задач.</w:t>
      </w:r>
    </w:p>
    <w:p w:rsidR="00576085" w:rsidRDefault="00576085" w:rsidP="00576085">
      <w:pPr>
        <w:autoSpaceDE w:val="0"/>
        <w:autoSpaceDN w:val="0"/>
        <w:adjustRightInd w:val="0"/>
        <w:ind w:firstLine="709"/>
        <w:jc w:val="both"/>
        <w:rPr>
          <w:rFonts w:eastAsiaTheme="minorHAnsi"/>
          <w:lang w:eastAsia="en-US"/>
        </w:rPr>
      </w:pPr>
    </w:p>
    <w:p w:rsidR="00576085" w:rsidRPr="00AD2128" w:rsidRDefault="00576085" w:rsidP="00576085">
      <w:pPr>
        <w:autoSpaceDE w:val="0"/>
        <w:autoSpaceDN w:val="0"/>
        <w:adjustRightInd w:val="0"/>
        <w:ind w:firstLine="709"/>
        <w:jc w:val="both"/>
        <w:rPr>
          <w:rFonts w:eastAsiaTheme="minorHAnsi"/>
          <w:lang w:eastAsia="en-US"/>
        </w:rPr>
      </w:pPr>
      <w:r w:rsidRPr="008362AB">
        <w:rPr>
          <w:rFonts w:eastAsiaTheme="minorHAnsi"/>
          <w:b/>
          <w:u w:val="single"/>
          <w:lang w:eastAsia="en-US"/>
        </w:rPr>
        <w:t>Государственный выпускной экзамен</w:t>
      </w:r>
      <w:r w:rsidRPr="00AD2128">
        <w:rPr>
          <w:rFonts w:eastAsiaTheme="minorHAnsi"/>
          <w:lang w:eastAsia="en-US"/>
        </w:rPr>
        <w:t xml:space="preserve"> для обучающихся, освоивших</w:t>
      </w:r>
      <w:r>
        <w:rPr>
          <w:rFonts w:eastAsiaTheme="minorHAnsi"/>
          <w:lang w:eastAsia="en-US"/>
        </w:rPr>
        <w:t xml:space="preserve"> </w:t>
      </w:r>
      <w:r w:rsidRPr="00AD2128">
        <w:rPr>
          <w:rFonts w:eastAsiaTheme="minorHAnsi"/>
          <w:lang w:eastAsia="en-US"/>
        </w:rPr>
        <w:t>образовательные программы основного общего образования (далее –</w:t>
      </w:r>
      <w:r>
        <w:rPr>
          <w:rFonts w:eastAsiaTheme="minorHAnsi"/>
          <w:lang w:eastAsia="en-US"/>
        </w:rPr>
        <w:t xml:space="preserve"> </w:t>
      </w:r>
      <w:r w:rsidRPr="00AD2128">
        <w:rPr>
          <w:rFonts w:eastAsiaTheme="minorHAnsi"/>
          <w:lang w:eastAsia="en-US"/>
        </w:rPr>
        <w:t xml:space="preserve">ГВЭ-9), </w:t>
      </w:r>
      <w:r>
        <w:rPr>
          <w:rFonts w:eastAsiaTheme="minorHAnsi"/>
          <w:lang w:eastAsia="en-US"/>
        </w:rPr>
        <w:t>впервые проводился в штатном режиме</w:t>
      </w:r>
      <w:r w:rsidRPr="00AD2128">
        <w:rPr>
          <w:rFonts w:eastAsiaTheme="minorHAnsi"/>
          <w:lang w:eastAsia="en-US"/>
        </w:rPr>
        <w:t xml:space="preserve"> в соответствии с Порядком проведения</w:t>
      </w:r>
      <w:r>
        <w:rPr>
          <w:rFonts w:eastAsiaTheme="minorHAnsi"/>
          <w:lang w:eastAsia="en-US"/>
        </w:rPr>
        <w:t xml:space="preserve"> </w:t>
      </w:r>
      <w:r w:rsidRPr="00AD2128">
        <w:rPr>
          <w:rFonts w:eastAsiaTheme="minorHAnsi"/>
          <w:lang w:eastAsia="en-US"/>
        </w:rPr>
        <w:t>государственной итоговой аттестации по образовательным программам</w:t>
      </w:r>
      <w:r>
        <w:rPr>
          <w:rFonts w:eastAsiaTheme="minorHAnsi"/>
          <w:lang w:eastAsia="en-US"/>
        </w:rPr>
        <w:t xml:space="preserve"> </w:t>
      </w:r>
      <w:r w:rsidRPr="00AD2128">
        <w:rPr>
          <w:rFonts w:eastAsiaTheme="minorHAnsi"/>
          <w:lang w:eastAsia="en-US"/>
        </w:rPr>
        <w:t>основного общего образования</w:t>
      </w:r>
      <w:r>
        <w:rPr>
          <w:rFonts w:eastAsiaTheme="minorHAnsi"/>
          <w:lang w:eastAsia="en-US"/>
        </w:rPr>
        <w:t xml:space="preserve">. </w:t>
      </w:r>
      <w:r w:rsidRPr="00AD2128">
        <w:rPr>
          <w:rFonts w:eastAsiaTheme="minorHAnsi"/>
          <w:lang w:eastAsia="en-US"/>
        </w:rPr>
        <w:t>Экзаменационные материалы соответствуют Федеральному</w:t>
      </w:r>
      <w:r>
        <w:rPr>
          <w:rFonts w:eastAsiaTheme="minorHAnsi"/>
          <w:lang w:eastAsia="en-US"/>
        </w:rPr>
        <w:t xml:space="preserve"> </w:t>
      </w:r>
      <w:r w:rsidRPr="00AD2128">
        <w:rPr>
          <w:rFonts w:eastAsiaTheme="minorHAnsi"/>
          <w:lang w:eastAsia="en-US"/>
        </w:rPr>
        <w:t>компоненту государственного стандарта общего образования.</w:t>
      </w:r>
    </w:p>
    <w:p w:rsidR="00576085" w:rsidRPr="0033796A" w:rsidRDefault="00576085" w:rsidP="00576085">
      <w:pPr>
        <w:autoSpaceDE w:val="0"/>
        <w:autoSpaceDN w:val="0"/>
        <w:adjustRightInd w:val="0"/>
        <w:ind w:firstLine="709"/>
        <w:jc w:val="both"/>
        <w:rPr>
          <w:rFonts w:eastAsiaTheme="minorHAnsi"/>
          <w:lang w:eastAsia="en-US"/>
        </w:rPr>
      </w:pPr>
      <w:r w:rsidRPr="0033796A">
        <w:rPr>
          <w:rFonts w:eastAsiaTheme="minorHAnsi"/>
          <w:lang w:eastAsia="en-US"/>
        </w:rPr>
        <w:t xml:space="preserve">На экзамене </w:t>
      </w:r>
      <w:r>
        <w:rPr>
          <w:rFonts w:eastAsiaTheme="minorHAnsi"/>
          <w:lang w:eastAsia="en-US"/>
        </w:rPr>
        <w:t>проверялась</w:t>
      </w:r>
      <w:r w:rsidRPr="0033796A">
        <w:rPr>
          <w:rFonts w:eastAsiaTheme="minorHAnsi"/>
          <w:lang w:eastAsia="en-US"/>
        </w:rPr>
        <w:t xml:space="preserve"> сформированность представлений</w:t>
      </w:r>
      <w:r>
        <w:rPr>
          <w:rFonts w:eastAsiaTheme="minorHAnsi"/>
          <w:lang w:eastAsia="en-US"/>
        </w:rPr>
        <w:t xml:space="preserve"> </w:t>
      </w:r>
      <w:r w:rsidRPr="0033796A">
        <w:rPr>
          <w:rFonts w:eastAsiaTheme="minorHAnsi"/>
          <w:lang w:eastAsia="en-US"/>
        </w:rPr>
        <w:t>выпускников о математике как универсальном языке науки, об идеях и</w:t>
      </w:r>
      <w:r>
        <w:rPr>
          <w:rFonts w:eastAsiaTheme="minorHAnsi"/>
          <w:lang w:eastAsia="en-US"/>
        </w:rPr>
        <w:t xml:space="preserve"> </w:t>
      </w:r>
      <w:r w:rsidRPr="0033796A">
        <w:rPr>
          <w:rFonts w:eastAsiaTheme="minorHAnsi"/>
          <w:lang w:eastAsia="en-US"/>
        </w:rPr>
        <w:t>методах математики, овладение математическими знаниями и умениями</w:t>
      </w:r>
      <w:r>
        <w:rPr>
          <w:rFonts w:eastAsiaTheme="minorHAnsi"/>
          <w:lang w:eastAsia="en-US"/>
        </w:rPr>
        <w:t xml:space="preserve">, </w:t>
      </w:r>
      <w:r w:rsidRPr="0033796A">
        <w:rPr>
          <w:rFonts w:eastAsiaTheme="minorHAnsi"/>
          <w:lang w:eastAsia="en-US"/>
        </w:rPr>
        <w:t>соответствующими Федеральному компоненту государственного стандарта</w:t>
      </w:r>
      <w:r>
        <w:rPr>
          <w:rFonts w:eastAsiaTheme="minorHAnsi"/>
          <w:lang w:eastAsia="en-US"/>
        </w:rPr>
        <w:t xml:space="preserve"> </w:t>
      </w:r>
      <w:r w:rsidRPr="0033796A">
        <w:rPr>
          <w:rFonts w:eastAsiaTheme="minorHAnsi"/>
          <w:lang w:eastAsia="en-US"/>
        </w:rPr>
        <w:t>общего образования, развитие логического мышления, пространственного воображения</w:t>
      </w:r>
      <w:r>
        <w:rPr>
          <w:rFonts w:eastAsiaTheme="minorHAnsi"/>
          <w:lang w:eastAsia="en-US"/>
        </w:rPr>
        <w:t xml:space="preserve">, </w:t>
      </w:r>
      <w:r w:rsidRPr="0033796A">
        <w:rPr>
          <w:rFonts w:eastAsiaTheme="minorHAnsi"/>
          <w:lang w:eastAsia="en-US"/>
        </w:rPr>
        <w:t>алгоритмической культуры.</w:t>
      </w:r>
    </w:p>
    <w:p w:rsidR="00576085" w:rsidRDefault="00576085" w:rsidP="00576085">
      <w:pPr>
        <w:autoSpaceDE w:val="0"/>
        <w:autoSpaceDN w:val="0"/>
        <w:adjustRightInd w:val="0"/>
        <w:ind w:firstLine="709"/>
        <w:jc w:val="both"/>
        <w:rPr>
          <w:rFonts w:eastAsiaTheme="minorHAnsi"/>
          <w:lang w:eastAsia="en-US"/>
        </w:rPr>
      </w:pPr>
      <w:r w:rsidRPr="0033796A">
        <w:rPr>
          <w:rFonts w:eastAsiaTheme="minorHAnsi"/>
          <w:lang w:eastAsia="en-US"/>
        </w:rPr>
        <w:t>При проведении экзамена для участников с ограниченными</w:t>
      </w:r>
      <w:r>
        <w:rPr>
          <w:rFonts w:eastAsiaTheme="minorHAnsi"/>
          <w:lang w:eastAsia="en-US"/>
        </w:rPr>
        <w:t xml:space="preserve"> </w:t>
      </w:r>
      <w:r w:rsidRPr="0033796A">
        <w:rPr>
          <w:rFonts w:eastAsiaTheme="minorHAnsi"/>
          <w:lang w:eastAsia="en-US"/>
        </w:rPr>
        <w:t>возможностями здоровья</w:t>
      </w:r>
      <w:r>
        <w:rPr>
          <w:rFonts w:eastAsiaTheme="minorHAnsi"/>
          <w:lang w:eastAsia="en-US"/>
        </w:rPr>
        <w:t xml:space="preserve"> присутствовали</w:t>
      </w:r>
      <w:r w:rsidRPr="0033796A">
        <w:rPr>
          <w:rFonts w:eastAsiaTheme="minorHAnsi"/>
          <w:lang w:eastAsia="en-US"/>
        </w:rPr>
        <w:t xml:space="preserve"> ассистенты, оказывающие</w:t>
      </w:r>
      <w:r>
        <w:rPr>
          <w:rFonts w:eastAsiaTheme="minorHAnsi"/>
          <w:lang w:eastAsia="en-US"/>
        </w:rPr>
        <w:t xml:space="preserve"> </w:t>
      </w:r>
      <w:r w:rsidRPr="0033796A">
        <w:rPr>
          <w:rFonts w:eastAsiaTheme="minorHAnsi"/>
          <w:lang w:eastAsia="en-US"/>
        </w:rPr>
        <w:t>экзаменуемым необходимую техническую</w:t>
      </w:r>
      <w:r>
        <w:rPr>
          <w:rFonts w:eastAsiaTheme="minorHAnsi"/>
          <w:lang w:eastAsia="en-US"/>
        </w:rPr>
        <w:t xml:space="preserve"> </w:t>
      </w:r>
      <w:r w:rsidRPr="0033796A">
        <w:rPr>
          <w:rFonts w:eastAsiaTheme="minorHAnsi"/>
          <w:lang w:eastAsia="en-US"/>
        </w:rPr>
        <w:t>помощь с учетом их</w:t>
      </w:r>
      <w:r>
        <w:rPr>
          <w:rFonts w:eastAsiaTheme="minorHAnsi"/>
          <w:lang w:eastAsia="en-US"/>
        </w:rPr>
        <w:t xml:space="preserve"> </w:t>
      </w:r>
      <w:r w:rsidRPr="0033796A">
        <w:rPr>
          <w:rFonts w:eastAsiaTheme="minorHAnsi"/>
          <w:lang w:eastAsia="en-US"/>
        </w:rPr>
        <w:t>индивидуальных возможностей: помощь в занятии рабочего места,</w:t>
      </w:r>
      <w:r>
        <w:rPr>
          <w:rFonts w:eastAsiaTheme="minorHAnsi"/>
          <w:lang w:eastAsia="en-US"/>
        </w:rPr>
        <w:t xml:space="preserve"> </w:t>
      </w:r>
      <w:r w:rsidRPr="0033796A">
        <w:rPr>
          <w:rFonts w:eastAsiaTheme="minorHAnsi"/>
          <w:lang w:eastAsia="en-US"/>
        </w:rPr>
        <w:t>передвижении, сурдопереводе.</w:t>
      </w:r>
      <w:r>
        <w:rPr>
          <w:rFonts w:eastAsiaTheme="minorHAnsi"/>
          <w:lang w:eastAsia="en-US"/>
        </w:rPr>
        <w:t xml:space="preserve"> </w:t>
      </w:r>
    </w:p>
    <w:p w:rsidR="00576085" w:rsidRPr="00347901" w:rsidRDefault="00576085" w:rsidP="00576085">
      <w:pPr>
        <w:autoSpaceDE w:val="0"/>
        <w:autoSpaceDN w:val="0"/>
        <w:adjustRightInd w:val="0"/>
        <w:ind w:firstLine="709"/>
        <w:jc w:val="both"/>
        <w:rPr>
          <w:rFonts w:eastAsiaTheme="minorHAnsi"/>
          <w:lang w:eastAsia="en-US"/>
        </w:rPr>
      </w:pPr>
      <w:r>
        <w:rPr>
          <w:rFonts w:eastAsiaTheme="minorHAnsi"/>
          <w:lang w:eastAsia="en-US"/>
        </w:rPr>
        <w:t>Государственный выпускной экзамен проводился в письменной и устной форме.</w:t>
      </w:r>
    </w:p>
    <w:p w:rsidR="00576085" w:rsidRDefault="00576085" w:rsidP="008362AB">
      <w:pPr>
        <w:ind w:firstLine="709"/>
        <w:jc w:val="center"/>
        <w:rPr>
          <w:b/>
        </w:rPr>
      </w:pPr>
      <w:r w:rsidRPr="00426141">
        <w:rPr>
          <w:b/>
        </w:rPr>
        <w:t xml:space="preserve">Структура </w:t>
      </w:r>
      <w:r>
        <w:rPr>
          <w:b/>
        </w:rPr>
        <w:t>государственного выпускного экзамена (письменная форма)</w:t>
      </w:r>
      <w:r w:rsidRPr="00426141">
        <w:rPr>
          <w:b/>
        </w:rPr>
        <w:t>.</w:t>
      </w:r>
    </w:p>
    <w:p w:rsidR="00576085" w:rsidRDefault="00576085" w:rsidP="00576085">
      <w:pPr>
        <w:ind w:firstLine="709"/>
      </w:pPr>
      <w:r w:rsidRPr="00807AC8">
        <w:t>На выполнение экзаменационной работы отводилось 235 мин.</w:t>
      </w:r>
    </w:p>
    <w:p w:rsidR="00576085" w:rsidRPr="00452B72" w:rsidRDefault="00576085" w:rsidP="00576085">
      <w:pPr>
        <w:autoSpaceDE w:val="0"/>
        <w:autoSpaceDN w:val="0"/>
        <w:adjustRightInd w:val="0"/>
        <w:ind w:firstLine="709"/>
        <w:jc w:val="both"/>
        <w:rPr>
          <w:rFonts w:eastAsiaTheme="minorHAnsi"/>
          <w:lang w:eastAsia="en-US"/>
        </w:rPr>
      </w:pPr>
      <w:r>
        <w:rPr>
          <w:rFonts w:eastAsiaTheme="minorHAnsi"/>
          <w:lang w:eastAsia="en-US"/>
        </w:rPr>
        <w:t>Работа включала</w:t>
      </w:r>
      <w:r w:rsidRPr="0033796A">
        <w:rPr>
          <w:rFonts w:eastAsiaTheme="minorHAnsi"/>
          <w:lang w:eastAsia="en-US"/>
        </w:rPr>
        <w:t xml:space="preserve"> 10 заданий: одно задание по</w:t>
      </w:r>
      <w:r>
        <w:rPr>
          <w:rFonts w:eastAsiaTheme="minorHAnsi"/>
          <w:lang w:eastAsia="en-US"/>
        </w:rPr>
        <w:t xml:space="preserve"> </w:t>
      </w:r>
      <w:r w:rsidRPr="0033796A">
        <w:rPr>
          <w:rFonts w:eastAsiaTheme="minorHAnsi"/>
          <w:lang w:eastAsia="en-US"/>
        </w:rPr>
        <w:t>арифметике, одно задание по теории вероятностей, семь заданий по алгебре</w:t>
      </w:r>
      <w:r>
        <w:rPr>
          <w:rFonts w:eastAsiaTheme="minorHAnsi"/>
          <w:lang w:eastAsia="en-US"/>
        </w:rPr>
        <w:t xml:space="preserve">, </w:t>
      </w:r>
      <w:r w:rsidRPr="0033796A">
        <w:rPr>
          <w:rFonts w:eastAsiaTheme="minorHAnsi"/>
          <w:lang w:eastAsia="en-US"/>
        </w:rPr>
        <w:t xml:space="preserve">одно задание по геометрии. Задания </w:t>
      </w:r>
      <w:r>
        <w:rPr>
          <w:rFonts w:eastAsiaTheme="minorHAnsi"/>
          <w:lang w:eastAsia="en-US"/>
        </w:rPr>
        <w:t>стандартные</w:t>
      </w:r>
      <w:r w:rsidRPr="0033796A">
        <w:rPr>
          <w:rFonts w:eastAsiaTheme="minorHAnsi"/>
          <w:lang w:eastAsia="en-US"/>
        </w:rPr>
        <w:t xml:space="preserve"> для курса</w:t>
      </w:r>
      <w:r>
        <w:rPr>
          <w:rFonts w:eastAsiaTheme="minorHAnsi"/>
          <w:lang w:eastAsia="en-US"/>
        </w:rPr>
        <w:t xml:space="preserve"> </w:t>
      </w:r>
      <w:r w:rsidRPr="0033796A">
        <w:rPr>
          <w:rFonts w:eastAsiaTheme="minorHAnsi"/>
          <w:lang w:eastAsia="en-US"/>
        </w:rPr>
        <w:t>математики основной школы. Все они, кроме одного, относятся к заданиям с</w:t>
      </w:r>
      <w:r>
        <w:rPr>
          <w:rFonts w:eastAsiaTheme="minorHAnsi"/>
          <w:lang w:eastAsia="en-US"/>
        </w:rPr>
        <w:t xml:space="preserve"> </w:t>
      </w:r>
      <w:r w:rsidRPr="0033796A">
        <w:rPr>
          <w:rFonts w:eastAsiaTheme="minorHAnsi"/>
          <w:lang w:eastAsia="en-US"/>
        </w:rPr>
        <w:t xml:space="preserve">развернутым ответом и </w:t>
      </w:r>
      <w:r>
        <w:rPr>
          <w:rFonts w:eastAsiaTheme="minorHAnsi"/>
          <w:lang w:eastAsia="en-US"/>
        </w:rPr>
        <w:t>требовали</w:t>
      </w:r>
      <w:r w:rsidRPr="0033796A">
        <w:rPr>
          <w:rFonts w:eastAsiaTheme="minorHAnsi"/>
          <w:lang w:eastAsia="en-US"/>
        </w:rPr>
        <w:t xml:space="preserve"> записи решения задачи, демонстрирующей</w:t>
      </w:r>
      <w:r>
        <w:rPr>
          <w:rFonts w:eastAsiaTheme="minorHAnsi"/>
          <w:lang w:eastAsia="en-US"/>
        </w:rPr>
        <w:t xml:space="preserve"> </w:t>
      </w:r>
      <w:r w:rsidRPr="0033796A">
        <w:rPr>
          <w:rFonts w:eastAsiaTheme="minorHAnsi"/>
          <w:lang w:eastAsia="en-US"/>
        </w:rPr>
        <w:t>умение выпускника математически грамотно излагать решение, приводя</w:t>
      </w:r>
      <w:r>
        <w:rPr>
          <w:rFonts w:eastAsiaTheme="minorHAnsi"/>
          <w:lang w:eastAsia="en-US"/>
        </w:rPr>
        <w:t xml:space="preserve"> </w:t>
      </w:r>
      <w:r w:rsidRPr="0033796A">
        <w:rPr>
          <w:rFonts w:eastAsiaTheme="minorHAnsi"/>
          <w:lang w:eastAsia="en-US"/>
        </w:rPr>
        <w:t>при этом необходимые пояснения и обоснования. При выполнении задания</w:t>
      </w:r>
      <w:r>
        <w:rPr>
          <w:rFonts w:eastAsiaTheme="minorHAnsi"/>
          <w:lang w:eastAsia="en-US"/>
        </w:rPr>
        <w:t xml:space="preserve"> №</w:t>
      </w:r>
      <w:r w:rsidRPr="0033796A">
        <w:rPr>
          <w:rFonts w:eastAsiaTheme="minorHAnsi"/>
          <w:lang w:eastAsia="en-US"/>
        </w:rPr>
        <w:t>4 достаточно дать краткий ответ на каждый из поставленных вопросов</w:t>
      </w:r>
      <w:r>
        <w:rPr>
          <w:rFonts w:eastAsiaTheme="minorHAnsi"/>
          <w:sz w:val="28"/>
          <w:szCs w:val="28"/>
          <w:lang w:eastAsia="en-US"/>
        </w:rPr>
        <w:t xml:space="preserve">. </w:t>
      </w:r>
      <w:r w:rsidRPr="0033796A">
        <w:rPr>
          <w:rFonts w:eastAsiaTheme="minorHAnsi"/>
          <w:lang w:eastAsia="en-US"/>
        </w:rPr>
        <w:t>Задания в экзаменационном варианте расположены по нарастанию</w:t>
      </w:r>
      <w:r>
        <w:rPr>
          <w:rFonts w:eastAsiaTheme="minorHAnsi"/>
          <w:lang w:eastAsia="en-US"/>
        </w:rPr>
        <w:t xml:space="preserve"> </w:t>
      </w:r>
      <w:r w:rsidRPr="0033796A">
        <w:rPr>
          <w:rFonts w:eastAsiaTheme="minorHAnsi"/>
          <w:lang w:eastAsia="en-US"/>
        </w:rPr>
        <w:t xml:space="preserve">сложности. Задания 1-7 </w:t>
      </w:r>
      <w:r>
        <w:rPr>
          <w:rFonts w:eastAsiaTheme="minorHAnsi"/>
          <w:lang w:eastAsia="en-US"/>
        </w:rPr>
        <w:t xml:space="preserve">(часть 1) </w:t>
      </w:r>
      <w:r w:rsidRPr="0033796A">
        <w:rPr>
          <w:rFonts w:eastAsiaTheme="minorHAnsi"/>
          <w:lang w:eastAsia="en-US"/>
        </w:rPr>
        <w:t>соответствуют уровню базовой математической</w:t>
      </w:r>
      <w:r>
        <w:rPr>
          <w:rFonts w:eastAsiaTheme="minorHAnsi"/>
          <w:lang w:eastAsia="en-US"/>
        </w:rPr>
        <w:t xml:space="preserve"> </w:t>
      </w:r>
      <w:r w:rsidRPr="0033796A">
        <w:rPr>
          <w:rFonts w:eastAsiaTheme="minorHAnsi"/>
          <w:lang w:eastAsia="en-US"/>
        </w:rPr>
        <w:t>подготовки, задания 8-10</w:t>
      </w:r>
      <w:r>
        <w:rPr>
          <w:rFonts w:eastAsiaTheme="minorHAnsi"/>
          <w:lang w:eastAsia="en-US"/>
        </w:rPr>
        <w:t xml:space="preserve"> (часть 2)</w:t>
      </w:r>
      <w:r w:rsidRPr="0033796A">
        <w:rPr>
          <w:rFonts w:eastAsiaTheme="minorHAnsi"/>
          <w:lang w:eastAsia="en-US"/>
        </w:rPr>
        <w:t xml:space="preserve"> – уровню повышенной подготовки.</w:t>
      </w:r>
    </w:p>
    <w:p w:rsidR="00576085" w:rsidRDefault="00576085" w:rsidP="00576085">
      <w:pPr>
        <w:ind w:firstLine="709"/>
        <w:jc w:val="both"/>
      </w:pPr>
      <w:r>
        <w:t xml:space="preserve">Начисление баллов: </w:t>
      </w:r>
    </w:p>
    <w:p w:rsidR="00576085" w:rsidRPr="00452B72" w:rsidRDefault="00576085" w:rsidP="00576085">
      <w:pPr>
        <w:ind w:firstLine="709"/>
        <w:jc w:val="both"/>
      </w:pPr>
      <w:r w:rsidRPr="00452B72">
        <w:rPr>
          <w:rFonts w:eastAsiaTheme="minorHAnsi"/>
          <w:lang w:eastAsia="en-US"/>
        </w:rPr>
        <w:t>- за каждое верно выполненное задание выставляется 1 первичный балл;</w:t>
      </w:r>
    </w:p>
    <w:p w:rsidR="00576085" w:rsidRPr="00452B72" w:rsidRDefault="00576085" w:rsidP="00576085">
      <w:pPr>
        <w:autoSpaceDE w:val="0"/>
        <w:autoSpaceDN w:val="0"/>
        <w:adjustRightInd w:val="0"/>
        <w:ind w:firstLine="709"/>
        <w:jc w:val="both"/>
        <w:rPr>
          <w:rFonts w:eastAsiaTheme="minorHAnsi"/>
          <w:lang w:eastAsia="en-US"/>
        </w:rPr>
      </w:pPr>
      <w:r w:rsidRPr="00452B72">
        <w:rPr>
          <w:rFonts w:eastAsiaTheme="minorHAnsi"/>
          <w:lang w:eastAsia="en-US"/>
        </w:rPr>
        <w:t>- задание считается выполненным верно, если выпускник выбрал</w:t>
      </w:r>
      <w:r>
        <w:rPr>
          <w:rFonts w:eastAsiaTheme="minorHAnsi"/>
          <w:lang w:eastAsia="en-US"/>
        </w:rPr>
        <w:t xml:space="preserve"> </w:t>
      </w:r>
      <w:r w:rsidRPr="00452B72">
        <w:rPr>
          <w:rFonts w:eastAsiaTheme="minorHAnsi"/>
          <w:lang w:eastAsia="en-US"/>
        </w:rPr>
        <w:t>правильный путь решения, из письменной записи решения понятен ход</w:t>
      </w:r>
      <w:r>
        <w:rPr>
          <w:rFonts w:eastAsiaTheme="minorHAnsi"/>
          <w:lang w:eastAsia="en-US"/>
        </w:rPr>
        <w:t xml:space="preserve"> </w:t>
      </w:r>
      <w:r w:rsidRPr="00452B72">
        <w:rPr>
          <w:rFonts w:eastAsiaTheme="minorHAnsi"/>
          <w:lang w:eastAsia="en-US"/>
        </w:rPr>
        <w:t>его рассуждений, получен верный ответ</w:t>
      </w:r>
      <w:r>
        <w:rPr>
          <w:rFonts w:eastAsiaTheme="minorHAnsi"/>
          <w:lang w:eastAsia="en-US"/>
        </w:rPr>
        <w:t>.</w:t>
      </w:r>
    </w:p>
    <w:p w:rsidR="00576085" w:rsidRDefault="00576085" w:rsidP="00576085">
      <w:pPr>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1689"/>
        <w:gridCol w:w="1549"/>
        <w:gridCol w:w="1549"/>
        <w:gridCol w:w="1547"/>
      </w:tblGrid>
      <w:tr w:rsidR="00576085" w:rsidRPr="00206B8F" w:rsidTr="00576085">
        <w:trPr>
          <w:trHeight w:val="312"/>
        </w:trPr>
        <w:tc>
          <w:tcPr>
            <w:tcW w:w="1786" w:type="pct"/>
            <w:vAlign w:val="center"/>
          </w:tcPr>
          <w:p w:rsidR="00576085" w:rsidRPr="00576085" w:rsidRDefault="00576085" w:rsidP="00EA5C0F">
            <w:pPr>
              <w:jc w:val="center"/>
              <w:rPr>
                <w:b/>
                <w:sz w:val="20"/>
                <w:szCs w:val="20"/>
              </w:rPr>
            </w:pPr>
            <w:r w:rsidRPr="00576085">
              <w:rPr>
                <w:b/>
                <w:sz w:val="20"/>
                <w:szCs w:val="20"/>
              </w:rPr>
              <w:t>Отметка по пятибалльной системе оценивания</w:t>
            </w:r>
          </w:p>
        </w:tc>
        <w:tc>
          <w:tcPr>
            <w:tcW w:w="857" w:type="pct"/>
            <w:vAlign w:val="center"/>
          </w:tcPr>
          <w:p w:rsidR="00576085" w:rsidRPr="00576085" w:rsidRDefault="00576085" w:rsidP="00EA5C0F">
            <w:pPr>
              <w:jc w:val="center"/>
              <w:rPr>
                <w:b/>
                <w:sz w:val="20"/>
                <w:szCs w:val="20"/>
              </w:rPr>
            </w:pPr>
            <w:r w:rsidRPr="00576085">
              <w:rPr>
                <w:b/>
                <w:sz w:val="20"/>
                <w:szCs w:val="20"/>
              </w:rPr>
              <w:t>«2»</w:t>
            </w:r>
          </w:p>
        </w:tc>
        <w:tc>
          <w:tcPr>
            <w:tcW w:w="786" w:type="pct"/>
            <w:vAlign w:val="center"/>
          </w:tcPr>
          <w:p w:rsidR="00576085" w:rsidRPr="00576085" w:rsidRDefault="00576085" w:rsidP="00EA5C0F">
            <w:pPr>
              <w:jc w:val="center"/>
              <w:rPr>
                <w:b/>
                <w:sz w:val="20"/>
                <w:szCs w:val="20"/>
              </w:rPr>
            </w:pPr>
            <w:r w:rsidRPr="00576085">
              <w:rPr>
                <w:b/>
                <w:sz w:val="20"/>
                <w:szCs w:val="20"/>
              </w:rPr>
              <w:t>«3»</w:t>
            </w:r>
          </w:p>
        </w:tc>
        <w:tc>
          <w:tcPr>
            <w:tcW w:w="786" w:type="pct"/>
            <w:tcBorders>
              <w:right w:val="single" w:sz="4" w:space="0" w:color="auto"/>
            </w:tcBorders>
            <w:vAlign w:val="center"/>
          </w:tcPr>
          <w:p w:rsidR="00576085" w:rsidRPr="00576085" w:rsidRDefault="00576085" w:rsidP="00EA5C0F">
            <w:pPr>
              <w:jc w:val="center"/>
              <w:rPr>
                <w:b/>
                <w:sz w:val="20"/>
                <w:szCs w:val="20"/>
              </w:rPr>
            </w:pPr>
            <w:r w:rsidRPr="00576085">
              <w:rPr>
                <w:b/>
                <w:sz w:val="20"/>
                <w:szCs w:val="20"/>
              </w:rPr>
              <w:t>«4»</w:t>
            </w:r>
          </w:p>
        </w:tc>
        <w:tc>
          <w:tcPr>
            <w:tcW w:w="786" w:type="pct"/>
            <w:tcBorders>
              <w:left w:val="single" w:sz="4" w:space="0" w:color="auto"/>
            </w:tcBorders>
            <w:vAlign w:val="center"/>
          </w:tcPr>
          <w:p w:rsidR="00576085" w:rsidRPr="00576085" w:rsidRDefault="00576085" w:rsidP="00EA5C0F">
            <w:pPr>
              <w:jc w:val="center"/>
              <w:rPr>
                <w:b/>
                <w:sz w:val="20"/>
                <w:szCs w:val="20"/>
              </w:rPr>
            </w:pPr>
            <w:r w:rsidRPr="00576085">
              <w:rPr>
                <w:b/>
                <w:sz w:val="20"/>
                <w:szCs w:val="20"/>
              </w:rPr>
              <w:t>«5»</w:t>
            </w:r>
          </w:p>
        </w:tc>
      </w:tr>
      <w:tr w:rsidR="00576085" w:rsidTr="00576085">
        <w:trPr>
          <w:trHeight w:val="379"/>
        </w:trPr>
        <w:tc>
          <w:tcPr>
            <w:tcW w:w="1786" w:type="pct"/>
            <w:vAlign w:val="center"/>
          </w:tcPr>
          <w:p w:rsidR="00576085" w:rsidRPr="00576085" w:rsidRDefault="00576085" w:rsidP="00EA5C0F">
            <w:pPr>
              <w:jc w:val="center"/>
              <w:rPr>
                <w:b/>
                <w:sz w:val="20"/>
                <w:szCs w:val="20"/>
              </w:rPr>
            </w:pPr>
            <w:r w:rsidRPr="00576085">
              <w:rPr>
                <w:b/>
                <w:sz w:val="20"/>
                <w:szCs w:val="20"/>
              </w:rPr>
              <w:t>Первичный балл</w:t>
            </w:r>
          </w:p>
        </w:tc>
        <w:tc>
          <w:tcPr>
            <w:tcW w:w="857" w:type="pct"/>
            <w:vAlign w:val="center"/>
          </w:tcPr>
          <w:p w:rsidR="00576085" w:rsidRPr="00576085" w:rsidRDefault="00576085" w:rsidP="00EA5C0F">
            <w:pPr>
              <w:jc w:val="center"/>
              <w:rPr>
                <w:sz w:val="20"/>
                <w:szCs w:val="20"/>
              </w:rPr>
            </w:pPr>
            <w:r w:rsidRPr="00576085">
              <w:rPr>
                <w:sz w:val="20"/>
                <w:szCs w:val="20"/>
              </w:rPr>
              <w:t>0-3</w:t>
            </w:r>
          </w:p>
        </w:tc>
        <w:tc>
          <w:tcPr>
            <w:tcW w:w="786" w:type="pct"/>
            <w:vAlign w:val="center"/>
          </w:tcPr>
          <w:p w:rsidR="00576085" w:rsidRPr="00576085" w:rsidRDefault="00576085" w:rsidP="00EA5C0F">
            <w:pPr>
              <w:jc w:val="center"/>
              <w:rPr>
                <w:sz w:val="20"/>
                <w:szCs w:val="20"/>
              </w:rPr>
            </w:pPr>
            <w:r w:rsidRPr="00576085">
              <w:rPr>
                <w:sz w:val="20"/>
                <w:szCs w:val="20"/>
              </w:rPr>
              <w:t>4-6</w:t>
            </w:r>
          </w:p>
        </w:tc>
        <w:tc>
          <w:tcPr>
            <w:tcW w:w="786" w:type="pct"/>
            <w:tcBorders>
              <w:right w:val="single" w:sz="4" w:space="0" w:color="auto"/>
            </w:tcBorders>
            <w:vAlign w:val="center"/>
          </w:tcPr>
          <w:p w:rsidR="00576085" w:rsidRPr="00576085" w:rsidRDefault="00576085" w:rsidP="00EA5C0F">
            <w:pPr>
              <w:jc w:val="center"/>
              <w:rPr>
                <w:sz w:val="20"/>
                <w:szCs w:val="20"/>
              </w:rPr>
            </w:pPr>
            <w:r w:rsidRPr="00576085">
              <w:rPr>
                <w:sz w:val="20"/>
                <w:szCs w:val="20"/>
              </w:rPr>
              <w:t>7-8</w:t>
            </w:r>
          </w:p>
        </w:tc>
        <w:tc>
          <w:tcPr>
            <w:tcW w:w="786" w:type="pct"/>
            <w:tcBorders>
              <w:left w:val="single" w:sz="4" w:space="0" w:color="auto"/>
            </w:tcBorders>
            <w:vAlign w:val="center"/>
          </w:tcPr>
          <w:p w:rsidR="00576085" w:rsidRPr="00576085" w:rsidRDefault="00576085" w:rsidP="00EA5C0F">
            <w:pPr>
              <w:jc w:val="center"/>
              <w:rPr>
                <w:sz w:val="20"/>
                <w:szCs w:val="20"/>
              </w:rPr>
            </w:pPr>
            <w:r w:rsidRPr="00576085">
              <w:rPr>
                <w:sz w:val="20"/>
                <w:szCs w:val="20"/>
              </w:rPr>
              <w:t>9-10</w:t>
            </w:r>
          </w:p>
        </w:tc>
      </w:tr>
    </w:tbl>
    <w:p w:rsidR="00576085" w:rsidRDefault="00576085" w:rsidP="00576085">
      <w:pPr>
        <w:jc w:val="both"/>
        <w:rPr>
          <w:b/>
        </w:rPr>
      </w:pPr>
    </w:p>
    <w:p w:rsidR="00576085" w:rsidRPr="00E94781" w:rsidRDefault="00576085" w:rsidP="008362AB">
      <w:pPr>
        <w:jc w:val="center"/>
        <w:rPr>
          <w:b/>
        </w:rPr>
      </w:pPr>
      <w:r w:rsidRPr="00E94781">
        <w:rPr>
          <w:b/>
        </w:rPr>
        <w:lastRenderedPageBreak/>
        <w:t>Структура</w:t>
      </w:r>
      <w:r>
        <w:rPr>
          <w:b/>
        </w:rPr>
        <w:t xml:space="preserve"> государственного выпускного экзамена (устная форма)</w:t>
      </w:r>
      <w:r w:rsidRPr="00E94781">
        <w:rPr>
          <w:b/>
        </w:rPr>
        <w:t>.</w:t>
      </w:r>
    </w:p>
    <w:p w:rsidR="00576085" w:rsidRPr="00E94781" w:rsidRDefault="00576085" w:rsidP="00576085">
      <w:pPr>
        <w:tabs>
          <w:tab w:val="left" w:pos="1200"/>
        </w:tabs>
        <w:autoSpaceDE w:val="0"/>
        <w:autoSpaceDN w:val="0"/>
        <w:adjustRightInd w:val="0"/>
        <w:ind w:firstLine="540"/>
        <w:jc w:val="both"/>
        <w:rPr>
          <w:rFonts w:ascii="Times New Roman CYR" w:hAnsi="Times New Roman CYR" w:cs="Times New Roman CYR"/>
          <w:color w:val="000000"/>
        </w:rPr>
      </w:pPr>
      <w:r w:rsidRPr="00E94781">
        <w:rPr>
          <w:rFonts w:ascii="Times New Roman CYR" w:hAnsi="Times New Roman CYR" w:cs="Times New Roman CYR"/>
          <w:color w:val="000000"/>
        </w:rPr>
        <w:t>Варианты билетов для проведения ГВЭ-9 по математике в устной форме включали задания как по курсу алгебры, так и по курсу геометрии. Билеты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576085" w:rsidRPr="00E94781" w:rsidRDefault="00576085" w:rsidP="00576085">
      <w:pPr>
        <w:autoSpaceDE w:val="0"/>
        <w:autoSpaceDN w:val="0"/>
        <w:adjustRightInd w:val="0"/>
        <w:ind w:firstLine="540"/>
        <w:jc w:val="both"/>
        <w:rPr>
          <w:rFonts w:ascii="Times New Roman CYR" w:hAnsi="Times New Roman CYR" w:cs="Times New Roman CYR"/>
          <w:color w:val="000000"/>
        </w:rPr>
      </w:pPr>
      <w:r w:rsidRPr="00E94781">
        <w:rPr>
          <w:rFonts w:ascii="Times New Roman CYR" w:hAnsi="Times New Roman CYR" w:cs="Times New Roman CYR"/>
          <w:color w:val="000000"/>
        </w:rPr>
        <w:t>Билеты включали 5 заданий: теоретическая часть - два задания по геометрии,</w:t>
      </w:r>
      <w:r w:rsidR="008A4AC4">
        <w:rPr>
          <w:rFonts w:ascii="Times New Roman CYR" w:hAnsi="Times New Roman CYR" w:cs="Times New Roman CYR"/>
          <w:color w:val="000000"/>
        </w:rPr>
        <w:t xml:space="preserve"> </w:t>
      </w:r>
      <w:r w:rsidRPr="00E94781">
        <w:rPr>
          <w:rFonts w:ascii="Times New Roman CYR" w:hAnsi="Times New Roman CYR" w:cs="Times New Roman CYR"/>
          <w:color w:val="000000"/>
        </w:rPr>
        <w:t>практическая часть – одно задание по арифметике и два задания по алгебре. Задания являлись стандартными для курса математики основной школы. Все они предполагали устное изложение решения, демонстрирующего умение выпускника математически грамотно излагать ход решения, приводя при этом необходимые пояснения и обоснования.</w:t>
      </w:r>
    </w:p>
    <w:p w:rsidR="00576085" w:rsidRPr="00E94781" w:rsidRDefault="00576085" w:rsidP="00576085">
      <w:pPr>
        <w:autoSpaceDE w:val="0"/>
        <w:autoSpaceDN w:val="0"/>
        <w:adjustRightInd w:val="0"/>
        <w:ind w:firstLine="540"/>
        <w:jc w:val="both"/>
        <w:rPr>
          <w:rFonts w:ascii="Times New Roman CYR" w:hAnsi="Times New Roman CYR" w:cs="Times New Roman CYR"/>
        </w:rPr>
      </w:pPr>
      <w:r w:rsidRPr="00E94781">
        <w:rPr>
          <w:rFonts w:ascii="Times New Roman CYR" w:hAnsi="Times New Roman CYR" w:cs="Times New Roman CYR"/>
        </w:rPr>
        <w:t xml:space="preserve">Задания в практической части экзаменационных билетах расположены по нарастанию сложности. Задания 3 и 4 соответствуют уровню базовой математической подготовки, среди них одно задание по арифметике и одно задание по алгебре. Задание 5 (по курсу алгебры) соответствуют уровню повышенной подготовки. </w:t>
      </w:r>
    </w:p>
    <w:p w:rsidR="00576085" w:rsidRPr="00E94781" w:rsidRDefault="00576085" w:rsidP="00576085">
      <w:pPr>
        <w:autoSpaceDE w:val="0"/>
        <w:autoSpaceDN w:val="0"/>
        <w:adjustRightInd w:val="0"/>
        <w:ind w:firstLine="540"/>
        <w:jc w:val="both"/>
        <w:rPr>
          <w:rFonts w:ascii="Times New Roman CYR" w:hAnsi="Times New Roman CYR" w:cs="Times New Roman CYR"/>
        </w:rPr>
      </w:pPr>
      <w:r w:rsidRPr="00E94781">
        <w:rPr>
          <w:rFonts w:ascii="Times New Roman CYR" w:hAnsi="Times New Roman CYR" w:cs="Times New Roman CYR"/>
        </w:rPr>
        <w:t>Теоретические вопросы билетов охватывают основные блоки содержания курса геометрии 7-9-х классов: «Признаки равенства треугольников», «Сумма углов треугольника», «Признаки подобия треугольников», «Свойства и признаки равнобедренного треугольника», «Свойства прямоугольных треугольников», «Свойства четыреху</w:t>
      </w:r>
      <w:r>
        <w:rPr>
          <w:rFonts w:ascii="Times New Roman CYR" w:hAnsi="Times New Roman CYR" w:cs="Times New Roman CYR"/>
        </w:rPr>
        <w:t xml:space="preserve">гольников». </w:t>
      </w:r>
      <w:r w:rsidRPr="00E94781">
        <w:rPr>
          <w:rFonts w:ascii="Times New Roman CYR" w:hAnsi="Times New Roman CYR" w:cs="Times New Roman CYR"/>
        </w:rPr>
        <w:t>В первом вопросе экзаменационного б</w:t>
      </w:r>
      <w:r>
        <w:rPr>
          <w:rFonts w:ascii="Times New Roman CYR" w:hAnsi="Times New Roman CYR" w:cs="Times New Roman CYR"/>
        </w:rPr>
        <w:t>илета от экзаменуемого требовалось</w:t>
      </w:r>
      <w:r w:rsidRPr="00E94781">
        <w:rPr>
          <w:rFonts w:ascii="Times New Roman CYR" w:hAnsi="Times New Roman CYR" w:cs="Times New Roman CYR"/>
        </w:rPr>
        <w:t xml:space="preserve"> воспроизвести определение геометрической фигуры или конфигурации, формулировку теоремы, связанной </w:t>
      </w:r>
      <w:r>
        <w:rPr>
          <w:rFonts w:ascii="Times New Roman CYR" w:hAnsi="Times New Roman CYR" w:cs="Times New Roman CYR"/>
        </w:rPr>
        <w:t>с ее свойствами или признаками</w:t>
      </w:r>
      <w:r w:rsidRPr="00E94781">
        <w:rPr>
          <w:rFonts w:ascii="Times New Roman CYR" w:hAnsi="Times New Roman CYR" w:cs="Times New Roman CYR"/>
        </w:rPr>
        <w:t xml:space="preserve">, привести необходимые иллюстрирующие примеры. Умение доказывать изученные в курсе свойства или признаки геометрических фигур, сформулированные в </w:t>
      </w:r>
      <w:r>
        <w:rPr>
          <w:rFonts w:ascii="Times New Roman CYR" w:hAnsi="Times New Roman CYR" w:cs="Times New Roman CYR"/>
        </w:rPr>
        <w:t>виде теорем, экзаменуемый продемонстрировал</w:t>
      </w:r>
      <w:r w:rsidRPr="00E94781">
        <w:rPr>
          <w:rFonts w:ascii="Times New Roman CYR" w:hAnsi="Times New Roman CYR" w:cs="Times New Roman CYR"/>
        </w:rPr>
        <w:t xml:space="preserve"> при ответе на второй вопрос</w:t>
      </w:r>
      <w:r>
        <w:rPr>
          <w:rFonts w:ascii="Times New Roman CYR" w:hAnsi="Times New Roman CYR" w:cs="Times New Roman CYR"/>
        </w:rPr>
        <w:t xml:space="preserve"> билета.</w:t>
      </w:r>
    </w:p>
    <w:p w:rsidR="00576085" w:rsidRPr="00482762" w:rsidRDefault="00576085" w:rsidP="008362AB">
      <w:pPr>
        <w:autoSpaceDE w:val="0"/>
        <w:autoSpaceDN w:val="0"/>
        <w:adjustRightInd w:val="0"/>
        <w:spacing w:after="200"/>
        <w:ind w:firstLine="539"/>
        <w:jc w:val="both"/>
        <w:rPr>
          <w:rFonts w:asciiTheme="minorHAnsi" w:eastAsia="TimesNewRomanPSMT" w:hAnsiTheme="minorHAnsi" w:cs="TimesNewRomanPSMT"/>
        </w:rPr>
      </w:pPr>
      <w:r w:rsidRPr="00E94781">
        <w:rPr>
          <w:rFonts w:ascii="Times New Roman CYR" w:hAnsi="Times New Roman CYR" w:cs="Times New Roman CYR"/>
          <w:color w:val="000000"/>
        </w:rPr>
        <w:t>Задания, включенные в билеты, относятся к следующим разделам курса: «Числа и вычисления» (п</w:t>
      </w:r>
      <w:r w:rsidRPr="00E94781">
        <w:rPr>
          <w:rFonts w:ascii="Times New Roman CYR" w:hAnsi="Times New Roman CYR" w:cs="Times New Roman CYR"/>
        </w:rPr>
        <w:t>роценты; решение текстовых задач), «Функции», «Уравнения и неравенства».</w:t>
      </w:r>
    </w:p>
    <w:p w:rsidR="00576085" w:rsidRPr="00A34682" w:rsidRDefault="00576085" w:rsidP="008362AB">
      <w:pPr>
        <w:autoSpaceDE w:val="0"/>
        <w:autoSpaceDN w:val="0"/>
        <w:adjustRightInd w:val="0"/>
        <w:spacing w:after="200"/>
        <w:ind w:firstLine="539"/>
        <w:jc w:val="both"/>
        <w:rPr>
          <w:rFonts w:ascii="Times New Roman CYR" w:hAnsi="Times New Roman CYR" w:cs="Times New Roman CYR"/>
        </w:rPr>
      </w:pPr>
      <w:r w:rsidRPr="00A34682">
        <w:rPr>
          <w:rFonts w:ascii="Times New Roman CYR" w:hAnsi="Times New Roman CYR" w:cs="Times New Roman CYR"/>
        </w:rPr>
        <w:t>Анализ результатов экзамена показал, что выпускниками на базовом уровне усвоены ключевые понятия курса математики основной ш</w:t>
      </w:r>
      <w:r>
        <w:rPr>
          <w:rFonts w:ascii="Times New Roman CYR" w:hAnsi="Times New Roman CYR" w:cs="Times New Roman CYR"/>
        </w:rPr>
        <w:t>колы и</w:t>
      </w:r>
      <w:r w:rsidRPr="00A34682">
        <w:rPr>
          <w:rFonts w:eastAsiaTheme="minorHAnsi"/>
          <w:lang w:eastAsia="en-US"/>
        </w:rPr>
        <w:t xml:space="preserve"> сформированы следующие умения:</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выполнять арифметические действия, сочетая устные и письменные</w:t>
      </w:r>
      <w:r>
        <w:rPr>
          <w:rFonts w:eastAsiaTheme="minorHAnsi"/>
          <w:lang w:eastAsia="en-US"/>
        </w:rPr>
        <w:t xml:space="preserve"> </w:t>
      </w:r>
      <w:r w:rsidRPr="00A34682">
        <w:rPr>
          <w:rFonts w:eastAsiaTheme="minorHAnsi"/>
          <w:lang w:eastAsia="en-US"/>
        </w:rPr>
        <w:t>приемы;</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проводить по известным формулам и правилам преобразования буквенных</w:t>
      </w:r>
      <w:r>
        <w:rPr>
          <w:rFonts w:eastAsiaTheme="minorHAnsi"/>
          <w:lang w:eastAsia="en-US"/>
        </w:rPr>
        <w:t xml:space="preserve"> </w:t>
      </w:r>
      <w:r w:rsidRPr="00A34682">
        <w:rPr>
          <w:rFonts w:eastAsiaTheme="minorHAnsi"/>
          <w:lang w:eastAsia="en-US"/>
        </w:rPr>
        <w:t>выражений;</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вычислять значения числовых и буквенных выражений, осуществляя</w:t>
      </w:r>
      <w:r>
        <w:rPr>
          <w:rFonts w:eastAsiaTheme="minorHAnsi"/>
          <w:lang w:eastAsia="en-US"/>
        </w:rPr>
        <w:t xml:space="preserve"> </w:t>
      </w:r>
      <w:r w:rsidRPr="00A34682">
        <w:rPr>
          <w:rFonts w:eastAsiaTheme="minorHAnsi"/>
          <w:lang w:eastAsia="en-US"/>
        </w:rPr>
        <w:t>необходимые подстановки и преобразования;</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читать графики элементарных функций;</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решать линейные и квадратные уравнения и неравенства, их системы;</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моделировать реальные ситуации на языке теории вероятностей и</w:t>
      </w:r>
      <w:r>
        <w:rPr>
          <w:rFonts w:eastAsiaTheme="minorHAnsi"/>
          <w:lang w:eastAsia="en-US"/>
        </w:rPr>
        <w:t xml:space="preserve"> </w:t>
      </w:r>
      <w:r w:rsidRPr="00A34682">
        <w:rPr>
          <w:rFonts w:eastAsiaTheme="minorHAnsi"/>
          <w:lang w:eastAsia="en-US"/>
        </w:rPr>
        <w:t>статистики, вычислять в простейших случаях вероятности событий;</w:t>
      </w:r>
    </w:p>
    <w:p w:rsidR="00576085" w:rsidRPr="00A34682" w:rsidRDefault="00576085" w:rsidP="00576085">
      <w:pPr>
        <w:autoSpaceDE w:val="0"/>
        <w:autoSpaceDN w:val="0"/>
        <w:adjustRightInd w:val="0"/>
        <w:jc w:val="both"/>
        <w:rPr>
          <w:rFonts w:eastAsiaTheme="minorHAnsi"/>
          <w:lang w:eastAsia="en-US"/>
        </w:rPr>
      </w:pPr>
      <w:r w:rsidRPr="00A34682">
        <w:rPr>
          <w:rFonts w:eastAsiaTheme="minorHAnsi"/>
          <w:lang w:eastAsia="en-US"/>
        </w:rPr>
        <w:t>- решать планиметрические задачи на нахождение геометрических величин</w:t>
      </w:r>
      <w:r>
        <w:rPr>
          <w:rFonts w:eastAsiaTheme="minorHAnsi"/>
          <w:lang w:eastAsia="en-US"/>
        </w:rPr>
        <w:t xml:space="preserve"> </w:t>
      </w:r>
      <w:r w:rsidRPr="00A34682">
        <w:rPr>
          <w:rFonts w:eastAsiaTheme="minorHAnsi"/>
          <w:lang w:eastAsia="en-US"/>
        </w:rPr>
        <w:t>(длин, углов, площадей);</w:t>
      </w:r>
    </w:p>
    <w:p w:rsidR="00576085" w:rsidRPr="00576085" w:rsidRDefault="00576085" w:rsidP="008362AB">
      <w:pPr>
        <w:autoSpaceDE w:val="0"/>
        <w:autoSpaceDN w:val="0"/>
        <w:adjustRightInd w:val="0"/>
        <w:spacing w:after="200"/>
        <w:jc w:val="both"/>
        <w:rPr>
          <w:rFonts w:eastAsiaTheme="minorHAnsi"/>
          <w:lang w:eastAsia="en-US"/>
        </w:rPr>
      </w:pPr>
      <w:r w:rsidRPr="00A34682">
        <w:rPr>
          <w:rFonts w:eastAsiaTheme="minorHAnsi"/>
          <w:lang w:eastAsia="en-US"/>
        </w:rPr>
        <w:t>- проводить доказательные рассуждения в ходе решения задач</w:t>
      </w:r>
      <w:r>
        <w:rPr>
          <w:rFonts w:eastAsiaTheme="minorHAnsi"/>
          <w:lang w:eastAsia="en-US"/>
        </w:rPr>
        <w:t>.</w:t>
      </w:r>
    </w:p>
    <w:p w:rsidR="00462E38" w:rsidRPr="00462E38" w:rsidRDefault="00462E38" w:rsidP="008362AB">
      <w:pPr>
        <w:spacing w:after="200"/>
        <w:ind w:firstLine="709"/>
        <w:contextualSpacing/>
        <w:jc w:val="both"/>
        <w:rPr>
          <w:b/>
        </w:rPr>
      </w:pPr>
      <w:r w:rsidRPr="00462E38">
        <w:rPr>
          <w:b/>
        </w:rPr>
        <w:t>Рекомендации:</w:t>
      </w:r>
    </w:p>
    <w:p w:rsidR="00462E38" w:rsidRPr="00462E38" w:rsidRDefault="0077658B" w:rsidP="008362AB">
      <w:pPr>
        <w:pStyle w:val="a6"/>
        <w:numPr>
          <w:ilvl w:val="0"/>
          <w:numId w:val="20"/>
        </w:numPr>
        <w:spacing w:line="240" w:lineRule="auto"/>
        <w:ind w:left="284" w:firstLine="283"/>
        <w:contextualSpacing/>
        <w:jc w:val="both"/>
        <w:rPr>
          <w:rFonts w:ascii="Times New Roman" w:hAnsi="Times New Roman"/>
          <w:sz w:val="24"/>
          <w:szCs w:val="24"/>
        </w:rPr>
      </w:pPr>
      <w:r>
        <w:rPr>
          <w:rFonts w:ascii="Times New Roman" w:hAnsi="Times New Roman"/>
          <w:sz w:val="24"/>
          <w:szCs w:val="24"/>
        </w:rPr>
        <w:t>п</w:t>
      </w:r>
      <w:r w:rsidR="00462E38" w:rsidRPr="00462E38">
        <w:rPr>
          <w:rFonts w:ascii="Times New Roman" w:hAnsi="Times New Roman"/>
          <w:sz w:val="24"/>
          <w:szCs w:val="24"/>
        </w:rPr>
        <w:t>ри составлении рабочей программы 9 класса предусмотреть уроки предэкзаменационного повторения материала, но на более высоком уровне сложности; уделить особое внимание темам «Элементы комбинаторики и теории вероятностей», «Последовательности», «Функции, их свойства и графики»;</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в</w:t>
      </w:r>
      <w:r w:rsidR="00462E38" w:rsidRPr="00462E38">
        <w:rPr>
          <w:rFonts w:ascii="Times New Roman" w:hAnsi="Times New Roman"/>
          <w:sz w:val="24"/>
          <w:szCs w:val="24"/>
        </w:rPr>
        <w:t>водить элективные курсы по подготовке к ГИА;</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с</w:t>
      </w:r>
      <w:r w:rsidR="00462E38" w:rsidRPr="00462E38">
        <w:rPr>
          <w:rFonts w:ascii="Times New Roman" w:hAnsi="Times New Roman"/>
          <w:sz w:val="24"/>
          <w:szCs w:val="24"/>
        </w:rPr>
        <w:t>овершенствовать методику контроля учебных достижений учащихся, использовать</w:t>
      </w:r>
      <w:r w:rsidR="008A4AC4">
        <w:rPr>
          <w:rFonts w:ascii="Times New Roman" w:hAnsi="Times New Roman"/>
          <w:sz w:val="24"/>
          <w:szCs w:val="24"/>
        </w:rPr>
        <w:t xml:space="preserve"> </w:t>
      </w:r>
      <w:r w:rsidR="00462E38" w:rsidRPr="00462E38">
        <w:rPr>
          <w:rFonts w:ascii="Times New Roman" w:hAnsi="Times New Roman"/>
          <w:sz w:val="24"/>
          <w:szCs w:val="24"/>
        </w:rPr>
        <w:t>дидактический материал в форме тестов, по содержанию и форме близким к тестам ГИА;</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у</w:t>
      </w:r>
      <w:r w:rsidR="00462E38" w:rsidRPr="00462E38">
        <w:rPr>
          <w:rFonts w:ascii="Times New Roman" w:hAnsi="Times New Roman"/>
          <w:sz w:val="24"/>
          <w:szCs w:val="24"/>
        </w:rPr>
        <w:t>чить учащихся работать с тестами, правильно оформлять решения заданий второй части, знакомить с критериями оценки выполнения задания;</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lastRenderedPageBreak/>
        <w:t>р</w:t>
      </w:r>
      <w:r w:rsidR="00462E38" w:rsidRPr="00462E38">
        <w:rPr>
          <w:rFonts w:ascii="Times New Roman" w:hAnsi="Times New Roman"/>
          <w:sz w:val="24"/>
          <w:szCs w:val="24"/>
        </w:rPr>
        <w:t>екомендовать на уроках выполнять письменные задания с развернутыми ответами с последующим их анализом и рецензированием;</w:t>
      </w:r>
    </w:p>
    <w:p w:rsidR="00462E38" w:rsidRPr="00462E38" w:rsidRDefault="0077658B" w:rsidP="0077658B">
      <w:pPr>
        <w:pStyle w:val="a6"/>
        <w:numPr>
          <w:ilvl w:val="0"/>
          <w:numId w:val="20"/>
        </w:numPr>
        <w:spacing w:after="0" w:line="240" w:lineRule="auto"/>
        <w:ind w:left="284" w:firstLine="283"/>
        <w:contextualSpacing/>
        <w:jc w:val="both"/>
        <w:rPr>
          <w:rFonts w:ascii="Times New Roman" w:hAnsi="Times New Roman"/>
          <w:sz w:val="24"/>
          <w:szCs w:val="24"/>
        </w:rPr>
      </w:pPr>
      <w:r>
        <w:rPr>
          <w:rFonts w:ascii="Times New Roman" w:hAnsi="Times New Roman"/>
          <w:sz w:val="24"/>
          <w:szCs w:val="24"/>
        </w:rPr>
        <w:t>у</w:t>
      </w:r>
      <w:r w:rsidR="00462E38" w:rsidRPr="00462E38">
        <w:rPr>
          <w:rFonts w:ascii="Times New Roman" w:hAnsi="Times New Roman"/>
          <w:sz w:val="24"/>
          <w:szCs w:val="24"/>
        </w:rPr>
        <w:t>силить практическую направленность преподавания математики;</w:t>
      </w:r>
    </w:p>
    <w:p w:rsidR="00462E38" w:rsidRPr="00462E38" w:rsidRDefault="00462E38" w:rsidP="0077658B">
      <w:pPr>
        <w:pStyle w:val="a6"/>
        <w:numPr>
          <w:ilvl w:val="0"/>
          <w:numId w:val="20"/>
        </w:numPr>
        <w:spacing w:after="0" w:line="240" w:lineRule="auto"/>
        <w:ind w:left="284" w:firstLine="283"/>
        <w:contextualSpacing/>
        <w:jc w:val="both"/>
        <w:rPr>
          <w:rFonts w:ascii="Times New Roman" w:hAnsi="Times New Roman"/>
          <w:sz w:val="24"/>
          <w:szCs w:val="24"/>
        </w:rPr>
      </w:pPr>
      <w:r w:rsidRPr="00462E38">
        <w:rPr>
          <w:rFonts w:ascii="Times New Roman" w:hAnsi="Times New Roman"/>
          <w:sz w:val="24"/>
          <w:szCs w:val="24"/>
        </w:rPr>
        <w:t xml:space="preserve"> </w:t>
      </w:r>
      <w:r w:rsidR="0077658B">
        <w:rPr>
          <w:rFonts w:ascii="Times New Roman" w:hAnsi="Times New Roman"/>
          <w:sz w:val="24"/>
          <w:szCs w:val="24"/>
        </w:rPr>
        <w:t>п</w:t>
      </w:r>
      <w:r w:rsidRPr="00462E38">
        <w:rPr>
          <w:rFonts w:ascii="Times New Roman" w:hAnsi="Times New Roman"/>
          <w:sz w:val="24"/>
          <w:szCs w:val="24"/>
        </w:rPr>
        <w:t>овышать мотивацию обучающихся к изучению предмета, развивать у учащихся способности к самооценке и рефлексии собственной деятельности.</w:t>
      </w:r>
    </w:p>
    <w:p w:rsidR="00762F22" w:rsidRDefault="00762F22" w:rsidP="00462E38">
      <w:pPr>
        <w:ind w:firstLine="709"/>
        <w:contextualSpacing/>
      </w:pPr>
    </w:p>
    <w:p w:rsidR="00762F22" w:rsidRPr="00EE5FAB" w:rsidRDefault="00762F22" w:rsidP="00762F22"/>
    <w:p w:rsidR="00762F22" w:rsidRDefault="00762F22" w:rsidP="00762F22"/>
    <w:p w:rsidR="00762F22" w:rsidRPr="00EE5FAB" w:rsidRDefault="00762F22" w:rsidP="00762F22"/>
    <w:p w:rsidR="00260F53" w:rsidRDefault="00260F53" w:rsidP="00762F22">
      <w:pPr>
        <w:ind w:firstLine="708"/>
      </w:pPr>
    </w:p>
    <w:p w:rsidR="004C609C" w:rsidRPr="00CF058F" w:rsidRDefault="004C609C" w:rsidP="00CF058F">
      <w:pPr>
        <w:sectPr w:rsidR="004C609C" w:rsidRPr="00CF058F" w:rsidSect="00872F78">
          <w:pgSz w:w="11906" w:h="16838"/>
          <w:pgMar w:top="851" w:right="1134" w:bottom="284" w:left="1134" w:header="709" w:footer="709" w:gutter="0"/>
          <w:cols w:space="708"/>
          <w:docGrid w:linePitch="360"/>
        </w:sectPr>
      </w:pPr>
    </w:p>
    <w:p w:rsidR="00AB2C5F" w:rsidRDefault="00AB2C5F" w:rsidP="00AB2C5F">
      <w:pPr>
        <w:pStyle w:val="1"/>
        <w:jc w:val="center"/>
        <w:rPr>
          <w:sz w:val="24"/>
          <w:szCs w:val="24"/>
        </w:rPr>
      </w:pPr>
      <w:bookmarkStart w:id="14" w:name="_Toc331059698"/>
      <w:bookmarkStart w:id="15" w:name="_Toc394649649"/>
      <w:r>
        <w:rPr>
          <w:sz w:val="24"/>
          <w:szCs w:val="24"/>
        </w:rPr>
        <w:lastRenderedPageBreak/>
        <w:t>ФИЗИКА</w:t>
      </w:r>
      <w:bookmarkEnd w:id="14"/>
      <w:bookmarkEnd w:id="15"/>
    </w:p>
    <w:p w:rsidR="00AB2C5F" w:rsidRDefault="00106662" w:rsidP="00AB2C5F">
      <w:pPr>
        <w:pStyle w:val="1"/>
        <w:jc w:val="center"/>
        <w:rPr>
          <w:sz w:val="24"/>
          <w:szCs w:val="24"/>
        </w:rPr>
      </w:pPr>
      <w:bookmarkStart w:id="16" w:name="_Toc331059699"/>
      <w:bookmarkStart w:id="17" w:name="_Toc394649650"/>
      <w:r>
        <w:rPr>
          <w:sz w:val="24"/>
          <w:szCs w:val="24"/>
        </w:rPr>
        <w:t>Результаты основного государственного экзамена</w:t>
      </w:r>
      <w:r w:rsidR="00AB2C5F" w:rsidRPr="00136E22">
        <w:rPr>
          <w:sz w:val="24"/>
          <w:szCs w:val="24"/>
        </w:rPr>
        <w:t xml:space="preserve"> по </w:t>
      </w:r>
      <w:r w:rsidR="00AB2C5F">
        <w:rPr>
          <w:sz w:val="24"/>
          <w:szCs w:val="24"/>
        </w:rPr>
        <w:t>физике</w:t>
      </w:r>
      <w:r>
        <w:rPr>
          <w:sz w:val="24"/>
          <w:szCs w:val="24"/>
        </w:rPr>
        <w:t xml:space="preserve"> выпускников </w:t>
      </w:r>
      <w:r w:rsidR="00AB2C5F" w:rsidRPr="00136E22">
        <w:rPr>
          <w:sz w:val="24"/>
          <w:szCs w:val="24"/>
        </w:rPr>
        <w:t xml:space="preserve">IX классов Брянской области в </w:t>
      </w:r>
      <w:r w:rsidR="00AB2C5F">
        <w:rPr>
          <w:sz w:val="24"/>
          <w:szCs w:val="24"/>
        </w:rPr>
        <w:t>201</w:t>
      </w:r>
      <w:r>
        <w:rPr>
          <w:sz w:val="24"/>
          <w:szCs w:val="24"/>
        </w:rPr>
        <w:t>4</w:t>
      </w:r>
      <w:r w:rsidR="00AB2C5F">
        <w:rPr>
          <w:sz w:val="24"/>
          <w:szCs w:val="24"/>
        </w:rPr>
        <w:t xml:space="preserve"> году</w:t>
      </w:r>
      <w:bookmarkEnd w:id="16"/>
      <w:bookmarkEnd w:id="17"/>
    </w:p>
    <w:p w:rsidR="00AB2C5F" w:rsidRDefault="00AB2C5F" w:rsidP="00AB2C5F"/>
    <w:p w:rsidR="00AB2C5F" w:rsidRPr="00632E70" w:rsidRDefault="00EA5C0F" w:rsidP="00EA5C0F">
      <w:pPr>
        <w:pStyle w:val="Default"/>
        <w:ind w:firstLine="709"/>
        <w:jc w:val="both"/>
      </w:pPr>
      <w:r w:rsidRPr="00632E70">
        <w:t>На основании приказа департамента образования и науки Брянской области от 16.04.2014</w:t>
      </w:r>
      <w:r w:rsidR="008A4AC4">
        <w:t xml:space="preserve"> </w:t>
      </w:r>
      <w:r w:rsidRPr="00632E70">
        <w:t>№702 "Об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установлена следующая шкала перевода первичного балла по физике в отметку по пятибалльной шкале:</w:t>
      </w:r>
    </w:p>
    <w:tbl>
      <w:tblPr>
        <w:tblStyle w:val="a5"/>
        <w:tblW w:w="5000" w:type="pct"/>
        <w:tblLook w:val="04A0"/>
      </w:tblPr>
      <w:tblGrid>
        <w:gridCol w:w="2351"/>
        <w:gridCol w:w="3336"/>
        <w:gridCol w:w="3031"/>
        <w:gridCol w:w="3031"/>
        <w:gridCol w:w="3037"/>
      </w:tblGrid>
      <w:tr w:rsidR="00AB2C5F" w:rsidRPr="001E60D1" w:rsidTr="009C744A">
        <w:tc>
          <w:tcPr>
            <w:tcW w:w="795" w:type="pct"/>
          </w:tcPr>
          <w:p w:rsidR="00AB2C5F" w:rsidRPr="001E60D1" w:rsidRDefault="00AB2C5F" w:rsidP="00AB2C5F">
            <w:pPr>
              <w:jc w:val="center"/>
              <w:rPr>
                <w:b/>
                <w:sz w:val="18"/>
                <w:szCs w:val="18"/>
              </w:rPr>
            </w:pPr>
            <w:r w:rsidRPr="001E60D1">
              <w:rPr>
                <w:b/>
                <w:sz w:val="18"/>
                <w:szCs w:val="18"/>
              </w:rPr>
              <w:t>Предмет</w:t>
            </w:r>
          </w:p>
        </w:tc>
        <w:tc>
          <w:tcPr>
            <w:tcW w:w="4205" w:type="pct"/>
            <w:gridSpan w:val="4"/>
            <w:vAlign w:val="center"/>
          </w:tcPr>
          <w:p w:rsidR="00AB2C5F" w:rsidRPr="001E60D1" w:rsidRDefault="00AB2C5F" w:rsidP="00AB2C5F">
            <w:pPr>
              <w:jc w:val="center"/>
              <w:rPr>
                <w:b/>
                <w:sz w:val="18"/>
                <w:szCs w:val="18"/>
              </w:rPr>
            </w:pPr>
            <w:r w:rsidRPr="001E60D1">
              <w:rPr>
                <w:b/>
                <w:sz w:val="18"/>
                <w:szCs w:val="18"/>
              </w:rPr>
              <w:t>Отметка по пятибалльной шкале</w:t>
            </w:r>
          </w:p>
        </w:tc>
      </w:tr>
      <w:tr w:rsidR="00AB2C5F" w:rsidRPr="001E60D1" w:rsidTr="009C744A">
        <w:tc>
          <w:tcPr>
            <w:tcW w:w="795" w:type="pct"/>
            <w:vMerge w:val="restart"/>
            <w:vAlign w:val="center"/>
          </w:tcPr>
          <w:p w:rsidR="00AB2C5F" w:rsidRPr="001E60D1" w:rsidRDefault="00AB2C5F" w:rsidP="00AB2C5F">
            <w:pPr>
              <w:jc w:val="center"/>
              <w:rPr>
                <w:b/>
              </w:rPr>
            </w:pPr>
            <w:r>
              <w:rPr>
                <w:b/>
              </w:rPr>
              <w:t>ФИЗИКА</w:t>
            </w:r>
          </w:p>
        </w:tc>
        <w:tc>
          <w:tcPr>
            <w:tcW w:w="1128" w:type="pct"/>
            <w:vAlign w:val="center"/>
          </w:tcPr>
          <w:p w:rsidR="00AB2C5F" w:rsidRPr="001E60D1" w:rsidRDefault="00AB2C5F" w:rsidP="00AB2C5F">
            <w:pPr>
              <w:jc w:val="center"/>
              <w:rPr>
                <w:b/>
                <w:sz w:val="18"/>
                <w:szCs w:val="18"/>
              </w:rPr>
            </w:pPr>
            <w:r w:rsidRPr="001E60D1">
              <w:rPr>
                <w:b/>
                <w:sz w:val="18"/>
                <w:szCs w:val="18"/>
              </w:rPr>
              <w:t>«2»</w:t>
            </w:r>
          </w:p>
        </w:tc>
        <w:tc>
          <w:tcPr>
            <w:tcW w:w="1025" w:type="pct"/>
            <w:vAlign w:val="center"/>
          </w:tcPr>
          <w:p w:rsidR="00AB2C5F" w:rsidRPr="001E60D1" w:rsidRDefault="00AB2C5F" w:rsidP="00AB2C5F">
            <w:pPr>
              <w:jc w:val="center"/>
              <w:rPr>
                <w:b/>
                <w:sz w:val="18"/>
                <w:szCs w:val="18"/>
              </w:rPr>
            </w:pPr>
            <w:r w:rsidRPr="001E60D1">
              <w:rPr>
                <w:b/>
                <w:sz w:val="18"/>
                <w:szCs w:val="18"/>
              </w:rPr>
              <w:t>«3»</w:t>
            </w:r>
          </w:p>
        </w:tc>
        <w:tc>
          <w:tcPr>
            <w:tcW w:w="1025" w:type="pct"/>
            <w:vAlign w:val="center"/>
          </w:tcPr>
          <w:p w:rsidR="00AB2C5F" w:rsidRPr="001E60D1" w:rsidRDefault="00AB2C5F" w:rsidP="00AB2C5F">
            <w:pPr>
              <w:jc w:val="center"/>
              <w:rPr>
                <w:b/>
                <w:sz w:val="18"/>
                <w:szCs w:val="18"/>
              </w:rPr>
            </w:pPr>
            <w:r w:rsidRPr="001E60D1">
              <w:rPr>
                <w:b/>
                <w:sz w:val="18"/>
                <w:szCs w:val="18"/>
              </w:rPr>
              <w:t>«4»</w:t>
            </w:r>
          </w:p>
        </w:tc>
        <w:tc>
          <w:tcPr>
            <w:tcW w:w="1027" w:type="pct"/>
            <w:vAlign w:val="center"/>
          </w:tcPr>
          <w:p w:rsidR="00AB2C5F" w:rsidRPr="001E60D1" w:rsidRDefault="00AB2C5F" w:rsidP="00AB2C5F">
            <w:pPr>
              <w:jc w:val="center"/>
              <w:rPr>
                <w:b/>
                <w:sz w:val="18"/>
                <w:szCs w:val="18"/>
              </w:rPr>
            </w:pPr>
            <w:r w:rsidRPr="001E60D1">
              <w:rPr>
                <w:b/>
                <w:sz w:val="18"/>
                <w:szCs w:val="18"/>
              </w:rPr>
              <w:t>«5»</w:t>
            </w:r>
          </w:p>
        </w:tc>
      </w:tr>
      <w:tr w:rsidR="00AB2C5F" w:rsidRPr="001E60D1" w:rsidTr="009C744A">
        <w:trPr>
          <w:trHeight w:val="245"/>
        </w:trPr>
        <w:tc>
          <w:tcPr>
            <w:tcW w:w="795" w:type="pct"/>
            <w:vMerge/>
          </w:tcPr>
          <w:p w:rsidR="00AB2C5F" w:rsidRDefault="00AB2C5F" w:rsidP="00AB2C5F">
            <w:pPr>
              <w:jc w:val="both"/>
            </w:pPr>
          </w:p>
        </w:tc>
        <w:tc>
          <w:tcPr>
            <w:tcW w:w="4205" w:type="pct"/>
            <w:gridSpan w:val="4"/>
            <w:vAlign w:val="center"/>
          </w:tcPr>
          <w:p w:rsidR="00AB2C5F" w:rsidRPr="001E60D1" w:rsidRDefault="00AB2C5F" w:rsidP="00AB2C5F">
            <w:pPr>
              <w:jc w:val="center"/>
              <w:rPr>
                <w:b/>
                <w:sz w:val="18"/>
                <w:szCs w:val="18"/>
              </w:rPr>
            </w:pPr>
            <w:r w:rsidRPr="001E60D1">
              <w:rPr>
                <w:b/>
                <w:sz w:val="18"/>
                <w:szCs w:val="18"/>
              </w:rPr>
              <w:t>Общий балл за работу</w:t>
            </w:r>
          </w:p>
        </w:tc>
      </w:tr>
      <w:tr w:rsidR="00AB2C5F" w:rsidRPr="001E60D1" w:rsidTr="009C744A">
        <w:tc>
          <w:tcPr>
            <w:tcW w:w="795" w:type="pct"/>
            <w:vMerge/>
          </w:tcPr>
          <w:p w:rsidR="00AB2C5F" w:rsidRDefault="00AB2C5F" w:rsidP="00AB2C5F">
            <w:pPr>
              <w:jc w:val="center"/>
            </w:pPr>
          </w:p>
        </w:tc>
        <w:tc>
          <w:tcPr>
            <w:tcW w:w="1128" w:type="pct"/>
            <w:vAlign w:val="center"/>
          </w:tcPr>
          <w:p w:rsidR="00AB2C5F" w:rsidRPr="001E60D1" w:rsidRDefault="00AB2C5F" w:rsidP="00AB2C5F">
            <w:pPr>
              <w:jc w:val="center"/>
              <w:rPr>
                <w:b/>
                <w:sz w:val="18"/>
                <w:szCs w:val="18"/>
              </w:rPr>
            </w:pPr>
            <w:r>
              <w:rPr>
                <w:b/>
                <w:sz w:val="18"/>
                <w:szCs w:val="18"/>
              </w:rPr>
              <w:t>0-8</w:t>
            </w:r>
          </w:p>
        </w:tc>
        <w:tc>
          <w:tcPr>
            <w:tcW w:w="1025" w:type="pct"/>
            <w:vAlign w:val="center"/>
          </w:tcPr>
          <w:p w:rsidR="00AB2C5F" w:rsidRPr="001E60D1" w:rsidRDefault="00AB2C5F" w:rsidP="00AB2C5F">
            <w:pPr>
              <w:jc w:val="center"/>
              <w:rPr>
                <w:b/>
                <w:sz w:val="18"/>
                <w:szCs w:val="18"/>
              </w:rPr>
            </w:pPr>
            <w:r>
              <w:rPr>
                <w:b/>
                <w:sz w:val="18"/>
                <w:szCs w:val="18"/>
              </w:rPr>
              <w:t>9-18</w:t>
            </w:r>
          </w:p>
        </w:tc>
        <w:tc>
          <w:tcPr>
            <w:tcW w:w="1025" w:type="pct"/>
            <w:vAlign w:val="center"/>
          </w:tcPr>
          <w:p w:rsidR="00AB2C5F" w:rsidRPr="001E60D1" w:rsidRDefault="00AB2C5F" w:rsidP="00AB2C5F">
            <w:pPr>
              <w:jc w:val="center"/>
              <w:rPr>
                <w:b/>
                <w:sz w:val="18"/>
                <w:szCs w:val="18"/>
              </w:rPr>
            </w:pPr>
            <w:r>
              <w:rPr>
                <w:b/>
                <w:sz w:val="18"/>
                <w:szCs w:val="18"/>
              </w:rPr>
              <w:t>19-29</w:t>
            </w:r>
          </w:p>
        </w:tc>
        <w:tc>
          <w:tcPr>
            <w:tcW w:w="1027" w:type="pct"/>
            <w:vAlign w:val="center"/>
          </w:tcPr>
          <w:p w:rsidR="00AB2C5F" w:rsidRPr="001E60D1" w:rsidRDefault="00AB2C5F" w:rsidP="00AB2C5F">
            <w:pPr>
              <w:jc w:val="center"/>
              <w:rPr>
                <w:b/>
                <w:sz w:val="18"/>
                <w:szCs w:val="18"/>
              </w:rPr>
            </w:pPr>
            <w:r>
              <w:rPr>
                <w:b/>
                <w:sz w:val="18"/>
                <w:szCs w:val="18"/>
              </w:rPr>
              <w:t>30-40</w:t>
            </w:r>
          </w:p>
        </w:tc>
      </w:tr>
    </w:tbl>
    <w:p w:rsidR="00AB2C5F" w:rsidRPr="00632E70" w:rsidRDefault="00AB2C5F" w:rsidP="00AB2C5F">
      <w:pPr>
        <w:autoSpaceDE w:val="0"/>
        <w:autoSpaceDN w:val="0"/>
        <w:adjustRightInd w:val="0"/>
        <w:rPr>
          <w:sz w:val="22"/>
          <w:szCs w:val="22"/>
        </w:rPr>
      </w:pPr>
      <w:r w:rsidRPr="00632E70">
        <w:rPr>
          <w:sz w:val="22"/>
          <w:szCs w:val="22"/>
        </w:rPr>
        <w:t>Максимальное количество баллов</w:t>
      </w:r>
      <w:r w:rsidR="009C744A" w:rsidRPr="00632E70">
        <w:rPr>
          <w:sz w:val="22"/>
          <w:szCs w:val="22"/>
        </w:rPr>
        <w:t xml:space="preserve"> за выполнение</w:t>
      </w:r>
      <w:r w:rsidRPr="00632E70">
        <w:rPr>
          <w:sz w:val="22"/>
          <w:szCs w:val="22"/>
        </w:rPr>
        <w:t xml:space="preserve"> части 1 - 20 баллов (</w:t>
      </w:r>
      <w:r w:rsidRPr="00632E70">
        <w:rPr>
          <w:rFonts w:ascii="TimesNewRomanPSMT" w:eastAsiaTheme="minorHAnsi" w:hAnsi="TimesNewRomanPSMT" w:cs="TimesNewRomanPSMT"/>
          <w:sz w:val="22"/>
          <w:szCs w:val="22"/>
          <w:lang w:eastAsia="en-US"/>
        </w:rPr>
        <w:t>18 заданий с выбором ответа и 1 задание с развернутым ответом)</w:t>
      </w:r>
      <w:r w:rsidR="009C744A" w:rsidRPr="00632E70">
        <w:rPr>
          <w:rFonts w:ascii="TimesNewRomanPSMT" w:eastAsiaTheme="minorHAnsi" w:hAnsi="TimesNewRomanPSMT" w:cs="TimesNewRomanPSMT"/>
          <w:sz w:val="22"/>
          <w:szCs w:val="22"/>
          <w:lang w:eastAsia="en-US"/>
        </w:rPr>
        <w:t xml:space="preserve">, за выполнение </w:t>
      </w:r>
      <w:r w:rsidRPr="00632E70">
        <w:rPr>
          <w:sz w:val="22"/>
          <w:szCs w:val="22"/>
        </w:rPr>
        <w:t>части 2 - 8 баллов</w:t>
      </w:r>
      <w:r w:rsidR="009C744A" w:rsidRPr="00632E70">
        <w:rPr>
          <w:sz w:val="22"/>
          <w:szCs w:val="22"/>
        </w:rPr>
        <w:t>, за выполнение</w:t>
      </w:r>
      <w:r w:rsidRPr="00632E70">
        <w:rPr>
          <w:sz w:val="22"/>
          <w:szCs w:val="22"/>
        </w:rPr>
        <w:t xml:space="preserve"> части 3 - 12 баллов</w:t>
      </w:r>
      <w:r w:rsidR="009C744A" w:rsidRPr="00632E70">
        <w:rPr>
          <w:sz w:val="22"/>
          <w:szCs w:val="22"/>
        </w:rPr>
        <w:t>.</w:t>
      </w:r>
      <w:r w:rsidR="0099323B">
        <w:rPr>
          <w:sz w:val="22"/>
          <w:szCs w:val="22"/>
        </w:rPr>
        <w:t xml:space="preserve"> </w:t>
      </w:r>
      <w:r w:rsidRPr="00632E70">
        <w:rPr>
          <w:sz w:val="22"/>
          <w:szCs w:val="22"/>
        </w:rPr>
        <w:t xml:space="preserve">Максимальное количество баллов, которое может получить экзаменуемый за выполнение всей экзаменационной работы - 40 баллов. </w:t>
      </w:r>
    </w:p>
    <w:p w:rsidR="00AB2C5F" w:rsidRPr="002619D2" w:rsidRDefault="000B7406" w:rsidP="00421ACF">
      <w:pPr>
        <w:pStyle w:val="ab"/>
        <w:jc w:val="right"/>
      </w:pPr>
      <w:r>
        <w:t xml:space="preserve">Таблица </w:t>
      </w:r>
      <w:r w:rsidR="002F6A7F">
        <w:t>18</w:t>
      </w:r>
    </w:p>
    <w:tbl>
      <w:tblPr>
        <w:tblW w:w="0" w:type="auto"/>
        <w:tblLook w:val="04A0"/>
      </w:tblPr>
      <w:tblGrid>
        <w:gridCol w:w="1397"/>
        <w:gridCol w:w="1397"/>
        <w:gridCol w:w="1611"/>
        <w:gridCol w:w="1145"/>
        <w:gridCol w:w="1502"/>
        <w:gridCol w:w="1224"/>
        <w:gridCol w:w="551"/>
        <w:gridCol w:w="666"/>
        <w:gridCol w:w="506"/>
        <w:gridCol w:w="766"/>
        <w:gridCol w:w="516"/>
        <w:gridCol w:w="766"/>
        <w:gridCol w:w="506"/>
        <w:gridCol w:w="766"/>
        <w:gridCol w:w="1245"/>
        <w:gridCol w:w="222"/>
      </w:tblGrid>
      <w:tr w:rsidR="00AB2C5F" w:rsidRPr="00854804" w:rsidTr="009C744A">
        <w:trPr>
          <w:gridAfter w:val="1"/>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АТЕ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Верных ответов</w:t>
            </w:r>
          </w:p>
        </w:tc>
        <w:tc>
          <w:tcPr>
            <w:tcW w:w="0" w:type="auto"/>
            <w:vMerge w:val="restart"/>
            <w:tcBorders>
              <w:top w:val="single" w:sz="4" w:space="0" w:color="auto"/>
              <w:left w:val="single" w:sz="4" w:space="0" w:color="auto"/>
              <w:right w:val="single" w:sz="4" w:space="0" w:color="auto"/>
            </w:tcBorders>
            <w:vAlign w:val="center"/>
          </w:tcPr>
          <w:p w:rsidR="00AB2C5F" w:rsidRPr="00854804" w:rsidRDefault="00AB2C5F" w:rsidP="00AB2C5F">
            <w:pPr>
              <w:jc w:val="center"/>
              <w:rPr>
                <w:b/>
                <w:bCs/>
                <w:color w:val="000000"/>
                <w:sz w:val="18"/>
                <w:szCs w:val="18"/>
              </w:rPr>
            </w:pPr>
            <w:r w:rsidRPr="00854804">
              <w:rPr>
                <w:b/>
                <w:bCs/>
                <w:color w:val="000000"/>
                <w:sz w:val="18"/>
                <w:szCs w:val="18"/>
              </w:rPr>
              <w:t>Процент верных ответов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Средняя отметка</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Количество участников/доля от количества участников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Качество знаний</w:t>
            </w:r>
          </w:p>
        </w:tc>
      </w:tr>
      <w:tr w:rsidR="009C744A" w:rsidRPr="00854804" w:rsidTr="009C744A">
        <w:trPr>
          <w:gridAfter w:val="1"/>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left w:val="single" w:sz="4" w:space="0" w:color="auto"/>
              <w:bottom w:val="single" w:sz="4" w:space="0" w:color="auto"/>
              <w:right w:val="single" w:sz="4" w:space="0" w:color="auto"/>
            </w:tcBorders>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 xml:space="preserve"> "2"</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r>
      <w:tr w:rsidR="00EA5C0F" w:rsidRPr="0009217F" w:rsidTr="009C744A">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5C0F" w:rsidRPr="0009217F" w:rsidRDefault="00EA5C0F" w:rsidP="00AB2C5F">
            <w:pPr>
              <w:jc w:val="center"/>
              <w:rPr>
                <w:b/>
                <w:bCs/>
                <w:color w:val="C00000"/>
                <w:sz w:val="20"/>
                <w:szCs w:val="20"/>
              </w:rPr>
            </w:pPr>
            <w:r w:rsidRPr="0009217F">
              <w:rPr>
                <w:b/>
                <w:color w:val="C00000"/>
                <w:sz w:val="20"/>
                <w:szCs w:val="20"/>
              </w:rPr>
              <w:t>Итого по Брянской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270</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25,5</w:t>
            </w:r>
          </w:p>
        </w:tc>
        <w:tc>
          <w:tcPr>
            <w:tcW w:w="0" w:type="auto"/>
            <w:tcBorders>
              <w:top w:val="nil"/>
              <w:left w:val="nil"/>
              <w:bottom w:val="single" w:sz="4" w:space="0" w:color="auto"/>
              <w:right w:val="single" w:sz="4" w:space="0" w:color="auto"/>
            </w:tcBorders>
            <w:vAlign w:val="center"/>
          </w:tcPr>
          <w:p w:rsidR="00EA5C0F" w:rsidRPr="00EA5C0F" w:rsidRDefault="00EA5C0F" w:rsidP="00EA5C0F">
            <w:pPr>
              <w:jc w:val="center"/>
              <w:rPr>
                <w:b/>
                <w:color w:val="C00000"/>
                <w:sz w:val="20"/>
                <w:szCs w:val="20"/>
              </w:rPr>
            </w:pPr>
            <w:r w:rsidRPr="00EA5C0F">
              <w:rPr>
                <w:b/>
                <w:color w:val="C00000"/>
                <w:sz w:val="20"/>
                <w:szCs w:val="20"/>
              </w:rPr>
              <w:t>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11,5%</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154</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57,0%</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29,3%</w:t>
            </w:r>
          </w:p>
        </w:tc>
        <w:tc>
          <w:tcPr>
            <w:tcW w:w="0" w:type="auto"/>
            <w:tcBorders>
              <w:top w:val="nil"/>
              <w:left w:val="nil"/>
              <w:bottom w:val="single" w:sz="4" w:space="0" w:color="auto"/>
              <w:right w:val="single" w:sz="4" w:space="0" w:color="auto"/>
            </w:tcBorders>
            <w:shd w:val="clear" w:color="auto" w:fill="auto"/>
            <w:noWrap/>
            <w:vAlign w:val="center"/>
            <w:hideMark/>
          </w:tcPr>
          <w:p w:rsidR="00EA5C0F" w:rsidRPr="00EA5C0F" w:rsidRDefault="00EA5C0F" w:rsidP="00EA5C0F">
            <w:pPr>
              <w:jc w:val="center"/>
              <w:rPr>
                <w:b/>
                <w:color w:val="C00000"/>
                <w:sz w:val="20"/>
                <w:szCs w:val="20"/>
              </w:rPr>
            </w:pPr>
            <w:r w:rsidRPr="00EA5C0F">
              <w:rPr>
                <w:b/>
                <w:color w:val="C00000"/>
                <w:sz w:val="20"/>
                <w:szCs w:val="20"/>
              </w:rPr>
              <w:t>86,3%</w:t>
            </w:r>
          </w:p>
        </w:tc>
        <w:tc>
          <w:tcPr>
            <w:tcW w:w="0" w:type="auto"/>
            <w:vAlign w:val="bottom"/>
          </w:tcPr>
          <w:p w:rsidR="00EA5C0F" w:rsidRDefault="00EA5C0F" w:rsidP="00AB2C5F">
            <w:pPr>
              <w:jc w:val="right"/>
              <w:rPr>
                <w:rFonts w:ascii="Arial CYR" w:hAnsi="Arial CYR" w:cs="Arial CYR"/>
                <w:sz w:val="20"/>
                <w:szCs w:val="20"/>
              </w:rPr>
            </w:pPr>
          </w:p>
        </w:tc>
      </w:tr>
    </w:tbl>
    <w:p w:rsidR="00AB2C5F" w:rsidRDefault="00AB2C5F" w:rsidP="00AB2C5F">
      <w:pPr>
        <w:pStyle w:val="ab"/>
        <w:jc w:val="right"/>
      </w:pPr>
    </w:p>
    <w:p w:rsidR="00AB2C5F" w:rsidRDefault="00AB2C5F" w:rsidP="00AB2C5F">
      <w:pPr>
        <w:jc w:val="center"/>
      </w:pPr>
      <w:r w:rsidRPr="002465A3">
        <w:rPr>
          <w:rFonts w:ascii="Cambria" w:hAnsi="Cambria"/>
          <w:b/>
          <w:bCs/>
          <w:color w:val="365F91"/>
        </w:rPr>
        <w:t xml:space="preserve">Результаты </w:t>
      </w:r>
      <w:r w:rsidR="00EA5C0F">
        <w:rPr>
          <w:rFonts w:ascii="Cambria" w:hAnsi="Cambria"/>
          <w:b/>
          <w:bCs/>
          <w:color w:val="365F91"/>
        </w:rPr>
        <w:t xml:space="preserve">основного </w:t>
      </w:r>
      <w:r w:rsidRPr="002465A3">
        <w:rPr>
          <w:rFonts w:ascii="Cambria" w:hAnsi="Cambria"/>
          <w:b/>
          <w:bCs/>
          <w:color w:val="365F91"/>
        </w:rPr>
        <w:t>государственно</w:t>
      </w:r>
      <w:r w:rsidR="00EA5C0F">
        <w:rPr>
          <w:rFonts w:ascii="Cambria" w:hAnsi="Cambria"/>
          <w:b/>
          <w:bCs/>
          <w:color w:val="365F91"/>
        </w:rPr>
        <w:t>го экзамена</w:t>
      </w:r>
      <w:r w:rsidRPr="002465A3">
        <w:rPr>
          <w:rFonts w:ascii="Cambria" w:hAnsi="Cambria"/>
          <w:b/>
          <w:bCs/>
          <w:color w:val="365F91"/>
        </w:rPr>
        <w:t xml:space="preserve"> по </w:t>
      </w:r>
      <w:r>
        <w:rPr>
          <w:rFonts w:ascii="Cambria" w:hAnsi="Cambria"/>
          <w:b/>
          <w:bCs/>
          <w:color w:val="365F91"/>
        </w:rPr>
        <w:t>физике</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EA5C0F">
        <w:rPr>
          <w:rFonts w:ascii="Cambria" w:hAnsi="Cambria"/>
          <w:b/>
          <w:bCs/>
          <w:color w:val="365F91"/>
        </w:rPr>
        <w:t>4</w:t>
      </w:r>
      <w:r>
        <w:rPr>
          <w:rFonts w:ascii="Cambria" w:hAnsi="Cambria"/>
          <w:b/>
          <w:bCs/>
          <w:color w:val="365F91"/>
        </w:rPr>
        <w:t xml:space="preserve"> году</w:t>
      </w:r>
    </w:p>
    <w:p w:rsidR="00AB2C5F" w:rsidRPr="002619D2" w:rsidRDefault="000B7406" w:rsidP="00421ACF">
      <w:pPr>
        <w:pStyle w:val="ab"/>
        <w:jc w:val="right"/>
      </w:pPr>
      <w:r>
        <w:t xml:space="preserve">Таблица </w:t>
      </w:r>
      <w:r w:rsidR="002F6A7F">
        <w:t>19</w:t>
      </w:r>
    </w:p>
    <w:tbl>
      <w:tblPr>
        <w:tblW w:w="5000" w:type="pct"/>
        <w:tblLook w:val="04A0"/>
      </w:tblPr>
      <w:tblGrid>
        <w:gridCol w:w="504"/>
        <w:gridCol w:w="2625"/>
        <w:gridCol w:w="1286"/>
        <w:gridCol w:w="936"/>
        <w:gridCol w:w="1001"/>
        <w:gridCol w:w="994"/>
        <w:gridCol w:w="683"/>
        <w:gridCol w:w="787"/>
        <w:gridCol w:w="600"/>
        <w:gridCol w:w="979"/>
        <w:gridCol w:w="600"/>
        <w:gridCol w:w="979"/>
        <w:gridCol w:w="600"/>
        <w:gridCol w:w="994"/>
        <w:gridCol w:w="1218"/>
      </w:tblGrid>
      <w:tr w:rsidR="00AB2C5F" w:rsidRPr="004C568D" w:rsidTr="00AB2C5F">
        <w:trPr>
          <w:trHeight w:val="30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 п/п</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Количество участников</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Верных ответов</w:t>
            </w:r>
          </w:p>
        </w:tc>
        <w:tc>
          <w:tcPr>
            <w:tcW w:w="338" w:type="pct"/>
            <w:vMerge w:val="restart"/>
            <w:tcBorders>
              <w:top w:val="single" w:sz="4" w:space="0" w:color="auto"/>
              <w:left w:val="single" w:sz="4" w:space="0" w:color="auto"/>
              <w:right w:val="single" w:sz="4" w:space="0" w:color="auto"/>
            </w:tcBorders>
            <w:vAlign w:val="center"/>
          </w:tcPr>
          <w:p w:rsidR="00AB2C5F" w:rsidRPr="00854804" w:rsidRDefault="00AB2C5F" w:rsidP="00AB2C5F">
            <w:pPr>
              <w:jc w:val="center"/>
              <w:rPr>
                <w:b/>
                <w:bCs/>
                <w:color w:val="000000"/>
                <w:sz w:val="20"/>
                <w:szCs w:val="20"/>
              </w:rPr>
            </w:pPr>
            <w:r w:rsidRPr="00854804">
              <w:rPr>
                <w:b/>
                <w:bCs/>
                <w:color w:val="000000"/>
                <w:sz w:val="20"/>
                <w:szCs w:val="20"/>
              </w:rPr>
              <w:t>Процент верных ответов</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Средняя отметка</w:t>
            </w:r>
          </w:p>
        </w:tc>
        <w:tc>
          <w:tcPr>
            <w:tcW w:w="2104" w:type="pct"/>
            <w:gridSpan w:val="8"/>
            <w:tcBorders>
              <w:top w:val="single" w:sz="4" w:space="0" w:color="auto"/>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Количество участников/доля от количества участников</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Качество знаний</w:t>
            </w:r>
          </w:p>
        </w:tc>
      </w:tr>
      <w:tr w:rsidR="00AB2C5F" w:rsidRPr="004C568D" w:rsidTr="00AB2C5F">
        <w:trPr>
          <w:trHeight w:val="245"/>
        </w:trPr>
        <w:tc>
          <w:tcPr>
            <w:tcW w:w="170"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338" w:type="pct"/>
            <w:vMerge/>
            <w:tcBorders>
              <w:left w:val="single" w:sz="4" w:space="0" w:color="auto"/>
              <w:bottom w:val="single" w:sz="4" w:space="0" w:color="auto"/>
              <w:right w:val="single" w:sz="4" w:space="0" w:color="auto"/>
            </w:tcBorders>
          </w:tcPr>
          <w:p w:rsidR="00AB2C5F" w:rsidRPr="00854804" w:rsidRDefault="00AB2C5F" w:rsidP="00AB2C5F">
            <w:pPr>
              <w:rPr>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2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 xml:space="preserve"> "2"</w:t>
            </w:r>
          </w:p>
        </w:tc>
        <w:tc>
          <w:tcPr>
            <w:tcW w:w="266"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"3"</w:t>
            </w:r>
          </w:p>
        </w:tc>
        <w:tc>
          <w:tcPr>
            <w:tcW w:w="3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"4"</w:t>
            </w:r>
          </w:p>
        </w:tc>
        <w:tc>
          <w:tcPr>
            <w:tcW w:w="3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"5"</w:t>
            </w:r>
          </w:p>
        </w:tc>
        <w:tc>
          <w:tcPr>
            <w:tcW w:w="336"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r>
      <w:tr w:rsidR="00632E70" w:rsidRPr="00854804" w:rsidTr="00AB2C5F">
        <w:trPr>
          <w:trHeight w:val="300"/>
        </w:trPr>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E70" w:rsidRPr="00854804" w:rsidRDefault="00632E70" w:rsidP="00AB2C5F">
            <w:pPr>
              <w:jc w:val="center"/>
              <w:rPr>
                <w:b/>
                <w:color w:val="C00000"/>
                <w:sz w:val="20"/>
                <w:szCs w:val="20"/>
              </w:rPr>
            </w:pPr>
            <w:r w:rsidRPr="00854804">
              <w:rPr>
                <w:b/>
                <w:color w:val="C00000"/>
                <w:sz w:val="20"/>
                <w:szCs w:val="20"/>
              </w:rPr>
              <w:t>Итого по г.Брянску:</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155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26,6</w:t>
            </w:r>
          </w:p>
        </w:tc>
        <w:tc>
          <w:tcPr>
            <w:tcW w:w="338" w:type="pct"/>
            <w:tcBorders>
              <w:top w:val="single" w:sz="4" w:space="0" w:color="auto"/>
              <w:left w:val="nil"/>
              <w:bottom w:val="single" w:sz="4" w:space="0" w:color="auto"/>
              <w:right w:val="single" w:sz="4" w:space="0" w:color="auto"/>
            </w:tcBorders>
            <w:vAlign w:val="center"/>
          </w:tcPr>
          <w:p w:rsidR="00632E70" w:rsidRPr="00632E70" w:rsidRDefault="00632E70" w:rsidP="00A17AA0">
            <w:pPr>
              <w:jc w:val="center"/>
              <w:rPr>
                <w:b/>
                <w:color w:val="C00000"/>
                <w:sz w:val="20"/>
                <w:szCs w:val="20"/>
              </w:rPr>
            </w:pPr>
            <w:r w:rsidRPr="00632E70">
              <w:rPr>
                <w:b/>
                <w:color w:val="C00000"/>
                <w:sz w:val="20"/>
                <w:szCs w:val="20"/>
              </w:rPr>
              <w:t>66,1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4,2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2</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1,3%</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12</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7,7%</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88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56,8%</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53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34,2%</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632E70" w:rsidRPr="00632E70" w:rsidRDefault="00632E70" w:rsidP="00A17AA0">
            <w:pPr>
              <w:jc w:val="center"/>
              <w:rPr>
                <w:b/>
                <w:color w:val="C00000"/>
                <w:sz w:val="20"/>
                <w:szCs w:val="20"/>
              </w:rPr>
            </w:pPr>
            <w:r w:rsidRPr="00632E70">
              <w:rPr>
                <w:b/>
                <w:color w:val="C00000"/>
                <w:sz w:val="20"/>
                <w:szCs w:val="20"/>
              </w:rPr>
              <w:t>91,0%</w:t>
            </w:r>
          </w:p>
        </w:tc>
      </w:tr>
    </w:tbl>
    <w:p w:rsidR="00AB2C5F" w:rsidRDefault="00AB2C5F" w:rsidP="002619D2">
      <w:pPr>
        <w:ind w:firstLine="709"/>
        <w:jc w:val="both"/>
      </w:pPr>
    </w:p>
    <w:p w:rsidR="00AB2C5F" w:rsidRDefault="00AB2C5F">
      <w:pPr>
        <w:sectPr w:rsidR="00AB2C5F" w:rsidSect="009C744A">
          <w:pgSz w:w="16838" w:h="11906" w:orient="landscape"/>
          <w:pgMar w:top="851" w:right="1134" w:bottom="851" w:left="1134" w:header="709" w:footer="709" w:gutter="0"/>
          <w:cols w:space="708"/>
          <w:docGrid w:linePitch="360"/>
        </w:sectPr>
      </w:pPr>
    </w:p>
    <w:p w:rsidR="001E4EC3" w:rsidRDefault="001E4EC3" w:rsidP="001E4EC3">
      <w:pPr>
        <w:pStyle w:val="1"/>
        <w:jc w:val="center"/>
        <w:rPr>
          <w:sz w:val="24"/>
          <w:szCs w:val="24"/>
        </w:rPr>
      </w:pPr>
      <w:bookmarkStart w:id="18" w:name="_Toc394649651"/>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физике</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99323B">
        <w:rPr>
          <w:sz w:val="24"/>
          <w:szCs w:val="24"/>
        </w:rPr>
        <w:t>4</w:t>
      </w:r>
      <w:r>
        <w:rPr>
          <w:sz w:val="24"/>
          <w:szCs w:val="24"/>
        </w:rPr>
        <w:t xml:space="preserve"> году</w:t>
      </w:r>
      <w:bookmarkEnd w:id="18"/>
    </w:p>
    <w:p w:rsidR="00C201A2" w:rsidRDefault="00C201A2" w:rsidP="00132FCC">
      <w:pPr>
        <w:ind w:firstLine="5245"/>
        <w:rPr>
          <w:b/>
          <w:i/>
          <w:sz w:val="18"/>
          <w:szCs w:val="18"/>
        </w:rPr>
      </w:pPr>
    </w:p>
    <w:p w:rsidR="00132FCC" w:rsidRDefault="00132FCC" w:rsidP="00132FCC">
      <w:pPr>
        <w:ind w:firstLine="5245"/>
        <w:rPr>
          <w:b/>
          <w:i/>
          <w:sz w:val="18"/>
          <w:szCs w:val="18"/>
        </w:rPr>
      </w:pPr>
      <w:r>
        <w:rPr>
          <w:b/>
          <w:i/>
          <w:sz w:val="18"/>
          <w:szCs w:val="18"/>
        </w:rPr>
        <w:t>Семакова</w:t>
      </w:r>
      <w:r w:rsidR="008A4AC4">
        <w:rPr>
          <w:b/>
          <w:i/>
          <w:sz w:val="18"/>
          <w:szCs w:val="18"/>
        </w:rPr>
        <w:t xml:space="preserve"> </w:t>
      </w:r>
      <w:r>
        <w:rPr>
          <w:b/>
          <w:i/>
          <w:sz w:val="18"/>
          <w:szCs w:val="18"/>
        </w:rPr>
        <w:t xml:space="preserve">Л.С. </w:t>
      </w:r>
      <w:r w:rsidRPr="009E123A">
        <w:rPr>
          <w:b/>
          <w:i/>
          <w:sz w:val="18"/>
          <w:szCs w:val="18"/>
        </w:rPr>
        <w:t xml:space="preserve">– председатель предметной комиссии </w:t>
      </w:r>
    </w:p>
    <w:p w:rsidR="00132FCC" w:rsidRDefault="00132FCC" w:rsidP="00132FCC">
      <w:pPr>
        <w:ind w:firstLine="5245"/>
        <w:rPr>
          <w:b/>
          <w:i/>
          <w:sz w:val="18"/>
          <w:szCs w:val="18"/>
        </w:rPr>
      </w:pPr>
      <w:r w:rsidRPr="009E123A">
        <w:rPr>
          <w:b/>
          <w:i/>
          <w:sz w:val="18"/>
          <w:szCs w:val="18"/>
        </w:rPr>
        <w:t xml:space="preserve">ГИА-9 по </w:t>
      </w:r>
      <w:r>
        <w:rPr>
          <w:b/>
          <w:i/>
          <w:sz w:val="18"/>
          <w:szCs w:val="18"/>
        </w:rPr>
        <w:t>физике</w:t>
      </w:r>
      <w:r w:rsidRPr="009E123A">
        <w:rPr>
          <w:b/>
          <w:i/>
          <w:sz w:val="18"/>
          <w:szCs w:val="18"/>
        </w:rPr>
        <w:t>, учитель высшей категории</w:t>
      </w:r>
    </w:p>
    <w:p w:rsidR="005B298E" w:rsidRDefault="005B298E" w:rsidP="00132FCC">
      <w:pPr>
        <w:ind w:firstLine="5245"/>
        <w:rPr>
          <w:b/>
          <w:i/>
          <w:sz w:val="18"/>
          <w:szCs w:val="18"/>
        </w:rPr>
      </w:pPr>
    </w:p>
    <w:p w:rsidR="005B4BC4" w:rsidRPr="005B298E" w:rsidRDefault="005B4BC4" w:rsidP="005B298E">
      <w:pPr>
        <w:ind w:firstLine="708"/>
        <w:jc w:val="both"/>
      </w:pPr>
      <w:r w:rsidRPr="005B298E">
        <w:t xml:space="preserve">Контрольные измерительные материалы для государственной итоговой аттестации выпускников основной школы по физике строились с учетом необходимости проверки всех формируемых в рамках преподавания предмета видов деятельности, включая полноценный контроль сформированности экспериментальных умений. </w:t>
      </w:r>
    </w:p>
    <w:p w:rsidR="005B298E" w:rsidRDefault="005B298E" w:rsidP="005B298E">
      <w:pPr>
        <w:ind w:firstLine="709"/>
        <w:jc w:val="both"/>
        <w:rPr>
          <w:b/>
        </w:rPr>
      </w:pPr>
    </w:p>
    <w:p w:rsidR="005B298E" w:rsidRPr="005B298E" w:rsidRDefault="005B298E" w:rsidP="005B298E">
      <w:pPr>
        <w:ind w:firstLine="709"/>
        <w:jc w:val="both"/>
        <w:rPr>
          <w:b/>
        </w:rPr>
      </w:pPr>
      <w:r w:rsidRPr="005B298E">
        <w:rPr>
          <w:b/>
        </w:rPr>
        <w:t>Задание №19</w:t>
      </w:r>
      <w:r>
        <w:rPr>
          <w:b/>
        </w:rPr>
        <w:t xml:space="preserve"> </w:t>
      </w:r>
      <w:r w:rsidRPr="005B298E">
        <w:rPr>
          <w:b/>
        </w:rPr>
        <w:t>(С1)</w:t>
      </w:r>
      <w:r>
        <w:rPr>
          <w:b/>
        </w:rPr>
        <w:t xml:space="preserve"> </w:t>
      </w:r>
      <w:r w:rsidRPr="005B298E">
        <w:rPr>
          <w:b/>
        </w:rPr>
        <w:t>-</w:t>
      </w:r>
      <w:r>
        <w:rPr>
          <w:b/>
        </w:rPr>
        <w:t xml:space="preserve"> </w:t>
      </w:r>
      <w:r w:rsidRPr="005B298E">
        <w:t xml:space="preserve">применение информации из </w:t>
      </w:r>
      <w:r>
        <w:t xml:space="preserve">текста с физическим содержанием. </w:t>
      </w:r>
      <w:r w:rsidRPr="005B298E">
        <w:rPr>
          <w:b/>
        </w:rPr>
        <w:t>Максимальный балл</w:t>
      </w:r>
      <w:r>
        <w:rPr>
          <w:b/>
        </w:rPr>
        <w:t xml:space="preserve"> </w:t>
      </w:r>
      <w:r w:rsidRPr="005B298E">
        <w:rPr>
          <w:b/>
        </w:rPr>
        <w:t>-</w:t>
      </w:r>
      <w:r>
        <w:rPr>
          <w:b/>
        </w:rPr>
        <w:t xml:space="preserve"> </w:t>
      </w:r>
      <w:r w:rsidRPr="005B298E">
        <w:rPr>
          <w:b/>
        </w:rPr>
        <w:t>2</w:t>
      </w:r>
    </w:p>
    <w:p w:rsidR="005B298E" w:rsidRPr="005B298E" w:rsidRDefault="005B298E" w:rsidP="005B298E">
      <w:pPr>
        <w:ind w:firstLine="709"/>
        <w:jc w:val="both"/>
      </w:pPr>
      <w:r w:rsidRPr="005B298E">
        <w:rPr>
          <w:b/>
        </w:rPr>
        <w:t>35,6%</w:t>
      </w:r>
      <w:r>
        <w:rPr>
          <w:b/>
        </w:rPr>
        <w:t xml:space="preserve"> </w:t>
      </w:r>
      <w:r w:rsidRPr="005B298E">
        <w:t>-</w:t>
      </w:r>
      <w:r>
        <w:t xml:space="preserve"> </w:t>
      </w:r>
      <w:r w:rsidRPr="005B298E">
        <w:t>учащихся получили за данное задание 2</w:t>
      </w:r>
      <w:r>
        <w:t xml:space="preserve"> </w:t>
      </w:r>
      <w:r w:rsidRPr="005B298E">
        <w:t>балла, выполнили задание правильно, привели достаточное обоснование, не содержащее ошибок.</w:t>
      </w:r>
    </w:p>
    <w:p w:rsidR="005B298E" w:rsidRPr="005B298E" w:rsidRDefault="005B298E" w:rsidP="005B298E">
      <w:pPr>
        <w:ind w:firstLine="709"/>
        <w:jc w:val="both"/>
      </w:pPr>
      <w:r w:rsidRPr="005B298E">
        <w:rPr>
          <w:b/>
        </w:rPr>
        <w:t>31,9%</w:t>
      </w:r>
      <w:r>
        <w:rPr>
          <w:b/>
        </w:rPr>
        <w:t xml:space="preserve"> </w:t>
      </w:r>
      <w:r w:rsidRPr="005B298E">
        <w:rPr>
          <w:b/>
        </w:rPr>
        <w:t>-</w:t>
      </w:r>
      <w:r w:rsidRPr="005B298E">
        <w:t xml:space="preserve"> учащихся получили 1</w:t>
      </w:r>
      <w:r>
        <w:t xml:space="preserve"> </w:t>
      </w:r>
      <w:r w:rsidRPr="005B298E">
        <w:t>балл, представив правильный ответ, но рассуждения, приводящие к ответу представлены не в полном объеме, либо в них содержался логический недочет.</w:t>
      </w:r>
    </w:p>
    <w:p w:rsidR="005B298E" w:rsidRPr="005B298E" w:rsidRDefault="005B298E" w:rsidP="00222E13">
      <w:pPr>
        <w:spacing w:after="200"/>
        <w:ind w:firstLine="709"/>
        <w:jc w:val="both"/>
      </w:pPr>
      <w:r w:rsidRPr="005B298E">
        <w:rPr>
          <w:b/>
        </w:rPr>
        <w:t>32,5%</w:t>
      </w:r>
      <w:r>
        <w:rPr>
          <w:b/>
        </w:rPr>
        <w:t xml:space="preserve"> </w:t>
      </w:r>
      <w:r w:rsidRPr="005B298E">
        <w:rPr>
          <w:b/>
        </w:rPr>
        <w:t>-</w:t>
      </w:r>
      <w:r w:rsidRPr="005B298E">
        <w:t xml:space="preserve"> учащихся не справились с заданием, представили общие рассуждения, не относящиеся к ответу на поставленный вопрос, или ответ был неверен,</w:t>
      </w:r>
      <w:r>
        <w:t xml:space="preserve"> </w:t>
      </w:r>
      <w:r w:rsidRPr="005B298E">
        <w:t>не зависимо от рассуждений.</w:t>
      </w:r>
    </w:p>
    <w:p w:rsidR="005B298E" w:rsidRPr="005B298E" w:rsidRDefault="005B298E" w:rsidP="00222E13">
      <w:pPr>
        <w:ind w:firstLine="709"/>
        <w:contextualSpacing/>
        <w:jc w:val="both"/>
        <w:rPr>
          <w:b/>
        </w:rPr>
      </w:pPr>
      <w:r w:rsidRPr="005B298E">
        <w:rPr>
          <w:b/>
        </w:rPr>
        <w:t>Задание №24 (С2)</w:t>
      </w:r>
      <w:r>
        <w:rPr>
          <w:b/>
        </w:rPr>
        <w:t xml:space="preserve"> </w:t>
      </w:r>
      <w:r w:rsidRPr="005B298E">
        <w:rPr>
          <w:b/>
        </w:rPr>
        <w:t>-</w:t>
      </w:r>
      <w:r>
        <w:rPr>
          <w:b/>
        </w:rPr>
        <w:t xml:space="preserve"> </w:t>
      </w:r>
      <w:r w:rsidRPr="005B298E">
        <w:t>экспериментальное задание (механические, электромагнитные явления)</w:t>
      </w:r>
      <w:r>
        <w:t xml:space="preserve">. </w:t>
      </w:r>
      <w:r w:rsidRPr="005B298E">
        <w:rPr>
          <w:b/>
        </w:rPr>
        <w:t>Максимальный балл</w:t>
      </w:r>
      <w:r w:rsidR="00222E13">
        <w:rPr>
          <w:b/>
        </w:rPr>
        <w:t xml:space="preserve"> </w:t>
      </w:r>
      <w:r w:rsidRPr="005B298E">
        <w:rPr>
          <w:b/>
        </w:rPr>
        <w:t>-</w:t>
      </w:r>
      <w:r w:rsidR="00222E13">
        <w:rPr>
          <w:b/>
        </w:rPr>
        <w:t xml:space="preserve"> </w:t>
      </w:r>
      <w:r w:rsidRPr="005B298E">
        <w:rPr>
          <w:b/>
        </w:rPr>
        <w:t>4</w:t>
      </w:r>
    </w:p>
    <w:p w:rsidR="005B298E" w:rsidRPr="005B298E" w:rsidRDefault="005B298E" w:rsidP="00222E13">
      <w:pPr>
        <w:ind w:firstLine="709"/>
        <w:contextualSpacing/>
        <w:jc w:val="both"/>
      </w:pPr>
      <w:r w:rsidRPr="005B298E">
        <w:rPr>
          <w:b/>
        </w:rPr>
        <w:t>22,2%</w:t>
      </w:r>
      <w:r>
        <w:rPr>
          <w:b/>
        </w:rPr>
        <w:t xml:space="preserve"> </w:t>
      </w:r>
      <w:r w:rsidRPr="005B298E">
        <w:rPr>
          <w:b/>
        </w:rPr>
        <w:t>-</w:t>
      </w:r>
      <w:r w:rsidRPr="005B298E">
        <w:t xml:space="preserve"> учащихся за данное задание получили 4 балла, полностью правильно выполнили задания: рисунок</w:t>
      </w:r>
      <w:r>
        <w:t xml:space="preserve"> экспериментальной установки,</w:t>
      </w:r>
      <w:r w:rsidRPr="005B298E">
        <w:t xml:space="preserve"> формулу для расчета искомой величины, правильно записаны результаты прямых измерений, получили правильное числовое значение искомой величины.</w:t>
      </w:r>
    </w:p>
    <w:p w:rsidR="005B298E" w:rsidRPr="005B298E" w:rsidRDefault="005B298E" w:rsidP="005B298E">
      <w:pPr>
        <w:ind w:firstLine="709"/>
        <w:jc w:val="both"/>
      </w:pPr>
      <w:r w:rsidRPr="005B298E">
        <w:rPr>
          <w:b/>
        </w:rPr>
        <w:t>17%</w:t>
      </w:r>
      <w:r>
        <w:rPr>
          <w:b/>
        </w:rPr>
        <w:t xml:space="preserve"> </w:t>
      </w:r>
      <w:r w:rsidRPr="005B298E">
        <w:rPr>
          <w:b/>
        </w:rPr>
        <w:t>-</w:t>
      </w:r>
      <w:r w:rsidRPr="005B298E">
        <w:t xml:space="preserve"> учащихся получили 3 балла, допустив ошибки в схематическом рисунке, в вычислениях, при обозначении единиц одной из величин.</w:t>
      </w:r>
    </w:p>
    <w:p w:rsidR="005B298E" w:rsidRPr="005B298E" w:rsidRDefault="005B298E" w:rsidP="005B298E">
      <w:pPr>
        <w:ind w:firstLine="709"/>
        <w:jc w:val="both"/>
      </w:pPr>
      <w:r w:rsidRPr="005B298E">
        <w:rPr>
          <w:b/>
        </w:rPr>
        <w:t>14,8%</w:t>
      </w:r>
      <w:r>
        <w:rPr>
          <w:b/>
        </w:rPr>
        <w:t xml:space="preserve"> </w:t>
      </w:r>
      <w:r w:rsidRPr="005B298E">
        <w:rPr>
          <w:b/>
        </w:rPr>
        <w:t>-</w:t>
      </w:r>
      <w:r>
        <w:rPr>
          <w:b/>
        </w:rPr>
        <w:t xml:space="preserve"> </w:t>
      </w:r>
      <w:r w:rsidRPr="005B298E">
        <w:t>учащихся получили 2 балла, сделали рисунок, но не записали формулу для расчета , либо наоборот, записали формулу не сделали рисунок.</w:t>
      </w:r>
    </w:p>
    <w:p w:rsidR="005B298E" w:rsidRPr="005B298E" w:rsidRDefault="005B298E" w:rsidP="005B298E">
      <w:pPr>
        <w:ind w:firstLine="709"/>
        <w:jc w:val="both"/>
      </w:pPr>
      <w:r w:rsidRPr="005B298E">
        <w:rPr>
          <w:b/>
        </w:rPr>
        <w:t>14,8%-</w:t>
      </w:r>
      <w:r w:rsidRPr="005B298E">
        <w:t xml:space="preserve"> учащихся получили 1балл, записав только правильные результаты прямых измерений, либо записали формулу для расчета искомой величины.</w:t>
      </w:r>
    </w:p>
    <w:p w:rsidR="005B298E" w:rsidRPr="005B298E" w:rsidRDefault="005B298E" w:rsidP="005B298E">
      <w:pPr>
        <w:ind w:firstLine="709"/>
        <w:jc w:val="both"/>
      </w:pPr>
      <w:r>
        <w:rPr>
          <w:b/>
        </w:rPr>
        <w:t>31,</w:t>
      </w:r>
      <w:r w:rsidRPr="005B298E">
        <w:rPr>
          <w:b/>
        </w:rPr>
        <w:t>2% -</w:t>
      </w:r>
      <w:r>
        <w:rPr>
          <w:b/>
        </w:rPr>
        <w:t xml:space="preserve"> </w:t>
      </w:r>
      <w:r w:rsidRPr="005B298E">
        <w:t>учащихся с данным заданием не справились, отсутствуют даже попытки выполнения задания.</w:t>
      </w:r>
    </w:p>
    <w:p w:rsidR="005B298E" w:rsidRPr="005B298E" w:rsidRDefault="005B298E" w:rsidP="00222E13">
      <w:pPr>
        <w:spacing w:after="200"/>
        <w:ind w:firstLine="709"/>
        <w:jc w:val="both"/>
      </w:pPr>
      <w:r w:rsidRPr="005B298E">
        <w:t>Необходимо отметить, что в этом году были удачно подобраны экспериментальные задания, для которых в школах имеется нужное оборудование, тем не менее, треть учащихся не имеет навыка в выполнении практического задания.</w:t>
      </w:r>
    </w:p>
    <w:p w:rsidR="005B298E" w:rsidRPr="005B298E" w:rsidRDefault="005B298E" w:rsidP="00222E13">
      <w:pPr>
        <w:ind w:firstLine="709"/>
        <w:contextualSpacing/>
        <w:jc w:val="both"/>
        <w:rPr>
          <w:b/>
        </w:rPr>
      </w:pPr>
      <w:r w:rsidRPr="005B298E">
        <w:rPr>
          <w:b/>
        </w:rPr>
        <w:t>Задание №25 (С3)</w:t>
      </w:r>
      <w:r>
        <w:rPr>
          <w:b/>
        </w:rPr>
        <w:t xml:space="preserve"> </w:t>
      </w:r>
      <w:r w:rsidRPr="005B298E">
        <w:rPr>
          <w:b/>
        </w:rPr>
        <w:t>-</w:t>
      </w:r>
      <w:r>
        <w:rPr>
          <w:b/>
        </w:rPr>
        <w:t xml:space="preserve"> </w:t>
      </w:r>
      <w:r w:rsidRPr="005B298E">
        <w:t>качественная задача (механические, тепловые, электромагнитные явления)</w:t>
      </w:r>
      <w:r>
        <w:t xml:space="preserve">. </w:t>
      </w:r>
      <w:r w:rsidRPr="005B298E">
        <w:rPr>
          <w:b/>
        </w:rPr>
        <w:t>Максимальный балл</w:t>
      </w:r>
      <w:r w:rsidR="00222E13">
        <w:rPr>
          <w:b/>
        </w:rPr>
        <w:t xml:space="preserve"> </w:t>
      </w:r>
      <w:r w:rsidRPr="005B298E">
        <w:rPr>
          <w:b/>
        </w:rPr>
        <w:t>-</w:t>
      </w:r>
      <w:r w:rsidR="00222E13">
        <w:rPr>
          <w:b/>
        </w:rPr>
        <w:t xml:space="preserve"> </w:t>
      </w:r>
      <w:r w:rsidRPr="005B298E">
        <w:rPr>
          <w:b/>
        </w:rPr>
        <w:t>2</w:t>
      </w:r>
    </w:p>
    <w:p w:rsidR="005B298E" w:rsidRPr="005B298E" w:rsidRDefault="005B298E" w:rsidP="00222E13">
      <w:pPr>
        <w:ind w:firstLine="709"/>
        <w:contextualSpacing/>
        <w:jc w:val="both"/>
      </w:pPr>
      <w:r w:rsidRPr="005B298E">
        <w:rPr>
          <w:b/>
        </w:rPr>
        <w:t>27,8%</w:t>
      </w:r>
      <w:r>
        <w:rPr>
          <w:b/>
        </w:rPr>
        <w:t xml:space="preserve"> </w:t>
      </w:r>
      <w:r w:rsidRPr="005B298E">
        <w:rPr>
          <w:b/>
        </w:rPr>
        <w:t>-</w:t>
      </w:r>
      <w:r w:rsidRPr="005B298E">
        <w:t xml:space="preserve"> учащихся получили за данное задание 2 балла, представили правильный ответ, и привели достаточное обоснование, не содержащее ошибок.</w:t>
      </w:r>
    </w:p>
    <w:p w:rsidR="005B298E" w:rsidRPr="005B298E" w:rsidRDefault="005B298E" w:rsidP="00222E13">
      <w:pPr>
        <w:ind w:firstLine="709"/>
        <w:contextualSpacing/>
        <w:jc w:val="both"/>
      </w:pPr>
      <w:r w:rsidRPr="005B298E">
        <w:rPr>
          <w:b/>
        </w:rPr>
        <w:t>24,4%</w:t>
      </w:r>
      <w:r>
        <w:rPr>
          <w:b/>
        </w:rPr>
        <w:t xml:space="preserve"> </w:t>
      </w:r>
      <w:r w:rsidRPr="005B298E">
        <w:rPr>
          <w:b/>
        </w:rPr>
        <w:t>-</w:t>
      </w:r>
      <w:r w:rsidRPr="005B298E">
        <w:t xml:space="preserve"> учащихся получили 1 балл, представили правильный ответ, но либо его </w:t>
      </w:r>
      <w:r>
        <w:t>не обосновали, либо обоснование</w:t>
      </w:r>
      <w:r w:rsidRPr="005B298E">
        <w:t xml:space="preserve"> некорректно.</w:t>
      </w:r>
    </w:p>
    <w:p w:rsidR="005B298E" w:rsidRPr="005B298E" w:rsidRDefault="005B298E" w:rsidP="00222E13">
      <w:pPr>
        <w:spacing w:after="200"/>
        <w:ind w:firstLine="709"/>
        <w:jc w:val="both"/>
      </w:pPr>
      <w:r>
        <w:rPr>
          <w:b/>
        </w:rPr>
        <w:t>47,</w:t>
      </w:r>
      <w:r w:rsidRPr="005B298E">
        <w:rPr>
          <w:b/>
        </w:rPr>
        <w:t>8% -</w:t>
      </w:r>
      <w:r>
        <w:rPr>
          <w:b/>
        </w:rPr>
        <w:t xml:space="preserve"> </w:t>
      </w:r>
      <w:r w:rsidRPr="005B298E">
        <w:t>учащихся не справились с заданием, представили общие рассуждения, не относящиеся к ответу, или ответ не верен, не зависимо от рассуждений.</w:t>
      </w:r>
    </w:p>
    <w:p w:rsidR="005B298E" w:rsidRPr="005B298E" w:rsidRDefault="005B298E" w:rsidP="00222E13">
      <w:pPr>
        <w:ind w:firstLine="709"/>
        <w:contextualSpacing/>
        <w:jc w:val="both"/>
        <w:rPr>
          <w:b/>
        </w:rPr>
      </w:pPr>
      <w:r w:rsidRPr="005B298E">
        <w:rPr>
          <w:b/>
        </w:rPr>
        <w:t>Задание №26</w:t>
      </w:r>
      <w:r>
        <w:rPr>
          <w:b/>
        </w:rPr>
        <w:t xml:space="preserve"> </w:t>
      </w:r>
      <w:r w:rsidRPr="005B298E">
        <w:rPr>
          <w:b/>
        </w:rPr>
        <w:t>(С4)</w:t>
      </w:r>
      <w:r>
        <w:rPr>
          <w:b/>
        </w:rPr>
        <w:t xml:space="preserve"> </w:t>
      </w:r>
      <w:r w:rsidRPr="005B298E">
        <w:rPr>
          <w:b/>
        </w:rPr>
        <w:t>Максимальный балл</w:t>
      </w:r>
      <w:r w:rsidR="00222E13">
        <w:rPr>
          <w:b/>
        </w:rPr>
        <w:t xml:space="preserve"> </w:t>
      </w:r>
      <w:r w:rsidRPr="005B298E">
        <w:rPr>
          <w:b/>
        </w:rPr>
        <w:t>-</w:t>
      </w:r>
      <w:r w:rsidR="00222E13">
        <w:rPr>
          <w:b/>
        </w:rPr>
        <w:t xml:space="preserve"> </w:t>
      </w:r>
      <w:r w:rsidRPr="005B298E">
        <w:rPr>
          <w:b/>
        </w:rPr>
        <w:t>3</w:t>
      </w:r>
    </w:p>
    <w:p w:rsidR="005B298E" w:rsidRPr="005B298E" w:rsidRDefault="005B298E" w:rsidP="00222E13">
      <w:pPr>
        <w:ind w:firstLine="709"/>
        <w:contextualSpacing/>
        <w:jc w:val="both"/>
      </w:pPr>
      <w:r>
        <w:rPr>
          <w:b/>
        </w:rPr>
        <w:t>17,</w:t>
      </w:r>
      <w:r w:rsidRPr="005B298E">
        <w:rPr>
          <w:b/>
        </w:rPr>
        <w:t>4%</w:t>
      </w:r>
      <w:r>
        <w:rPr>
          <w:b/>
        </w:rPr>
        <w:t xml:space="preserve"> </w:t>
      </w:r>
      <w:r w:rsidRPr="005B298E">
        <w:rPr>
          <w:b/>
        </w:rPr>
        <w:t>-</w:t>
      </w:r>
      <w:r w:rsidRPr="005B298E">
        <w:t xml:space="preserve"> учащихся получили 3 балла, верно записано краткое условие задачи, записаны уравнения и формулы, применение которых необходимо и достаточно для решения </w:t>
      </w:r>
      <w:r w:rsidRPr="005B298E">
        <w:lastRenderedPageBreak/>
        <w:t>задачи, выполнены необходимые математические преобразования и расчеты, приводящие к правильному числовому ответу.</w:t>
      </w:r>
    </w:p>
    <w:p w:rsidR="005B298E" w:rsidRPr="005B298E" w:rsidRDefault="005B298E" w:rsidP="005B298E">
      <w:pPr>
        <w:ind w:firstLine="709"/>
        <w:jc w:val="both"/>
      </w:pPr>
      <w:r>
        <w:rPr>
          <w:b/>
        </w:rPr>
        <w:t>6,</w:t>
      </w:r>
      <w:r w:rsidRPr="005B298E">
        <w:rPr>
          <w:b/>
        </w:rPr>
        <w:t>3%</w:t>
      </w:r>
      <w:r>
        <w:rPr>
          <w:b/>
        </w:rPr>
        <w:t xml:space="preserve"> </w:t>
      </w:r>
      <w:r w:rsidRPr="005B298E">
        <w:rPr>
          <w:b/>
        </w:rPr>
        <w:t>-</w:t>
      </w:r>
      <w:r w:rsidRPr="005B298E">
        <w:t xml:space="preserve"> учащихся получили 2 балла, правильно записали формулы</w:t>
      </w:r>
      <w:r>
        <w:t xml:space="preserve">, привели необходимые расчеты, </w:t>
      </w:r>
      <w:r w:rsidRPr="005B298E">
        <w:t xml:space="preserve">но допустили </w:t>
      </w:r>
      <w:r>
        <w:t xml:space="preserve">ошибки в переводе единиц в СИ, </w:t>
      </w:r>
      <w:r w:rsidRPr="005B298E">
        <w:t>математических расчетах, не выполнили расчеты.</w:t>
      </w:r>
    </w:p>
    <w:p w:rsidR="005B298E" w:rsidRPr="005B298E" w:rsidRDefault="005B298E" w:rsidP="005B298E">
      <w:pPr>
        <w:ind w:firstLine="709"/>
        <w:jc w:val="both"/>
      </w:pPr>
      <w:r w:rsidRPr="005B298E">
        <w:rPr>
          <w:b/>
        </w:rPr>
        <w:t>13,3%</w:t>
      </w:r>
      <w:r>
        <w:rPr>
          <w:b/>
        </w:rPr>
        <w:t xml:space="preserve"> </w:t>
      </w:r>
      <w:r w:rsidRPr="005B298E">
        <w:rPr>
          <w:b/>
        </w:rPr>
        <w:t>-</w:t>
      </w:r>
      <w:r w:rsidRPr="005B298E">
        <w:t xml:space="preserve"> учащихся получи</w:t>
      </w:r>
      <w:r>
        <w:t>ли</w:t>
      </w:r>
      <w:r w:rsidRPr="005B298E">
        <w:t xml:space="preserve"> 1 балл, записали не все формулы необходимые для решения задачи, либо допустили в них ошибки.</w:t>
      </w:r>
    </w:p>
    <w:p w:rsidR="005B298E" w:rsidRPr="005B298E" w:rsidRDefault="005B298E" w:rsidP="005B298E">
      <w:pPr>
        <w:ind w:firstLine="709"/>
        <w:jc w:val="both"/>
      </w:pPr>
      <w:r w:rsidRPr="005B298E">
        <w:rPr>
          <w:b/>
        </w:rPr>
        <w:t>63%</w:t>
      </w:r>
      <w:r w:rsidRPr="005B298E">
        <w:t xml:space="preserve"> -</w:t>
      </w:r>
      <w:r>
        <w:t xml:space="preserve"> </w:t>
      </w:r>
      <w:r w:rsidRPr="005B298E">
        <w:t>учащихся с заданием не справились, не было и попыток решения задачи.</w:t>
      </w:r>
    </w:p>
    <w:p w:rsidR="005B298E" w:rsidRPr="005B298E" w:rsidRDefault="005B298E" w:rsidP="005B298E">
      <w:pPr>
        <w:ind w:firstLine="709"/>
        <w:jc w:val="both"/>
      </w:pPr>
    </w:p>
    <w:p w:rsidR="005B298E" w:rsidRPr="005B298E" w:rsidRDefault="005B298E" w:rsidP="005B298E">
      <w:pPr>
        <w:ind w:firstLine="709"/>
        <w:jc w:val="both"/>
        <w:rPr>
          <w:b/>
        </w:rPr>
      </w:pPr>
      <w:r w:rsidRPr="005B298E">
        <w:rPr>
          <w:b/>
        </w:rPr>
        <w:t>Задание №27 (С5)</w:t>
      </w:r>
      <w:r>
        <w:rPr>
          <w:b/>
        </w:rPr>
        <w:t xml:space="preserve"> </w:t>
      </w:r>
      <w:r w:rsidRPr="005B298E">
        <w:rPr>
          <w:b/>
        </w:rPr>
        <w:t>Максимальный балл</w:t>
      </w:r>
      <w:r w:rsidR="00222E13">
        <w:rPr>
          <w:b/>
        </w:rPr>
        <w:t xml:space="preserve"> </w:t>
      </w:r>
      <w:r w:rsidRPr="005B298E">
        <w:rPr>
          <w:b/>
        </w:rPr>
        <w:t>-</w:t>
      </w:r>
      <w:r w:rsidR="00222E13">
        <w:rPr>
          <w:b/>
        </w:rPr>
        <w:t xml:space="preserve"> </w:t>
      </w:r>
      <w:r w:rsidRPr="005B298E">
        <w:rPr>
          <w:b/>
        </w:rPr>
        <w:t>3</w:t>
      </w:r>
    </w:p>
    <w:p w:rsidR="005B298E" w:rsidRPr="005B298E" w:rsidRDefault="005B298E" w:rsidP="005B298E">
      <w:pPr>
        <w:ind w:firstLine="709"/>
        <w:jc w:val="both"/>
      </w:pPr>
      <w:r w:rsidRPr="005B298E">
        <w:rPr>
          <w:b/>
        </w:rPr>
        <w:t>32,2%</w:t>
      </w:r>
      <w:r>
        <w:rPr>
          <w:b/>
        </w:rPr>
        <w:t xml:space="preserve"> </w:t>
      </w:r>
      <w:r w:rsidRPr="005B298E">
        <w:rPr>
          <w:b/>
        </w:rPr>
        <w:t>-</w:t>
      </w:r>
      <w:r w:rsidRPr="005B298E">
        <w:t xml:space="preserve"> учащихся получили 3 балла, правильно записали формулы и уравнения необходимые для решения задачи, выполнили математические преобразования и расчеты, получили правильный ответ.</w:t>
      </w:r>
    </w:p>
    <w:p w:rsidR="005B298E" w:rsidRPr="005B298E" w:rsidRDefault="005B298E" w:rsidP="005B298E">
      <w:pPr>
        <w:ind w:firstLine="709"/>
        <w:jc w:val="both"/>
      </w:pPr>
      <w:r>
        <w:rPr>
          <w:b/>
        </w:rPr>
        <w:t>7,</w:t>
      </w:r>
      <w:r w:rsidRPr="005B298E">
        <w:rPr>
          <w:b/>
        </w:rPr>
        <w:t>8%</w:t>
      </w:r>
      <w:r>
        <w:rPr>
          <w:b/>
        </w:rPr>
        <w:t xml:space="preserve"> </w:t>
      </w:r>
      <w:r w:rsidRPr="005B298E">
        <w:rPr>
          <w:b/>
        </w:rPr>
        <w:t>-</w:t>
      </w:r>
      <w:r w:rsidRPr="005B298E">
        <w:t xml:space="preserve"> учащихся получили 2 балла, допустив ошибки в вычислениях, не выполнили</w:t>
      </w:r>
      <w:r w:rsidR="008A4AC4">
        <w:t xml:space="preserve"> </w:t>
      </w:r>
      <w:r w:rsidRPr="005B298E">
        <w:t>вычисления, переводе в систему СИ.</w:t>
      </w:r>
    </w:p>
    <w:p w:rsidR="005B298E" w:rsidRPr="005B298E" w:rsidRDefault="005B298E" w:rsidP="005B298E">
      <w:pPr>
        <w:ind w:firstLine="709"/>
        <w:jc w:val="both"/>
      </w:pPr>
      <w:r>
        <w:rPr>
          <w:b/>
        </w:rPr>
        <w:t>8,</w:t>
      </w:r>
      <w:r w:rsidRPr="005B298E">
        <w:rPr>
          <w:b/>
        </w:rPr>
        <w:t>9%</w:t>
      </w:r>
      <w:r>
        <w:rPr>
          <w:b/>
        </w:rPr>
        <w:t xml:space="preserve"> </w:t>
      </w:r>
      <w:r w:rsidRPr="005B298E">
        <w:rPr>
          <w:b/>
        </w:rPr>
        <w:t>-</w:t>
      </w:r>
      <w:r w:rsidRPr="005B298E">
        <w:t xml:space="preserve"> учащихся получили 1 балл, записали не все формулы необходимые для решения, допустили ошибки в записи формулы.</w:t>
      </w:r>
    </w:p>
    <w:p w:rsidR="005B298E" w:rsidRPr="005B298E" w:rsidRDefault="005B298E" w:rsidP="005B298E">
      <w:pPr>
        <w:ind w:firstLine="709"/>
        <w:jc w:val="both"/>
      </w:pPr>
      <w:r w:rsidRPr="005B298E">
        <w:rPr>
          <w:b/>
        </w:rPr>
        <w:t>51,1%</w:t>
      </w:r>
      <w:r>
        <w:rPr>
          <w:b/>
        </w:rPr>
        <w:t xml:space="preserve"> </w:t>
      </w:r>
      <w:r w:rsidRPr="005B298E">
        <w:rPr>
          <w:b/>
        </w:rPr>
        <w:t>-</w:t>
      </w:r>
      <w:r>
        <w:rPr>
          <w:b/>
        </w:rPr>
        <w:t xml:space="preserve"> </w:t>
      </w:r>
      <w:r w:rsidRPr="005B298E">
        <w:t>учащихся не справились с заданием, дети не приступили к решению данной задачи</w:t>
      </w:r>
    </w:p>
    <w:p w:rsidR="00C201A2" w:rsidRDefault="005B298E" w:rsidP="00D81BCA">
      <w:pPr>
        <w:ind w:firstLine="709"/>
        <w:jc w:val="both"/>
      </w:pPr>
      <w:r w:rsidRPr="005B298E">
        <w:t>Небольшой процент правильного выполнения 26 и 27 заданий говорит о недостаточном навыке решения комбинированных задач, такой навык и не может выработаться при 2-х часово</w:t>
      </w:r>
      <w:r>
        <w:t>й программе, задачи вариантов №357 (27)</w:t>
      </w:r>
      <w:r w:rsidRPr="005B298E">
        <w:t xml:space="preserve"> и </w:t>
      </w:r>
      <w:r>
        <w:t>№</w:t>
      </w:r>
      <w:r w:rsidRPr="005B298E">
        <w:t>355</w:t>
      </w:r>
      <w:r>
        <w:t xml:space="preserve"> </w:t>
      </w:r>
      <w:r w:rsidRPr="005B298E">
        <w:t xml:space="preserve">(27) рассчитаны на учащихся старшей ступени. </w:t>
      </w:r>
    </w:p>
    <w:p w:rsidR="00C201A2" w:rsidRDefault="00C201A2" w:rsidP="00C201A2">
      <w:pPr>
        <w:tabs>
          <w:tab w:val="left" w:pos="5550"/>
        </w:tabs>
      </w:pPr>
    </w:p>
    <w:p w:rsidR="00C201A2" w:rsidRDefault="00C201A2" w:rsidP="00C201A2">
      <w:pPr>
        <w:tabs>
          <w:tab w:val="left" w:pos="5550"/>
        </w:tabs>
        <w:rPr>
          <w:b/>
        </w:rPr>
      </w:pPr>
    </w:p>
    <w:p w:rsidR="00C201A2" w:rsidRDefault="00C201A2" w:rsidP="00C201A2"/>
    <w:p w:rsidR="00A350FC" w:rsidRDefault="00A350FC" w:rsidP="00A350FC">
      <w:pPr>
        <w:ind w:firstLine="5245"/>
        <w:jc w:val="right"/>
        <w:rPr>
          <w:b/>
          <w:i/>
          <w:sz w:val="18"/>
          <w:szCs w:val="18"/>
        </w:rPr>
      </w:pPr>
    </w:p>
    <w:p w:rsidR="00626103" w:rsidRDefault="00626103" w:rsidP="00132FCC">
      <w:pPr>
        <w:ind w:firstLine="5245"/>
        <w:rPr>
          <w:b/>
          <w:i/>
          <w:sz w:val="18"/>
          <w:szCs w:val="18"/>
        </w:rPr>
      </w:pPr>
    </w:p>
    <w:p w:rsidR="00A91AF0" w:rsidRDefault="00A91AF0" w:rsidP="001E4EC3">
      <w:pPr>
        <w:pStyle w:val="ab"/>
        <w:jc w:val="right"/>
        <w:sectPr w:rsidR="00A91AF0" w:rsidSect="00AB2C5F">
          <w:pgSz w:w="11906" w:h="16838"/>
          <w:pgMar w:top="851" w:right="1134" w:bottom="284" w:left="1134" w:header="709" w:footer="709" w:gutter="0"/>
          <w:cols w:space="708"/>
          <w:docGrid w:linePitch="360"/>
        </w:sectPr>
      </w:pPr>
    </w:p>
    <w:p w:rsidR="00691808" w:rsidRPr="0045336A" w:rsidRDefault="00691808" w:rsidP="00691808">
      <w:pPr>
        <w:pStyle w:val="1"/>
        <w:jc w:val="center"/>
        <w:rPr>
          <w:sz w:val="22"/>
          <w:szCs w:val="22"/>
        </w:rPr>
      </w:pPr>
      <w:bookmarkStart w:id="19" w:name="_Toc299100712"/>
      <w:bookmarkStart w:id="20" w:name="_Toc394649652"/>
      <w:r w:rsidRPr="0045336A">
        <w:rPr>
          <w:sz w:val="22"/>
          <w:szCs w:val="22"/>
        </w:rPr>
        <w:lastRenderedPageBreak/>
        <w:t>ХИМИЯ</w:t>
      </w:r>
      <w:bookmarkEnd w:id="19"/>
      <w:bookmarkEnd w:id="20"/>
    </w:p>
    <w:p w:rsidR="00691808" w:rsidRPr="0045336A" w:rsidRDefault="00691808" w:rsidP="00691808">
      <w:pPr>
        <w:pStyle w:val="1"/>
        <w:jc w:val="center"/>
        <w:rPr>
          <w:sz w:val="22"/>
          <w:szCs w:val="22"/>
        </w:rPr>
      </w:pPr>
      <w:bookmarkStart w:id="21" w:name="_Toc299100713"/>
      <w:bookmarkStart w:id="22" w:name="_Toc394649653"/>
      <w:r w:rsidRPr="0045336A">
        <w:rPr>
          <w:sz w:val="22"/>
          <w:szCs w:val="22"/>
        </w:rPr>
        <w:t>Результаты</w:t>
      </w:r>
      <w:r w:rsidR="006E1E94">
        <w:rPr>
          <w:sz w:val="22"/>
          <w:szCs w:val="22"/>
        </w:rPr>
        <w:t xml:space="preserve"> основного</w:t>
      </w:r>
      <w:r w:rsidRPr="0045336A">
        <w:rPr>
          <w:sz w:val="22"/>
          <w:szCs w:val="22"/>
        </w:rPr>
        <w:t xml:space="preserve"> государственно</w:t>
      </w:r>
      <w:r w:rsidR="006E1E94">
        <w:rPr>
          <w:sz w:val="22"/>
          <w:szCs w:val="22"/>
        </w:rPr>
        <w:t>го экзамена</w:t>
      </w:r>
      <w:r w:rsidRPr="0045336A">
        <w:rPr>
          <w:sz w:val="22"/>
          <w:szCs w:val="22"/>
        </w:rPr>
        <w:t xml:space="preserve"> </w:t>
      </w:r>
      <w:r>
        <w:rPr>
          <w:sz w:val="22"/>
          <w:szCs w:val="22"/>
        </w:rPr>
        <w:t xml:space="preserve">по химии выпускников </w:t>
      </w:r>
      <w:r w:rsidRPr="0045336A">
        <w:rPr>
          <w:sz w:val="22"/>
          <w:szCs w:val="22"/>
        </w:rPr>
        <w:t>IX классов Брянской области в 201</w:t>
      </w:r>
      <w:r w:rsidR="006E1E94">
        <w:rPr>
          <w:sz w:val="22"/>
          <w:szCs w:val="22"/>
        </w:rPr>
        <w:t>4</w:t>
      </w:r>
      <w:r w:rsidRPr="0045336A">
        <w:rPr>
          <w:sz w:val="22"/>
          <w:szCs w:val="22"/>
        </w:rPr>
        <w:t xml:space="preserve"> году</w:t>
      </w:r>
      <w:bookmarkEnd w:id="21"/>
      <w:bookmarkEnd w:id="22"/>
    </w:p>
    <w:p w:rsidR="00691808" w:rsidRDefault="00691808" w:rsidP="00691808"/>
    <w:p w:rsidR="00691808" w:rsidRPr="006E1E94" w:rsidRDefault="006E1E94" w:rsidP="00691808">
      <w:pPr>
        <w:ind w:left="284" w:firstLine="709"/>
        <w:jc w:val="both"/>
      </w:pPr>
      <w:r w:rsidRPr="006E1E94">
        <w:t>На основании приказа департамента образования и науки Брянской области от 16.04.2014 №702 "Об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установлена следующая шкала перевода первичного балла по химии в отметку по пятибалльной шкале:</w:t>
      </w:r>
    </w:p>
    <w:p w:rsidR="00691808" w:rsidRDefault="00691808" w:rsidP="00691808">
      <w:pPr>
        <w:ind w:firstLine="709"/>
        <w:jc w:val="both"/>
      </w:pPr>
    </w:p>
    <w:tbl>
      <w:tblPr>
        <w:tblStyle w:val="a5"/>
        <w:tblW w:w="4877" w:type="pct"/>
        <w:tblInd w:w="392" w:type="dxa"/>
        <w:tblLook w:val="04A0"/>
      </w:tblPr>
      <w:tblGrid>
        <w:gridCol w:w="2292"/>
        <w:gridCol w:w="3254"/>
        <w:gridCol w:w="2957"/>
        <w:gridCol w:w="2957"/>
        <w:gridCol w:w="2962"/>
      </w:tblGrid>
      <w:tr w:rsidR="00691808" w:rsidTr="00691808">
        <w:tc>
          <w:tcPr>
            <w:tcW w:w="795" w:type="pct"/>
          </w:tcPr>
          <w:p w:rsidR="00691808" w:rsidRPr="001E60D1" w:rsidRDefault="00691808" w:rsidP="00691808">
            <w:pPr>
              <w:jc w:val="center"/>
              <w:rPr>
                <w:b/>
                <w:sz w:val="18"/>
                <w:szCs w:val="18"/>
              </w:rPr>
            </w:pPr>
            <w:r w:rsidRPr="001E60D1">
              <w:rPr>
                <w:b/>
                <w:sz w:val="18"/>
                <w:szCs w:val="18"/>
              </w:rPr>
              <w:t>Предмет</w:t>
            </w:r>
          </w:p>
        </w:tc>
        <w:tc>
          <w:tcPr>
            <w:tcW w:w="4205" w:type="pct"/>
            <w:gridSpan w:val="4"/>
            <w:vAlign w:val="center"/>
          </w:tcPr>
          <w:p w:rsidR="00691808" w:rsidRPr="001E60D1" w:rsidRDefault="00691808" w:rsidP="00691808">
            <w:pPr>
              <w:jc w:val="center"/>
              <w:rPr>
                <w:b/>
                <w:sz w:val="18"/>
                <w:szCs w:val="18"/>
              </w:rPr>
            </w:pPr>
            <w:r w:rsidRPr="001E60D1">
              <w:rPr>
                <w:b/>
                <w:sz w:val="18"/>
                <w:szCs w:val="18"/>
              </w:rPr>
              <w:t>Отметка по пятибалльной шкале</w:t>
            </w:r>
          </w:p>
        </w:tc>
      </w:tr>
      <w:tr w:rsidR="00691808" w:rsidTr="00691808">
        <w:tc>
          <w:tcPr>
            <w:tcW w:w="795" w:type="pct"/>
            <w:vMerge w:val="restart"/>
            <w:vAlign w:val="center"/>
          </w:tcPr>
          <w:p w:rsidR="00691808" w:rsidRPr="001E60D1" w:rsidRDefault="00691808" w:rsidP="00691808">
            <w:pPr>
              <w:jc w:val="center"/>
              <w:rPr>
                <w:b/>
              </w:rPr>
            </w:pPr>
            <w:r>
              <w:rPr>
                <w:b/>
              </w:rPr>
              <w:t>ХИМИЯ</w:t>
            </w:r>
          </w:p>
        </w:tc>
        <w:tc>
          <w:tcPr>
            <w:tcW w:w="1128" w:type="pct"/>
            <w:vAlign w:val="center"/>
          </w:tcPr>
          <w:p w:rsidR="00691808" w:rsidRPr="001E60D1" w:rsidRDefault="00691808" w:rsidP="00691808">
            <w:pPr>
              <w:jc w:val="center"/>
              <w:rPr>
                <w:b/>
                <w:sz w:val="18"/>
                <w:szCs w:val="18"/>
              </w:rPr>
            </w:pPr>
            <w:r w:rsidRPr="001E60D1">
              <w:rPr>
                <w:b/>
                <w:sz w:val="18"/>
                <w:szCs w:val="18"/>
              </w:rPr>
              <w:t>«2»</w:t>
            </w:r>
          </w:p>
        </w:tc>
        <w:tc>
          <w:tcPr>
            <w:tcW w:w="1025" w:type="pct"/>
            <w:vAlign w:val="center"/>
          </w:tcPr>
          <w:p w:rsidR="00691808" w:rsidRPr="001E60D1" w:rsidRDefault="00691808" w:rsidP="00691808">
            <w:pPr>
              <w:jc w:val="center"/>
              <w:rPr>
                <w:b/>
                <w:sz w:val="18"/>
                <w:szCs w:val="18"/>
              </w:rPr>
            </w:pPr>
            <w:r w:rsidRPr="001E60D1">
              <w:rPr>
                <w:b/>
                <w:sz w:val="18"/>
                <w:szCs w:val="18"/>
              </w:rPr>
              <w:t>«3»</w:t>
            </w:r>
          </w:p>
        </w:tc>
        <w:tc>
          <w:tcPr>
            <w:tcW w:w="1025" w:type="pct"/>
            <w:vAlign w:val="center"/>
          </w:tcPr>
          <w:p w:rsidR="00691808" w:rsidRPr="001E60D1" w:rsidRDefault="00691808" w:rsidP="00691808">
            <w:pPr>
              <w:jc w:val="center"/>
              <w:rPr>
                <w:b/>
                <w:sz w:val="18"/>
                <w:szCs w:val="18"/>
              </w:rPr>
            </w:pPr>
            <w:r w:rsidRPr="001E60D1">
              <w:rPr>
                <w:b/>
                <w:sz w:val="18"/>
                <w:szCs w:val="18"/>
              </w:rPr>
              <w:t>«4»</w:t>
            </w:r>
          </w:p>
        </w:tc>
        <w:tc>
          <w:tcPr>
            <w:tcW w:w="1027" w:type="pct"/>
            <w:vAlign w:val="center"/>
          </w:tcPr>
          <w:p w:rsidR="00691808" w:rsidRPr="001E60D1" w:rsidRDefault="00691808" w:rsidP="00691808">
            <w:pPr>
              <w:jc w:val="center"/>
              <w:rPr>
                <w:b/>
                <w:sz w:val="18"/>
                <w:szCs w:val="18"/>
              </w:rPr>
            </w:pPr>
            <w:r w:rsidRPr="001E60D1">
              <w:rPr>
                <w:b/>
                <w:sz w:val="18"/>
                <w:szCs w:val="18"/>
              </w:rPr>
              <w:t>«5»</w:t>
            </w:r>
          </w:p>
        </w:tc>
      </w:tr>
      <w:tr w:rsidR="00691808" w:rsidTr="00691808">
        <w:trPr>
          <w:trHeight w:val="245"/>
        </w:trPr>
        <w:tc>
          <w:tcPr>
            <w:tcW w:w="795" w:type="pct"/>
            <w:vMerge/>
          </w:tcPr>
          <w:p w:rsidR="00691808" w:rsidRDefault="00691808" w:rsidP="00691808">
            <w:pPr>
              <w:jc w:val="both"/>
            </w:pPr>
          </w:p>
        </w:tc>
        <w:tc>
          <w:tcPr>
            <w:tcW w:w="4205" w:type="pct"/>
            <w:gridSpan w:val="4"/>
            <w:vAlign w:val="center"/>
          </w:tcPr>
          <w:p w:rsidR="00691808" w:rsidRPr="001E60D1" w:rsidRDefault="00691808" w:rsidP="00691808">
            <w:pPr>
              <w:jc w:val="center"/>
              <w:rPr>
                <w:b/>
                <w:sz w:val="18"/>
                <w:szCs w:val="18"/>
              </w:rPr>
            </w:pPr>
            <w:r w:rsidRPr="001E60D1">
              <w:rPr>
                <w:b/>
                <w:sz w:val="18"/>
                <w:szCs w:val="18"/>
              </w:rPr>
              <w:t>Общий балл за работу</w:t>
            </w:r>
          </w:p>
        </w:tc>
      </w:tr>
      <w:tr w:rsidR="00691808" w:rsidTr="00691808">
        <w:tc>
          <w:tcPr>
            <w:tcW w:w="795" w:type="pct"/>
            <w:vMerge/>
          </w:tcPr>
          <w:p w:rsidR="00691808" w:rsidRDefault="00691808" w:rsidP="00691808">
            <w:pPr>
              <w:jc w:val="center"/>
            </w:pPr>
          </w:p>
        </w:tc>
        <w:tc>
          <w:tcPr>
            <w:tcW w:w="1128" w:type="pct"/>
            <w:vAlign w:val="center"/>
          </w:tcPr>
          <w:p w:rsidR="00691808" w:rsidRPr="001E60D1" w:rsidRDefault="00691808" w:rsidP="00691808">
            <w:pPr>
              <w:jc w:val="center"/>
              <w:rPr>
                <w:b/>
                <w:sz w:val="18"/>
                <w:szCs w:val="18"/>
              </w:rPr>
            </w:pPr>
            <w:r>
              <w:rPr>
                <w:b/>
                <w:sz w:val="18"/>
                <w:szCs w:val="18"/>
              </w:rPr>
              <w:t>0-8</w:t>
            </w:r>
          </w:p>
        </w:tc>
        <w:tc>
          <w:tcPr>
            <w:tcW w:w="1025" w:type="pct"/>
            <w:vAlign w:val="center"/>
          </w:tcPr>
          <w:p w:rsidR="00691808" w:rsidRPr="001E60D1" w:rsidRDefault="00691808" w:rsidP="00691808">
            <w:pPr>
              <w:jc w:val="center"/>
              <w:rPr>
                <w:b/>
                <w:sz w:val="18"/>
                <w:szCs w:val="18"/>
              </w:rPr>
            </w:pPr>
            <w:r>
              <w:rPr>
                <w:b/>
                <w:sz w:val="18"/>
                <w:szCs w:val="18"/>
              </w:rPr>
              <w:t>9-17</w:t>
            </w:r>
          </w:p>
        </w:tc>
        <w:tc>
          <w:tcPr>
            <w:tcW w:w="1025" w:type="pct"/>
            <w:vAlign w:val="center"/>
          </w:tcPr>
          <w:p w:rsidR="00691808" w:rsidRPr="001E60D1" w:rsidRDefault="00691808" w:rsidP="00691808">
            <w:pPr>
              <w:jc w:val="center"/>
              <w:rPr>
                <w:b/>
                <w:sz w:val="18"/>
                <w:szCs w:val="18"/>
              </w:rPr>
            </w:pPr>
            <w:r>
              <w:rPr>
                <w:b/>
                <w:sz w:val="18"/>
                <w:szCs w:val="18"/>
              </w:rPr>
              <w:t>18-26</w:t>
            </w:r>
          </w:p>
        </w:tc>
        <w:tc>
          <w:tcPr>
            <w:tcW w:w="1027" w:type="pct"/>
            <w:vAlign w:val="center"/>
          </w:tcPr>
          <w:p w:rsidR="00691808" w:rsidRPr="001E60D1" w:rsidRDefault="00691808" w:rsidP="00691808">
            <w:pPr>
              <w:jc w:val="center"/>
              <w:rPr>
                <w:b/>
                <w:sz w:val="18"/>
                <w:szCs w:val="18"/>
              </w:rPr>
            </w:pPr>
            <w:r>
              <w:rPr>
                <w:b/>
                <w:sz w:val="18"/>
                <w:szCs w:val="18"/>
              </w:rPr>
              <w:t>27-33</w:t>
            </w:r>
          </w:p>
        </w:tc>
      </w:tr>
    </w:tbl>
    <w:p w:rsidR="00691808" w:rsidRDefault="00691808" w:rsidP="00691808">
      <w:pPr>
        <w:ind w:left="426" w:firstLine="283"/>
        <w:jc w:val="both"/>
        <w:rPr>
          <w:sz w:val="18"/>
          <w:szCs w:val="18"/>
        </w:rPr>
      </w:pPr>
    </w:p>
    <w:p w:rsidR="00691808" w:rsidRPr="006E1E94" w:rsidRDefault="00691808" w:rsidP="00691808">
      <w:pPr>
        <w:ind w:left="426" w:firstLine="283"/>
        <w:jc w:val="both"/>
        <w:rPr>
          <w:sz w:val="22"/>
          <w:szCs w:val="22"/>
        </w:rPr>
      </w:pPr>
      <w:r w:rsidRPr="006E1E94">
        <w:rPr>
          <w:sz w:val="22"/>
          <w:szCs w:val="22"/>
        </w:rPr>
        <w:t xml:space="preserve">Максимальное количество баллов: за выполнение </w:t>
      </w:r>
      <w:r w:rsidRPr="006E1E94">
        <w:rPr>
          <w:sz w:val="22"/>
          <w:szCs w:val="22"/>
          <w:u w:val="single"/>
        </w:rPr>
        <w:t>части 1</w:t>
      </w:r>
      <w:r w:rsidRPr="006E1E94">
        <w:rPr>
          <w:sz w:val="22"/>
          <w:szCs w:val="22"/>
        </w:rPr>
        <w:t xml:space="preserve"> -15 баллов</w:t>
      </w:r>
      <w:r w:rsidR="00B56E5A" w:rsidRPr="006E1E94">
        <w:rPr>
          <w:sz w:val="22"/>
          <w:szCs w:val="22"/>
        </w:rPr>
        <w:t>;</w:t>
      </w:r>
      <w:r w:rsidRPr="006E1E94">
        <w:rPr>
          <w:sz w:val="22"/>
          <w:szCs w:val="22"/>
        </w:rPr>
        <w:t xml:space="preserve"> за выполнение </w:t>
      </w:r>
      <w:r w:rsidRPr="006E1E94">
        <w:rPr>
          <w:sz w:val="22"/>
          <w:szCs w:val="22"/>
          <w:u w:val="single"/>
        </w:rPr>
        <w:t>части 2</w:t>
      </w:r>
      <w:r w:rsidRPr="006E1E94">
        <w:rPr>
          <w:sz w:val="22"/>
          <w:szCs w:val="22"/>
        </w:rPr>
        <w:t xml:space="preserve"> -8 баллов</w:t>
      </w:r>
      <w:r w:rsidR="00B56E5A" w:rsidRPr="006E1E94">
        <w:rPr>
          <w:sz w:val="22"/>
          <w:szCs w:val="22"/>
        </w:rPr>
        <w:t>; за выполнение</w:t>
      </w:r>
      <w:r w:rsidRPr="006E1E94">
        <w:rPr>
          <w:sz w:val="22"/>
          <w:szCs w:val="22"/>
        </w:rPr>
        <w:t xml:space="preserve"> </w:t>
      </w:r>
      <w:r w:rsidRPr="006E1E94">
        <w:rPr>
          <w:sz w:val="22"/>
          <w:szCs w:val="22"/>
          <w:u w:val="single"/>
        </w:rPr>
        <w:t>части 3</w:t>
      </w:r>
      <w:r w:rsidRPr="006E1E94">
        <w:rPr>
          <w:sz w:val="22"/>
          <w:szCs w:val="22"/>
        </w:rPr>
        <w:t xml:space="preserve"> -10 баллов.</w:t>
      </w:r>
    </w:p>
    <w:p w:rsidR="00691808" w:rsidRPr="006E1E94" w:rsidRDefault="00691808" w:rsidP="00691808">
      <w:pPr>
        <w:ind w:left="426" w:firstLine="283"/>
        <w:jc w:val="both"/>
        <w:rPr>
          <w:sz w:val="22"/>
          <w:szCs w:val="22"/>
        </w:rPr>
      </w:pPr>
      <w:r w:rsidRPr="006E1E94">
        <w:rPr>
          <w:sz w:val="22"/>
          <w:szCs w:val="22"/>
        </w:rPr>
        <w:t xml:space="preserve">Максимальное количество баллов, которое может получить экзаменуемый за выполнение всей экзаменационной работы,- 33 балла. </w:t>
      </w:r>
    </w:p>
    <w:p w:rsidR="00691808" w:rsidRDefault="005505E7" w:rsidP="00421ACF">
      <w:pPr>
        <w:pStyle w:val="ab"/>
        <w:jc w:val="right"/>
        <w:rPr>
          <w:sz w:val="24"/>
          <w:szCs w:val="24"/>
        </w:rPr>
      </w:pPr>
      <w:r>
        <w:t xml:space="preserve">Таблица </w:t>
      </w:r>
      <w:r w:rsidR="002F6A7F">
        <w:t>23</w:t>
      </w:r>
    </w:p>
    <w:tbl>
      <w:tblPr>
        <w:tblW w:w="4877" w:type="pct"/>
        <w:tblInd w:w="392" w:type="dxa"/>
        <w:tblLook w:val="04A0"/>
      </w:tblPr>
      <w:tblGrid>
        <w:gridCol w:w="698"/>
        <w:gridCol w:w="2388"/>
        <w:gridCol w:w="1286"/>
        <w:gridCol w:w="921"/>
        <w:gridCol w:w="1001"/>
        <w:gridCol w:w="995"/>
        <w:gridCol w:w="591"/>
        <w:gridCol w:w="822"/>
        <w:gridCol w:w="574"/>
        <w:gridCol w:w="883"/>
        <w:gridCol w:w="574"/>
        <w:gridCol w:w="883"/>
        <w:gridCol w:w="574"/>
        <w:gridCol w:w="1012"/>
        <w:gridCol w:w="1220"/>
      </w:tblGrid>
      <w:tr w:rsidR="00691808" w:rsidRPr="001E4EC3" w:rsidTr="008B1991">
        <w:trPr>
          <w:trHeight w:val="377"/>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w:t>
            </w:r>
          </w:p>
        </w:tc>
        <w:tc>
          <w:tcPr>
            <w:tcW w:w="319" w:type="pct"/>
            <w:vMerge w:val="restart"/>
            <w:tcBorders>
              <w:top w:val="single" w:sz="4" w:space="0" w:color="auto"/>
              <w:left w:val="single" w:sz="4" w:space="0" w:color="auto"/>
              <w:right w:val="single" w:sz="4" w:space="0" w:color="auto"/>
            </w:tcBorders>
            <w:vAlign w:val="center"/>
          </w:tcPr>
          <w:p w:rsidR="00691808" w:rsidRPr="001E4EC3" w:rsidRDefault="00691808" w:rsidP="00691808">
            <w:pPr>
              <w:jc w:val="center"/>
              <w:rPr>
                <w:b/>
                <w:bCs/>
                <w:color w:val="000000"/>
                <w:sz w:val="20"/>
                <w:szCs w:val="20"/>
              </w:rPr>
            </w:pPr>
            <w:r>
              <w:rPr>
                <w:b/>
                <w:bCs/>
                <w:color w:val="000000"/>
                <w:sz w:val="20"/>
                <w:szCs w:val="20"/>
              </w:rPr>
              <w:t>Верных ответов</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1808" w:rsidRPr="001E4EC3" w:rsidRDefault="00691808" w:rsidP="00691808">
            <w:pPr>
              <w:jc w:val="center"/>
              <w:rPr>
                <w:b/>
                <w:bCs/>
                <w:color w:val="000000"/>
                <w:sz w:val="20"/>
                <w:szCs w:val="20"/>
              </w:rPr>
            </w:pPr>
            <w:r>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Средняя о</w:t>
            </w:r>
            <w:r>
              <w:rPr>
                <w:b/>
                <w:bCs/>
                <w:color w:val="000000"/>
                <w:sz w:val="20"/>
                <w:szCs w:val="20"/>
              </w:rPr>
              <w:t>тметка</w:t>
            </w:r>
          </w:p>
        </w:tc>
        <w:tc>
          <w:tcPr>
            <w:tcW w:w="2050" w:type="pct"/>
            <w:gridSpan w:val="8"/>
            <w:tcBorders>
              <w:top w:val="single" w:sz="4" w:space="0" w:color="auto"/>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участников/доля от количества участников</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Качество знаний</w:t>
            </w:r>
          </w:p>
        </w:tc>
      </w:tr>
      <w:tr w:rsidR="00691808" w:rsidRPr="001E4EC3" w:rsidTr="008B1991">
        <w:trPr>
          <w:trHeight w:val="142"/>
        </w:trPr>
        <w:tc>
          <w:tcPr>
            <w:tcW w:w="242"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19" w:type="pct"/>
            <w:vMerge/>
            <w:tcBorders>
              <w:left w:val="single" w:sz="4" w:space="0" w:color="auto"/>
              <w:bottom w:val="single" w:sz="4" w:space="0" w:color="auto"/>
              <w:right w:val="single" w:sz="4" w:space="0" w:color="auto"/>
            </w:tcBorders>
            <w:vAlign w:val="center"/>
          </w:tcPr>
          <w:p w:rsidR="00691808" w:rsidRPr="001E4EC3" w:rsidRDefault="00691808" w:rsidP="00691808">
            <w:pPr>
              <w:rPr>
                <w:b/>
                <w:bCs/>
                <w:color w:val="000000"/>
                <w:sz w:val="20"/>
                <w:szCs w:val="20"/>
              </w:rPr>
            </w:pPr>
          </w:p>
        </w:tc>
        <w:tc>
          <w:tcPr>
            <w:tcW w:w="347" w:type="pct"/>
            <w:vMerge/>
            <w:tcBorders>
              <w:top w:val="single" w:sz="4" w:space="0" w:color="auto"/>
              <w:left w:val="single" w:sz="4" w:space="0" w:color="auto"/>
              <w:bottom w:val="single" w:sz="4" w:space="0" w:color="auto"/>
              <w:right w:val="single" w:sz="4" w:space="0" w:color="auto"/>
            </w:tcBorders>
            <w:hideMark/>
          </w:tcPr>
          <w:p w:rsidR="00691808" w:rsidRPr="001E4EC3" w:rsidRDefault="00691808" w:rsidP="00691808">
            <w:pP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20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 xml:space="preserve"> "2"</w:t>
            </w:r>
          </w:p>
        </w:tc>
        <w:tc>
          <w:tcPr>
            <w:tcW w:w="28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"5"</w:t>
            </w:r>
          </w:p>
        </w:tc>
        <w:tc>
          <w:tcPr>
            <w:tcW w:w="351"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r>
      <w:tr w:rsidR="008B1991" w:rsidRPr="00C33817" w:rsidTr="00C072C4">
        <w:trPr>
          <w:trHeight w:val="300"/>
        </w:trPr>
        <w:tc>
          <w:tcPr>
            <w:tcW w:w="107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991" w:rsidRPr="00C33817" w:rsidRDefault="008B1991" w:rsidP="00691808">
            <w:pPr>
              <w:jc w:val="center"/>
              <w:rPr>
                <w:b/>
                <w:bCs/>
                <w:color w:val="FF0000"/>
                <w:sz w:val="20"/>
                <w:szCs w:val="20"/>
              </w:rPr>
            </w:pPr>
            <w:r w:rsidRPr="00C33817">
              <w:rPr>
                <w:b/>
                <w:bCs/>
                <w:color w:val="FF0000"/>
                <w:sz w:val="20"/>
                <w:szCs w:val="20"/>
              </w:rPr>
              <w:t>ИТОГО по Брянской области:</w:t>
            </w:r>
          </w:p>
        </w:tc>
        <w:tc>
          <w:tcPr>
            <w:tcW w:w="446"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294</w:t>
            </w:r>
          </w:p>
        </w:tc>
        <w:tc>
          <w:tcPr>
            <w:tcW w:w="319" w:type="pct"/>
            <w:tcBorders>
              <w:top w:val="nil"/>
              <w:left w:val="nil"/>
              <w:bottom w:val="single" w:sz="4" w:space="0" w:color="auto"/>
              <w:right w:val="single" w:sz="4" w:space="0" w:color="auto"/>
            </w:tcBorders>
            <w:vAlign w:val="center"/>
          </w:tcPr>
          <w:p w:rsidR="008B1991" w:rsidRPr="00755B05" w:rsidRDefault="008B1991" w:rsidP="00C072C4">
            <w:pPr>
              <w:jc w:val="center"/>
              <w:rPr>
                <w:b/>
                <w:color w:val="FF0000"/>
                <w:sz w:val="20"/>
                <w:szCs w:val="20"/>
              </w:rPr>
            </w:pPr>
            <w:r w:rsidRPr="00755B05">
              <w:rPr>
                <w:b/>
                <w:color w:val="FF0000"/>
                <w:sz w:val="20"/>
                <w:szCs w:val="20"/>
              </w:rPr>
              <w:t>24,9</w:t>
            </w:r>
          </w:p>
        </w:tc>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72,9</w:t>
            </w:r>
          </w:p>
        </w:tc>
        <w:tc>
          <w:tcPr>
            <w:tcW w:w="345"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4,3</w:t>
            </w:r>
          </w:p>
        </w:tc>
        <w:tc>
          <w:tcPr>
            <w:tcW w:w="205"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7</w:t>
            </w:r>
          </w:p>
        </w:tc>
        <w:tc>
          <w:tcPr>
            <w:tcW w:w="285"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2,4%</w:t>
            </w:r>
          </w:p>
        </w:tc>
        <w:tc>
          <w:tcPr>
            <w:tcW w:w="199"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35</w:t>
            </w:r>
          </w:p>
        </w:tc>
        <w:tc>
          <w:tcPr>
            <w:tcW w:w="306"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11,9%</w:t>
            </w:r>
          </w:p>
        </w:tc>
        <w:tc>
          <w:tcPr>
            <w:tcW w:w="199"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112</w:t>
            </w:r>
          </w:p>
        </w:tc>
        <w:tc>
          <w:tcPr>
            <w:tcW w:w="306"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38,1%</w:t>
            </w:r>
          </w:p>
        </w:tc>
        <w:tc>
          <w:tcPr>
            <w:tcW w:w="199"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140</w:t>
            </w:r>
          </w:p>
        </w:tc>
        <w:tc>
          <w:tcPr>
            <w:tcW w:w="351"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47,6%</w:t>
            </w:r>
          </w:p>
        </w:tc>
        <w:tc>
          <w:tcPr>
            <w:tcW w:w="423" w:type="pct"/>
            <w:tcBorders>
              <w:top w:val="nil"/>
              <w:left w:val="nil"/>
              <w:bottom w:val="single" w:sz="4" w:space="0" w:color="auto"/>
              <w:right w:val="single" w:sz="4" w:space="0" w:color="auto"/>
            </w:tcBorders>
            <w:shd w:val="clear" w:color="auto" w:fill="auto"/>
            <w:noWrap/>
            <w:vAlign w:val="center"/>
            <w:hideMark/>
          </w:tcPr>
          <w:p w:rsidR="008B1991" w:rsidRPr="00755B05" w:rsidRDefault="008B1991" w:rsidP="00C072C4">
            <w:pPr>
              <w:jc w:val="center"/>
              <w:rPr>
                <w:b/>
                <w:color w:val="FF0000"/>
                <w:sz w:val="20"/>
                <w:szCs w:val="20"/>
              </w:rPr>
            </w:pPr>
            <w:r w:rsidRPr="00755B05">
              <w:rPr>
                <w:b/>
                <w:color w:val="FF0000"/>
                <w:sz w:val="20"/>
                <w:szCs w:val="20"/>
              </w:rPr>
              <w:t>85,7%</w:t>
            </w:r>
          </w:p>
        </w:tc>
      </w:tr>
    </w:tbl>
    <w:p w:rsidR="00691808" w:rsidRDefault="00691808" w:rsidP="00691808">
      <w:pPr>
        <w:pStyle w:val="ab"/>
      </w:pPr>
    </w:p>
    <w:p w:rsidR="005D5D1A" w:rsidRDefault="005D5D1A" w:rsidP="005D5D1A">
      <w:pPr>
        <w:jc w:val="center"/>
      </w:pPr>
      <w:r w:rsidRPr="002465A3">
        <w:rPr>
          <w:rFonts w:ascii="Cambria" w:hAnsi="Cambria"/>
          <w:b/>
          <w:bCs/>
          <w:color w:val="365F91"/>
        </w:rPr>
        <w:t xml:space="preserve">Результаты </w:t>
      </w:r>
      <w:r>
        <w:rPr>
          <w:rFonts w:ascii="Cambria" w:hAnsi="Cambria"/>
          <w:b/>
          <w:bCs/>
          <w:color w:val="365F91"/>
        </w:rPr>
        <w:t xml:space="preserve">основного </w:t>
      </w:r>
      <w:r w:rsidRPr="002465A3">
        <w:rPr>
          <w:rFonts w:ascii="Cambria" w:hAnsi="Cambria"/>
          <w:b/>
          <w:bCs/>
          <w:color w:val="365F91"/>
        </w:rPr>
        <w:t>государственно</w:t>
      </w:r>
      <w:r>
        <w:rPr>
          <w:rFonts w:ascii="Cambria" w:hAnsi="Cambria"/>
          <w:b/>
          <w:bCs/>
          <w:color w:val="365F91"/>
        </w:rPr>
        <w:t>го экзамена</w:t>
      </w:r>
      <w:r w:rsidRPr="002465A3">
        <w:rPr>
          <w:rFonts w:ascii="Cambria" w:hAnsi="Cambria"/>
          <w:b/>
          <w:bCs/>
          <w:color w:val="365F91"/>
        </w:rPr>
        <w:t xml:space="preserve"> по </w:t>
      </w:r>
      <w:r>
        <w:rPr>
          <w:rFonts w:ascii="Cambria" w:hAnsi="Cambria"/>
          <w:b/>
          <w:bCs/>
          <w:color w:val="365F91"/>
        </w:rPr>
        <w:t>химии</w:t>
      </w:r>
      <w:r w:rsidRPr="002465A3">
        <w:rPr>
          <w:rFonts w:ascii="Cambria" w:hAnsi="Cambria"/>
          <w:b/>
          <w:bCs/>
          <w:color w:val="365F91"/>
        </w:rPr>
        <w:t xml:space="preserve"> выпускников</w:t>
      </w:r>
      <w:r>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2014 году</w:t>
      </w:r>
    </w:p>
    <w:p w:rsidR="00691808" w:rsidRDefault="005505E7" w:rsidP="00421ACF">
      <w:pPr>
        <w:pStyle w:val="ab"/>
        <w:jc w:val="right"/>
        <w:rPr>
          <w:sz w:val="24"/>
          <w:szCs w:val="24"/>
        </w:rPr>
      </w:pPr>
      <w:r>
        <w:t xml:space="preserve">Таблица </w:t>
      </w:r>
      <w:r w:rsidR="002F6A7F">
        <w:t>24</w:t>
      </w:r>
    </w:p>
    <w:tbl>
      <w:tblPr>
        <w:tblW w:w="4877" w:type="pct"/>
        <w:tblInd w:w="392" w:type="dxa"/>
        <w:tblLook w:val="04A0"/>
      </w:tblPr>
      <w:tblGrid>
        <w:gridCol w:w="713"/>
        <w:gridCol w:w="2029"/>
        <w:gridCol w:w="1417"/>
        <w:gridCol w:w="1136"/>
        <w:gridCol w:w="1090"/>
        <w:gridCol w:w="1096"/>
        <w:gridCol w:w="620"/>
        <w:gridCol w:w="721"/>
        <w:gridCol w:w="588"/>
        <w:gridCol w:w="894"/>
        <w:gridCol w:w="588"/>
        <w:gridCol w:w="894"/>
        <w:gridCol w:w="600"/>
        <w:gridCol w:w="897"/>
        <w:gridCol w:w="1139"/>
      </w:tblGrid>
      <w:tr w:rsidR="00691808" w:rsidRPr="001E4EC3" w:rsidTr="0012279F">
        <w:trPr>
          <w:trHeight w:val="300"/>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 п/п</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АТЕ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Pr>
                <w:b/>
                <w:bCs/>
                <w:color w:val="000000"/>
                <w:sz w:val="20"/>
                <w:szCs w:val="20"/>
              </w:rPr>
              <w:t>Верных ответов</w:t>
            </w:r>
          </w:p>
        </w:tc>
        <w:tc>
          <w:tcPr>
            <w:tcW w:w="378" w:type="pct"/>
            <w:vMerge w:val="restart"/>
            <w:tcBorders>
              <w:top w:val="single" w:sz="4" w:space="0" w:color="auto"/>
              <w:left w:val="single" w:sz="4" w:space="0" w:color="auto"/>
              <w:right w:val="single" w:sz="4" w:space="0" w:color="auto"/>
            </w:tcBorders>
          </w:tcPr>
          <w:p w:rsidR="00691808" w:rsidRPr="001E4EC3" w:rsidRDefault="00691808" w:rsidP="00691808">
            <w:pPr>
              <w:jc w:val="center"/>
              <w:rPr>
                <w:b/>
                <w:bCs/>
                <w:color w:val="000000"/>
                <w:sz w:val="20"/>
                <w:szCs w:val="20"/>
              </w:rPr>
            </w:pPr>
            <w:r>
              <w:rPr>
                <w:b/>
                <w:bCs/>
                <w:color w:val="000000"/>
                <w:sz w:val="20"/>
                <w:szCs w:val="20"/>
              </w:rPr>
              <w:t>Процент верных ответов</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Средняя отметка</w:t>
            </w:r>
          </w:p>
        </w:tc>
        <w:tc>
          <w:tcPr>
            <w:tcW w:w="2012" w:type="pct"/>
            <w:gridSpan w:val="8"/>
            <w:tcBorders>
              <w:top w:val="single" w:sz="4" w:space="0" w:color="auto"/>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участников/доля от количества участников</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Качество знаний</w:t>
            </w:r>
          </w:p>
        </w:tc>
      </w:tr>
      <w:tr w:rsidR="00691808" w:rsidRPr="001E4EC3" w:rsidTr="0012279F">
        <w:trPr>
          <w:trHeight w:val="300"/>
        </w:trPr>
        <w:tc>
          <w:tcPr>
            <w:tcW w:w="247"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78" w:type="pct"/>
            <w:vMerge/>
            <w:tcBorders>
              <w:left w:val="single" w:sz="4" w:space="0" w:color="auto"/>
              <w:bottom w:val="single" w:sz="4" w:space="0" w:color="auto"/>
              <w:right w:val="single" w:sz="4" w:space="0" w:color="auto"/>
            </w:tcBorders>
          </w:tcPr>
          <w:p w:rsidR="00691808" w:rsidRPr="001E4EC3" w:rsidRDefault="00691808" w:rsidP="00691808">
            <w:pPr>
              <w:rPr>
                <w:b/>
                <w:bCs/>
                <w:color w:val="000000"/>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 xml:space="preserve"> "2"</w:t>
            </w:r>
          </w:p>
        </w:tc>
        <w:tc>
          <w:tcPr>
            <w:tcW w:w="25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8"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r>
      <w:tr w:rsidR="00080649" w:rsidRPr="00C33817" w:rsidTr="0012279F">
        <w:trPr>
          <w:trHeight w:val="300"/>
        </w:trPr>
        <w:tc>
          <w:tcPr>
            <w:tcW w:w="950" w:type="pct"/>
            <w:gridSpan w:val="2"/>
            <w:tcBorders>
              <w:top w:val="nil"/>
              <w:left w:val="single" w:sz="4" w:space="0" w:color="auto"/>
              <w:bottom w:val="single" w:sz="4" w:space="0" w:color="auto"/>
              <w:right w:val="single" w:sz="4" w:space="0" w:color="auto"/>
            </w:tcBorders>
            <w:shd w:val="clear" w:color="auto" w:fill="auto"/>
            <w:noWrap/>
            <w:vAlign w:val="center"/>
            <w:hideMark/>
          </w:tcPr>
          <w:p w:rsidR="00080649" w:rsidRPr="00C33817" w:rsidRDefault="00080649" w:rsidP="00691808">
            <w:pPr>
              <w:jc w:val="center"/>
              <w:rPr>
                <w:b/>
                <w:color w:val="FF0000"/>
                <w:sz w:val="20"/>
                <w:szCs w:val="20"/>
              </w:rPr>
            </w:pPr>
            <w:r w:rsidRPr="00C33817">
              <w:rPr>
                <w:b/>
                <w:color w:val="FF0000"/>
                <w:sz w:val="20"/>
                <w:szCs w:val="20"/>
              </w:rPr>
              <w:t>Итого по г.Брянску</w:t>
            </w:r>
            <w:r>
              <w:rPr>
                <w:b/>
                <w:color w:val="FF0000"/>
                <w:sz w:val="20"/>
                <w:szCs w:val="20"/>
              </w:rPr>
              <w:t>:</w:t>
            </w:r>
          </w:p>
        </w:tc>
        <w:tc>
          <w:tcPr>
            <w:tcW w:w="491"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100</w:t>
            </w:r>
          </w:p>
        </w:tc>
        <w:tc>
          <w:tcPr>
            <w:tcW w:w="394"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24,6</w:t>
            </w:r>
          </w:p>
        </w:tc>
        <w:tc>
          <w:tcPr>
            <w:tcW w:w="378" w:type="pct"/>
            <w:tcBorders>
              <w:top w:val="nil"/>
              <w:left w:val="nil"/>
              <w:bottom w:val="single" w:sz="4" w:space="0" w:color="auto"/>
              <w:right w:val="single" w:sz="4" w:space="0" w:color="auto"/>
            </w:tcBorders>
            <w:vAlign w:val="center"/>
          </w:tcPr>
          <w:p w:rsidR="00080649" w:rsidRPr="00755B05" w:rsidRDefault="00080649" w:rsidP="00C072C4">
            <w:pPr>
              <w:jc w:val="center"/>
              <w:rPr>
                <w:b/>
                <w:color w:val="FF0000"/>
                <w:sz w:val="20"/>
                <w:szCs w:val="20"/>
              </w:rPr>
            </w:pPr>
            <w:r w:rsidRPr="00755B05">
              <w:rPr>
                <w:b/>
                <w:color w:val="FF0000"/>
                <w:sz w:val="20"/>
                <w:szCs w:val="20"/>
              </w:rPr>
              <w:t>72,</w:t>
            </w:r>
            <w:r>
              <w:rPr>
                <w:b/>
                <w:color w:val="FF0000"/>
                <w:sz w:val="20"/>
                <w:szCs w:val="20"/>
              </w:rPr>
              <w:t>1</w:t>
            </w:r>
          </w:p>
        </w:tc>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4,</w:t>
            </w:r>
            <w:r>
              <w:rPr>
                <w:b/>
                <w:color w:val="FF0000"/>
                <w:sz w:val="20"/>
                <w:szCs w:val="20"/>
              </w:rPr>
              <w:t>3</w:t>
            </w:r>
          </w:p>
        </w:tc>
        <w:tc>
          <w:tcPr>
            <w:tcW w:w="215"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3</w:t>
            </w:r>
          </w:p>
        </w:tc>
        <w:tc>
          <w:tcPr>
            <w:tcW w:w="250"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3,0%</w:t>
            </w:r>
          </w:p>
        </w:tc>
        <w:tc>
          <w:tcPr>
            <w:tcW w:w="204"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18</w:t>
            </w:r>
          </w:p>
        </w:tc>
        <w:tc>
          <w:tcPr>
            <w:tcW w:w="310"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18,0%</w:t>
            </w:r>
          </w:p>
        </w:tc>
        <w:tc>
          <w:tcPr>
            <w:tcW w:w="204"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28</w:t>
            </w:r>
          </w:p>
        </w:tc>
        <w:tc>
          <w:tcPr>
            <w:tcW w:w="310"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28,0%</w:t>
            </w:r>
          </w:p>
        </w:tc>
        <w:tc>
          <w:tcPr>
            <w:tcW w:w="208"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51</w:t>
            </w:r>
          </w:p>
        </w:tc>
        <w:tc>
          <w:tcPr>
            <w:tcW w:w="311"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51,0%</w:t>
            </w:r>
          </w:p>
        </w:tc>
        <w:tc>
          <w:tcPr>
            <w:tcW w:w="396" w:type="pct"/>
            <w:tcBorders>
              <w:top w:val="nil"/>
              <w:left w:val="nil"/>
              <w:bottom w:val="single" w:sz="4" w:space="0" w:color="auto"/>
              <w:right w:val="single" w:sz="4" w:space="0" w:color="auto"/>
            </w:tcBorders>
            <w:shd w:val="clear" w:color="auto" w:fill="auto"/>
            <w:noWrap/>
            <w:vAlign w:val="center"/>
            <w:hideMark/>
          </w:tcPr>
          <w:p w:rsidR="00080649" w:rsidRPr="00755B05" w:rsidRDefault="00080649" w:rsidP="00C072C4">
            <w:pPr>
              <w:jc w:val="center"/>
              <w:rPr>
                <w:b/>
                <w:color w:val="FF0000"/>
                <w:sz w:val="20"/>
                <w:szCs w:val="20"/>
              </w:rPr>
            </w:pPr>
            <w:r w:rsidRPr="00755B05">
              <w:rPr>
                <w:b/>
                <w:color w:val="FF0000"/>
                <w:sz w:val="20"/>
                <w:szCs w:val="20"/>
              </w:rPr>
              <w:t>79,0%</w:t>
            </w:r>
          </w:p>
        </w:tc>
      </w:tr>
    </w:tbl>
    <w:p w:rsidR="00691808" w:rsidRDefault="00691808" w:rsidP="00691808">
      <w:pPr>
        <w:pStyle w:val="ab"/>
        <w:jc w:val="right"/>
        <w:rPr>
          <w:sz w:val="24"/>
          <w:szCs w:val="24"/>
        </w:rPr>
        <w:sectPr w:rsidR="00691808" w:rsidSect="00691808">
          <w:footerReference w:type="default" r:id="rId19"/>
          <w:pgSz w:w="16838" w:h="11906" w:orient="landscape"/>
          <w:pgMar w:top="851" w:right="1134" w:bottom="851" w:left="1134" w:header="709" w:footer="709" w:gutter="0"/>
          <w:cols w:space="708"/>
          <w:docGrid w:linePitch="360"/>
        </w:sectPr>
      </w:pPr>
    </w:p>
    <w:p w:rsidR="00691808" w:rsidRDefault="00691808" w:rsidP="00691808">
      <w:pPr>
        <w:pStyle w:val="1"/>
        <w:jc w:val="center"/>
        <w:rPr>
          <w:sz w:val="24"/>
          <w:szCs w:val="24"/>
        </w:rPr>
      </w:pPr>
      <w:bookmarkStart w:id="23" w:name="_Toc299100714"/>
      <w:bookmarkStart w:id="24" w:name="_Toc394649654"/>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химии</w:t>
      </w:r>
      <w:r w:rsidRPr="001B5537">
        <w:rPr>
          <w:sz w:val="24"/>
          <w:szCs w:val="24"/>
        </w:rPr>
        <w:t xml:space="preserve"> выпускниками </w:t>
      </w:r>
      <w:r>
        <w:rPr>
          <w:sz w:val="24"/>
          <w:szCs w:val="24"/>
          <w:lang w:val="en-US"/>
        </w:rPr>
        <w:t>IX</w:t>
      </w:r>
      <w:r w:rsidRPr="001B5537">
        <w:rPr>
          <w:sz w:val="24"/>
          <w:szCs w:val="24"/>
        </w:rPr>
        <w:t xml:space="preserve"> классов Брянской области в </w:t>
      </w:r>
      <w:r>
        <w:rPr>
          <w:sz w:val="24"/>
          <w:szCs w:val="24"/>
        </w:rPr>
        <w:t>201</w:t>
      </w:r>
      <w:r w:rsidR="000F2B0E">
        <w:rPr>
          <w:sz w:val="24"/>
          <w:szCs w:val="24"/>
        </w:rPr>
        <w:t>4</w:t>
      </w:r>
      <w:r>
        <w:rPr>
          <w:sz w:val="24"/>
          <w:szCs w:val="24"/>
        </w:rPr>
        <w:t xml:space="preserve"> году</w:t>
      </w:r>
      <w:bookmarkEnd w:id="23"/>
      <w:bookmarkEnd w:id="24"/>
    </w:p>
    <w:p w:rsidR="002E50D5" w:rsidRDefault="002E50D5" w:rsidP="002E50D5">
      <w:pPr>
        <w:ind w:firstLine="5245"/>
        <w:rPr>
          <w:b/>
          <w:i/>
          <w:sz w:val="18"/>
          <w:szCs w:val="18"/>
        </w:rPr>
      </w:pPr>
    </w:p>
    <w:p w:rsidR="002E50D5" w:rsidRDefault="002E50D5" w:rsidP="002E50D5">
      <w:pPr>
        <w:ind w:firstLine="5245"/>
        <w:rPr>
          <w:b/>
          <w:i/>
          <w:sz w:val="18"/>
          <w:szCs w:val="18"/>
        </w:rPr>
      </w:pPr>
      <w:r>
        <w:rPr>
          <w:b/>
          <w:i/>
          <w:sz w:val="18"/>
          <w:szCs w:val="18"/>
        </w:rPr>
        <w:t xml:space="preserve">Кобытева Е.И. </w:t>
      </w:r>
      <w:r w:rsidRPr="009E123A">
        <w:rPr>
          <w:b/>
          <w:i/>
          <w:sz w:val="18"/>
          <w:szCs w:val="18"/>
        </w:rPr>
        <w:t xml:space="preserve">– председатель предметной комиссии </w:t>
      </w:r>
    </w:p>
    <w:p w:rsidR="002E50D5" w:rsidRPr="009E123A" w:rsidRDefault="002E50D5" w:rsidP="002E50D5">
      <w:pPr>
        <w:ind w:firstLine="5245"/>
        <w:rPr>
          <w:b/>
          <w:i/>
          <w:sz w:val="18"/>
          <w:szCs w:val="18"/>
        </w:rPr>
      </w:pPr>
      <w:r w:rsidRPr="009E123A">
        <w:rPr>
          <w:b/>
          <w:i/>
          <w:sz w:val="18"/>
          <w:szCs w:val="18"/>
        </w:rPr>
        <w:t xml:space="preserve">ГИА-9 по </w:t>
      </w:r>
      <w:r>
        <w:rPr>
          <w:b/>
          <w:i/>
          <w:sz w:val="18"/>
          <w:szCs w:val="18"/>
        </w:rPr>
        <w:t>химии</w:t>
      </w:r>
      <w:r w:rsidRPr="009E123A">
        <w:rPr>
          <w:b/>
          <w:i/>
          <w:sz w:val="18"/>
          <w:szCs w:val="18"/>
        </w:rPr>
        <w:t>, учитель высшей категории</w:t>
      </w:r>
    </w:p>
    <w:p w:rsidR="002E50D5" w:rsidRPr="00964D3D" w:rsidRDefault="002E50D5" w:rsidP="002E50D5">
      <w:pPr>
        <w:ind w:firstLine="709"/>
        <w:jc w:val="both"/>
        <w:rPr>
          <w:b/>
        </w:rPr>
      </w:pPr>
    </w:p>
    <w:p w:rsidR="004D1795" w:rsidRDefault="004D1795" w:rsidP="004D1795">
      <w:pPr>
        <w:ind w:firstLine="709"/>
        <w:jc w:val="both"/>
        <w:rPr>
          <w:bCs/>
        </w:rPr>
      </w:pPr>
      <w:r>
        <w:rPr>
          <w:bCs/>
        </w:rPr>
        <w:t>Экзаменационная работа по химии</w:t>
      </w:r>
      <w:r w:rsidRPr="00382D1F">
        <w:rPr>
          <w:bCs/>
        </w:rPr>
        <w:t xml:space="preserve"> </w:t>
      </w:r>
      <w:r>
        <w:rPr>
          <w:bCs/>
        </w:rPr>
        <w:t>позволяет</w:t>
      </w:r>
      <w:r w:rsidRPr="00382D1F">
        <w:rPr>
          <w:bCs/>
        </w:rPr>
        <w:t xml:space="preserve"> обеспечи</w:t>
      </w:r>
      <w:r>
        <w:rPr>
          <w:bCs/>
        </w:rPr>
        <w:t>ть</w:t>
      </w:r>
      <w:r w:rsidRPr="00382D1F">
        <w:rPr>
          <w:bCs/>
        </w:rPr>
        <w:t xml:space="preserve"> дифференцирован</w:t>
      </w:r>
      <w:r>
        <w:rPr>
          <w:bCs/>
        </w:rPr>
        <w:t>ную</w:t>
      </w:r>
      <w:r w:rsidRPr="00382D1F">
        <w:rPr>
          <w:bCs/>
        </w:rPr>
        <w:t xml:space="preserve"> оценк</w:t>
      </w:r>
      <w:r>
        <w:rPr>
          <w:bCs/>
        </w:rPr>
        <w:t>у</w:t>
      </w:r>
      <w:r w:rsidRPr="00382D1F">
        <w:rPr>
          <w:bCs/>
        </w:rPr>
        <w:t xml:space="preserve"> подготовки выпускников</w:t>
      </w:r>
      <w:r>
        <w:rPr>
          <w:bCs/>
        </w:rPr>
        <w:t>, возможность дальнейшего изучения предмета на профильном уровне.</w:t>
      </w:r>
      <w:r w:rsidR="008A4AC4">
        <w:rPr>
          <w:bCs/>
        </w:rPr>
        <w:t xml:space="preserve"> </w:t>
      </w:r>
      <w:r>
        <w:rPr>
          <w:bCs/>
        </w:rPr>
        <w:t>Экзаменационная работа</w:t>
      </w:r>
      <w:r w:rsidRPr="001F607D">
        <w:rPr>
          <w:bCs/>
        </w:rPr>
        <w:t xml:space="preserve"> 201</w:t>
      </w:r>
      <w:r>
        <w:rPr>
          <w:bCs/>
        </w:rPr>
        <w:t>4</w:t>
      </w:r>
      <w:r w:rsidRPr="001F607D">
        <w:rPr>
          <w:bCs/>
        </w:rPr>
        <w:t xml:space="preserve"> г. </w:t>
      </w:r>
      <w:r w:rsidRPr="007F31BD">
        <w:rPr>
          <w:bCs/>
        </w:rPr>
        <w:t>по стру</w:t>
      </w:r>
      <w:r>
        <w:rPr>
          <w:bCs/>
        </w:rPr>
        <w:t>ктуре аналогична работе 2013 г., о</w:t>
      </w:r>
      <w:r w:rsidRPr="007F31BD">
        <w:rPr>
          <w:bCs/>
        </w:rPr>
        <w:t>днако в содержание части С вн</w:t>
      </w:r>
      <w:r>
        <w:rPr>
          <w:bCs/>
        </w:rPr>
        <w:t>есены существенные изменения.</w:t>
      </w:r>
      <w:r>
        <w:rPr>
          <w:bCs/>
        </w:rPr>
        <w:br/>
      </w:r>
      <w:r w:rsidRPr="007F31BD">
        <w:rPr>
          <w:bCs/>
        </w:rPr>
        <w:t>Максимальный первичный балл за выполнение части С увеличился до 11 баллов, за выполнен</w:t>
      </w:r>
      <w:r>
        <w:rPr>
          <w:bCs/>
        </w:rPr>
        <w:t xml:space="preserve">ие всей работы - до 34 баллов. </w:t>
      </w:r>
    </w:p>
    <w:p w:rsidR="004D1795" w:rsidRDefault="004D1795" w:rsidP="004D1795">
      <w:pPr>
        <w:ind w:firstLine="709"/>
        <w:jc w:val="both"/>
        <w:rPr>
          <w:bCs/>
        </w:rPr>
      </w:pPr>
      <w:r>
        <w:rPr>
          <w:bCs/>
        </w:rPr>
        <w:t>В Брянской области</w:t>
      </w:r>
      <w:r w:rsidRPr="005A3630">
        <w:rPr>
          <w:bCs/>
        </w:rPr>
        <w:t xml:space="preserve"> </w:t>
      </w:r>
      <w:r>
        <w:rPr>
          <w:bCs/>
        </w:rPr>
        <w:t xml:space="preserve">была предложена традиционная </w:t>
      </w:r>
      <w:r w:rsidRPr="005A3630">
        <w:rPr>
          <w:bCs/>
        </w:rPr>
        <w:t>модел</w:t>
      </w:r>
      <w:r>
        <w:rPr>
          <w:bCs/>
        </w:rPr>
        <w:t>ь</w:t>
      </w:r>
      <w:r w:rsidRPr="005A3630">
        <w:rPr>
          <w:bCs/>
        </w:rPr>
        <w:t xml:space="preserve"> экзаменационной работы</w:t>
      </w:r>
      <w:r>
        <w:rPr>
          <w:bCs/>
        </w:rPr>
        <w:t>,</w:t>
      </w:r>
      <w:r w:rsidRPr="005A3630">
        <w:rPr>
          <w:bCs/>
        </w:rPr>
        <w:t xml:space="preserve"> </w:t>
      </w:r>
      <w:r>
        <w:rPr>
          <w:bCs/>
        </w:rPr>
        <w:t xml:space="preserve">не </w:t>
      </w:r>
      <w:r w:rsidRPr="005A3630">
        <w:rPr>
          <w:bCs/>
        </w:rPr>
        <w:t>предусматрива</w:t>
      </w:r>
      <w:r>
        <w:rPr>
          <w:bCs/>
        </w:rPr>
        <w:t>ющая</w:t>
      </w:r>
      <w:r w:rsidRPr="005A3630">
        <w:rPr>
          <w:bCs/>
        </w:rPr>
        <w:t xml:space="preserve"> выполнение реального химического эксперимента. </w:t>
      </w:r>
      <w:r>
        <w:rPr>
          <w:bCs/>
        </w:rPr>
        <w:t>П</w:t>
      </w:r>
      <w:r w:rsidRPr="00382D1F">
        <w:rPr>
          <w:bCs/>
        </w:rPr>
        <w:t>роверка усвоения основных элементов содержания курса химии в VIII–IX классах осуществля</w:t>
      </w:r>
      <w:r>
        <w:rPr>
          <w:bCs/>
        </w:rPr>
        <w:t>лась</w:t>
      </w:r>
      <w:r w:rsidRPr="00382D1F">
        <w:rPr>
          <w:bCs/>
        </w:rPr>
        <w:t xml:space="preserve"> на трех уровнях сложности: базовом, повышенном и высоком.</w:t>
      </w:r>
    </w:p>
    <w:p w:rsidR="004D1795" w:rsidRPr="001F607D" w:rsidRDefault="004D1795" w:rsidP="004D1795">
      <w:pPr>
        <w:ind w:firstLine="709"/>
        <w:jc w:val="both"/>
        <w:rPr>
          <w:bCs/>
        </w:rPr>
      </w:pPr>
      <w:r w:rsidRPr="001F607D">
        <w:rPr>
          <w:b/>
          <w:bCs/>
        </w:rPr>
        <w:t>Часть С</w:t>
      </w:r>
      <w:r w:rsidRPr="001F607D">
        <w:rPr>
          <w:b/>
          <w:bCs/>
          <w:i/>
        </w:rPr>
        <w:t xml:space="preserve"> </w:t>
      </w:r>
      <w:r w:rsidRPr="001F607D">
        <w:rPr>
          <w:bCs/>
        </w:rPr>
        <w:t xml:space="preserve">включала 3 задания высокого уровня сложности </w:t>
      </w:r>
      <w:r w:rsidRPr="001F607D">
        <w:rPr>
          <w:b/>
          <w:bCs/>
          <w:i/>
        </w:rPr>
        <w:t>с развернутым ответом</w:t>
      </w:r>
      <w:r w:rsidRPr="001F607D">
        <w:rPr>
          <w:bCs/>
        </w:rPr>
        <w:t xml:space="preserve">. При их выполнении девятиклассникам необходимо было не только сформулировать ответ, но и самостоятельно записать весь ход решения. </w:t>
      </w:r>
    </w:p>
    <w:p w:rsidR="004D1795" w:rsidRDefault="004D1795" w:rsidP="004D1795">
      <w:pPr>
        <w:ind w:firstLine="709"/>
        <w:jc w:val="both"/>
        <w:rPr>
          <w:bCs/>
        </w:rPr>
      </w:pPr>
      <w:r w:rsidRPr="007F31BD">
        <w:rPr>
          <w:bCs/>
        </w:rPr>
        <w:t xml:space="preserve">Задание </w:t>
      </w:r>
      <w:r w:rsidRPr="007F31BD">
        <w:rPr>
          <w:b/>
          <w:bCs/>
        </w:rPr>
        <w:t>С1</w:t>
      </w:r>
      <w:r w:rsidRPr="007F31BD">
        <w:rPr>
          <w:bCs/>
        </w:rPr>
        <w:t xml:space="preserve"> предусматрива</w:t>
      </w:r>
      <w:r>
        <w:rPr>
          <w:bCs/>
        </w:rPr>
        <w:t>ло</w:t>
      </w:r>
      <w:r w:rsidRPr="007F31BD">
        <w:rPr>
          <w:bCs/>
        </w:rPr>
        <w:t xml:space="preserve"> расстановку коэффициентов в </w:t>
      </w:r>
      <w:r>
        <w:rPr>
          <w:bCs/>
        </w:rPr>
        <w:t xml:space="preserve">окислительно-восстановительных реакциях </w:t>
      </w:r>
      <w:r w:rsidRPr="007F31BD">
        <w:rPr>
          <w:bCs/>
        </w:rPr>
        <w:t>методом электронного баланса (аналогично С1 ЕГЭ, на более простых реакциях). Оцени</w:t>
      </w:r>
      <w:r>
        <w:rPr>
          <w:bCs/>
        </w:rPr>
        <w:t>валось в три первичных балла.</w:t>
      </w:r>
      <w:r>
        <w:rPr>
          <w:bCs/>
        </w:rPr>
        <w:br/>
        <w:t>Здесь проверялись умения определять с</w:t>
      </w:r>
      <w:r w:rsidRPr="00CD67F2">
        <w:rPr>
          <w:bCs/>
        </w:rPr>
        <w:t xml:space="preserve">тепень </w:t>
      </w:r>
      <w:r>
        <w:rPr>
          <w:bCs/>
        </w:rPr>
        <w:t>окисления химических элементов,</w:t>
      </w:r>
      <w:r w:rsidRPr="00CD67F2">
        <w:rPr>
          <w:bCs/>
        </w:rPr>
        <w:t xml:space="preserve"> </w:t>
      </w:r>
      <w:r>
        <w:rPr>
          <w:bCs/>
        </w:rPr>
        <w:t xml:space="preserve">окислитель и восстановитель, </w:t>
      </w:r>
      <w:r w:rsidRPr="00CD67F2">
        <w:rPr>
          <w:bCs/>
        </w:rPr>
        <w:t>составлять</w:t>
      </w:r>
      <w:r>
        <w:rPr>
          <w:bCs/>
        </w:rPr>
        <w:t xml:space="preserve"> электронный баланс, расставлять коэффициенты в уравнениях о</w:t>
      </w:r>
      <w:r w:rsidRPr="00CD67F2">
        <w:rPr>
          <w:bCs/>
        </w:rPr>
        <w:t>кислительно</w:t>
      </w:r>
      <w:r>
        <w:rPr>
          <w:bCs/>
        </w:rPr>
        <w:t>-</w:t>
      </w:r>
      <w:r w:rsidRPr="00CD67F2">
        <w:rPr>
          <w:bCs/>
        </w:rPr>
        <w:t>восстановительны</w:t>
      </w:r>
      <w:r>
        <w:rPr>
          <w:bCs/>
        </w:rPr>
        <w:t>х</w:t>
      </w:r>
      <w:r w:rsidRPr="00CD67F2">
        <w:rPr>
          <w:bCs/>
        </w:rPr>
        <w:t xml:space="preserve"> реакци</w:t>
      </w:r>
      <w:r>
        <w:rPr>
          <w:bCs/>
        </w:rPr>
        <w:t>й. Несмотря на то, что подобное задание в часть С было включено в 2014 году впервые, выпускники показали неплохие знания.</w:t>
      </w:r>
      <w:r w:rsidR="008A4AC4">
        <w:rPr>
          <w:bCs/>
        </w:rPr>
        <w:t xml:space="preserve"> </w:t>
      </w:r>
    </w:p>
    <w:p w:rsidR="004D1795" w:rsidRDefault="004D1795" w:rsidP="004D1795">
      <w:pPr>
        <w:ind w:firstLine="709"/>
        <w:jc w:val="both"/>
        <w:rPr>
          <w:bCs/>
        </w:rPr>
      </w:pPr>
      <w:r w:rsidRPr="007F31BD">
        <w:rPr>
          <w:bCs/>
        </w:rPr>
        <w:t xml:space="preserve">Задание </w:t>
      </w:r>
      <w:r w:rsidRPr="006B034C">
        <w:rPr>
          <w:b/>
          <w:bCs/>
        </w:rPr>
        <w:t>С2</w:t>
      </w:r>
      <w:r w:rsidRPr="007F31BD">
        <w:rPr>
          <w:bCs/>
        </w:rPr>
        <w:t xml:space="preserve"> - расчетная задача (аналогично С2 прошлых лет). </w:t>
      </w:r>
      <w:r w:rsidRPr="00CD67F2">
        <w:rPr>
          <w:bCs/>
        </w:rPr>
        <w:t xml:space="preserve">Второе задание представляет собою комбинированную задачу, в основе которой два типа расчетов: вычисления массовой доли растворенного вещества в растворе и вычисление количества вещества, массы или объема по количеству вещества, массе или объему одного из реагентов или продуктов реакции. </w:t>
      </w:r>
      <w:r w:rsidRPr="007F31BD">
        <w:rPr>
          <w:bCs/>
        </w:rPr>
        <w:t>Оценива</w:t>
      </w:r>
      <w:r>
        <w:rPr>
          <w:bCs/>
        </w:rPr>
        <w:t>лось</w:t>
      </w:r>
      <w:r w:rsidRPr="007F31BD">
        <w:rPr>
          <w:bCs/>
        </w:rPr>
        <w:t xml:space="preserve"> в три первичных</w:t>
      </w:r>
      <w:r>
        <w:rPr>
          <w:bCs/>
        </w:rPr>
        <w:t xml:space="preserve"> балла.</w:t>
      </w:r>
      <w:r>
        <w:rPr>
          <w:bCs/>
        </w:rPr>
        <w:br/>
      </w:r>
      <w:r w:rsidRPr="00CD67F2">
        <w:rPr>
          <w:bCs/>
        </w:rPr>
        <w:t>Основные ошибки при решении задания С2: математические ошибки в расчете молярной массы вещества, при определении массы растворенного веществ</w:t>
      </w:r>
      <w:r>
        <w:rPr>
          <w:bCs/>
        </w:rPr>
        <w:t>а, ошибки при составлении формул химических соединений.</w:t>
      </w:r>
      <w:r w:rsidR="008A4AC4">
        <w:rPr>
          <w:bCs/>
        </w:rPr>
        <w:t xml:space="preserve"> </w:t>
      </w:r>
      <w:r>
        <w:rPr>
          <w:bCs/>
        </w:rPr>
        <w:t>Некоторые</w:t>
      </w:r>
      <w:r w:rsidRPr="00CD67F2">
        <w:rPr>
          <w:bCs/>
        </w:rPr>
        <w:t xml:space="preserve"> учащиеся не владеют навыками решения задач по уравнению реакции через количество вещества.</w:t>
      </w:r>
    </w:p>
    <w:p w:rsidR="004D1795" w:rsidRDefault="004D1795" w:rsidP="004D1795">
      <w:pPr>
        <w:ind w:firstLine="709"/>
        <w:jc w:val="both"/>
        <w:rPr>
          <w:bCs/>
        </w:rPr>
      </w:pPr>
      <w:r w:rsidRPr="007F31BD">
        <w:rPr>
          <w:bCs/>
        </w:rPr>
        <w:t xml:space="preserve">Задание </w:t>
      </w:r>
      <w:r w:rsidRPr="006B034C">
        <w:rPr>
          <w:b/>
          <w:bCs/>
        </w:rPr>
        <w:t xml:space="preserve">С3 </w:t>
      </w:r>
      <w:r w:rsidRPr="00156582">
        <w:rPr>
          <w:bCs/>
        </w:rPr>
        <w:t xml:space="preserve">является практико-ориентированным и имеет характер «мысленного эксперимента». </w:t>
      </w:r>
      <w:r>
        <w:rPr>
          <w:bCs/>
        </w:rPr>
        <w:t xml:space="preserve">Оно </w:t>
      </w:r>
      <w:r w:rsidRPr="00156582">
        <w:rPr>
          <w:bCs/>
        </w:rPr>
        <w:t xml:space="preserve">ориентировано на проверку следующих умений: планировать проведение эксперимента на основе предложенных веществ; описывать признаки протекания химических реакций, которые следует осуществить; составлять молекулярное и сокращенное ионное уравнение этих реакций. </w:t>
      </w:r>
    </w:p>
    <w:p w:rsidR="004D1795" w:rsidRDefault="004D1795" w:rsidP="004D1795">
      <w:pPr>
        <w:ind w:firstLine="709"/>
        <w:jc w:val="both"/>
      </w:pPr>
      <w:r>
        <w:rPr>
          <w:bCs/>
        </w:rPr>
        <w:t xml:space="preserve">Выпускникам был предложен </w:t>
      </w:r>
      <w:r w:rsidRPr="007F31BD">
        <w:rPr>
          <w:bCs/>
        </w:rPr>
        <w:t>мысленный эксперимент: для заданного набора веществ спланировать двухстадийный синтез нового вещества, написав уравнения реакций, указать признаки их протекания. Написать ионное уравнение одной из реакций. Оценивается в пять первичных баллов.</w:t>
      </w:r>
      <w:r w:rsidRPr="006B034C">
        <w:t xml:space="preserve"> </w:t>
      </w:r>
    </w:p>
    <w:p w:rsidR="004D1795" w:rsidRPr="006B034C" w:rsidRDefault="004D1795" w:rsidP="004D1795">
      <w:pPr>
        <w:ind w:firstLine="709"/>
        <w:jc w:val="both"/>
        <w:rPr>
          <w:bCs/>
          <w:i/>
        </w:rPr>
      </w:pPr>
      <w:r>
        <w:rPr>
          <w:bCs/>
        </w:rPr>
        <w:t xml:space="preserve">Например: </w:t>
      </w:r>
      <w:r w:rsidRPr="006B034C">
        <w:rPr>
          <w:bCs/>
          <w:i/>
        </w:rPr>
        <w:t>С3.</w:t>
      </w:r>
      <w:r>
        <w:rPr>
          <w:bCs/>
        </w:rPr>
        <w:t xml:space="preserve"> </w:t>
      </w:r>
      <w:r w:rsidRPr="006B034C">
        <w:rPr>
          <w:bCs/>
          <w:i/>
        </w:rPr>
        <w:t>Даны вещества: FeCl</w:t>
      </w:r>
      <w:r w:rsidRPr="006B034C">
        <w:rPr>
          <w:bCs/>
          <w:i/>
          <w:vertAlign w:val="subscript"/>
        </w:rPr>
        <w:t>3</w:t>
      </w:r>
      <w:r w:rsidRPr="006B034C">
        <w:rPr>
          <w:bCs/>
          <w:i/>
        </w:rPr>
        <w:t>, H</w:t>
      </w:r>
      <w:r w:rsidRPr="006B034C">
        <w:rPr>
          <w:bCs/>
          <w:i/>
          <w:vertAlign w:val="subscript"/>
        </w:rPr>
        <w:t>2</w:t>
      </w:r>
      <w:r w:rsidRPr="006B034C">
        <w:rPr>
          <w:bCs/>
          <w:i/>
        </w:rPr>
        <w:t>SO</w:t>
      </w:r>
      <w:r w:rsidRPr="006B034C">
        <w:rPr>
          <w:bCs/>
          <w:i/>
          <w:vertAlign w:val="subscript"/>
        </w:rPr>
        <w:t>4</w:t>
      </w:r>
      <w:r w:rsidRPr="006B034C">
        <w:rPr>
          <w:bCs/>
          <w:i/>
        </w:rPr>
        <w:t>(конц</w:t>
      </w:r>
      <w:r w:rsidR="00C072C4">
        <w:rPr>
          <w:bCs/>
          <w:i/>
        </w:rPr>
        <w:t>.</w:t>
      </w:r>
      <w:r w:rsidRPr="006B034C">
        <w:rPr>
          <w:bCs/>
          <w:i/>
        </w:rPr>
        <w:t>), Fe, Cu, NaOH, CuSO</w:t>
      </w:r>
      <w:r w:rsidRPr="006B034C">
        <w:rPr>
          <w:bCs/>
          <w:i/>
          <w:vertAlign w:val="subscript"/>
        </w:rPr>
        <w:t>4</w:t>
      </w:r>
      <w:r w:rsidRPr="006B034C">
        <w:rPr>
          <w:bCs/>
          <w:i/>
        </w:rPr>
        <w:t xml:space="preserve">. </w:t>
      </w:r>
    </w:p>
    <w:p w:rsidR="004D1795" w:rsidRPr="006B034C" w:rsidRDefault="004D1795" w:rsidP="004D1795">
      <w:pPr>
        <w:ind w:firstLine="709"/>
        <w:jc w:val="both"/>
        <w:rPr>
          <w:bCs/>
          <w:i/>
        </w:rPr>
      </w:pPr>
      <w:r w:rsidRPr="006B034C">
        <w:rPr>
          <w:bCs/>
          <w:i/>
        </w:rPr>
        <w:t>Используя воду и необходимые вещества только из этого списка, получите в две стадии гидроксид железа(II). Опишите признаки проводимых реакций. Для реакции ионного обмена напишите сокращённое ионное уравнение реакции.</w:t>
      </w:r>
    </w:p>
    <w:p w:rsidR="004D1795" w:rsidRDefault="004D1795" w:rsidP="004D1795">
      <w:pPr>
        <w:ind w:firstLine="709"/>
        <w:jc w:val="both"/>
        <w:rPr>
          <w:bCs/>
        </w:rPr>
      </w:pPr>
      <w:r w:rsidRPr="006B034C">
        <w:rPr>
          <w:bCs/>
        </w:rPr>
        <w:t>Список реагентов избыточный, т.е. ученик должен сам решить, какие из них</w:t>
      </w:r>
      <w:r>
        <w:rPr>
          <w:bCs/>
        </w:rPr>
        <w:t xml:space="preserve"> нужны для проведения реакций. </w:t>
      </w:r>
      <w:r w:rsidRPr="006B034C">
        <w:rPr>
          <w:bCs/>
        </w:rPr>
        <w:t>За каждое правильно написанное уравнение ученик получает 1 балл, за указанные признаки протекания реакций (выпадение осадков, их цвет, и т.п. еще по 1 баллу, 1 балл за ионное уравнение, суммарная оценка - 5 баллов.</w:t>
      </w:r>
    </w:p>
    <w:p w:rsidR="004D1795" w:rsidRPr="00C072C4" w:rsidRDefault="004D1795" w:rsidP="00C072C4">
      <w:pPr>
        <w:spacing w:after="120"/>
        <w:ind w:firstLine="709"/>
        <w:jc w:val="both"/>
        <w:rPr>
          <w:iCs/>
        </w:rPr>
      </w:pPr>
      <w:r>
        <w:lastRenderedPageBreak/>
        <w:t>Это</w:t>
      </w:r>
      <w:r w:rsidRPr="001F607D">
        <w:t xml:space="preserve"> задание вызвало наибольшие затруднения у выпускников, т.к. его выполнение </w:t>
      </w:r>
      <w:r w:rsidRPr="001F607D">
        <w:rPr>
          <w:iCs/>
        </w:rPr>
        <w:t xml:space="preserve">требует не только хороших знаний химических свойств </w:t>
      </w:r>
      <w:r>
        <w:rPr>
          <w:iCs/>
        </w:rPr>
        <w:t xml:space="preserve">простых и сложных </w:t>
      </w:r>
      <w:r w:rsidRPr="001F607D">
        <w:rPr>
          <w:iCs/>
        </w:rPr>
        <w:t xml:space="preserve">веществ, </w:t>
      </w:r>
      <w:r>
        <w:rPr>
          <w:iCs/>
        </w:rPr>
        <w:t>в</w:t>
      </w:r>
      <w:r w:rsidRPr="006B034C">
        <w:rPr>
          <w:iCs/>
        </w:rPr>
        <w:t>заимосвяз</w:t>
      </w:r>
      <w:r>
        <w:rPr>
          <w:iCs/>
        </w:rPr>
        <w:t>и</w:t>
      </w:r>
      <w:r w:rsidRPr="006B034C">
        <w:rPr>
          <w:iCs/>
        </w:rPr>
        <w:t xml:space="preserve"> различных</w:t>
      </w:r>
      <w:r>
        <w:rPr>
          <w:iCs/>
        </w:rPr>
        <w:t xml:space="preserve"> классов неорганических веществ,</w:t>
      </w:r>
      <w:r w:rsidRPr="006B034C">
        <w:rPr>
          <w:iCs/>
        </w:rPr>
        <w:t xml:space="preserve"> услови</w:t>
      </w:r>
      <w:r>
        <w:rPr>
          <w:iCs/>
        </w:rPr>
        <w:t>й</w:t>
      </w:r>
      <w:r w:rsidRPr="006B034C">
        <w:rPr>
          <w:iCs/>
        </w:rPr>
        <w:t xml:space="preserve"> осуществления </w:t>
      </w:r>
      <w:r>
        <w:rPr>
          <w:iCs/>
        </w:rPr>
        <w:t>р</w:t>
      </w:r>
      <w:r w:rsidRPr="006B034C">
        <w:rPr>
          <w:iCs/>
        </w:rPr>
        <w:t>еакци</w:t>
      </w:r>
      <w:r>
        <w:rPr>
          <w:iCs/>
        </w:rPr>
        <w:t>й ионного обмена,</w:t>
      </w:r>
      <w:r w:rsidRPr="006B034C">
        <w:rPr>
          <w:iCs/>
        </w:rPr>
        <w:t xml:space="preserve"> </w:t>
      </w:r>
      <w:r w:rsidRPr="001F607D">
        <w:rPr>
          <w:iCs/>
        </w:rPr>
        <w:t xml:space="preserve">признаков химических реакций, но и умений применять знания в новой, нестандартной ситуации, что оказалось по силам только наиболее подготовленным учащимся. </w:t>
      </w:r>
      <w:r>
        <w:rPr>
          <w:iCs/>
        </w:rPr>
        <w:t xml:space="preserve">Основные ошибки: получение требуемого вещества в одну стадию, составление уравнений практически не осуществимых реакций ионного обмена, плохое знание признаков реакций, ошибки при составлении формул химических соединений. </w:t>
      </w:r>
    </w:p>
    <w:p w:rsidR="004D1795" w:rsidRPr="00C072C4" w:rsidRDefault="004D1795" w:rsidP="00C072C4">
      <w:pPr>
        <w:spacing w:after="120"/>
        <w:ind w:firstLine="709"/>
        <w:jc w:val="both"/>
        <w:rPr>
          <w:b/>
          <w:color w:val="000000"/>
          <w:spacing w:val="14"/>
        </w:rPr>
      </w:pPr>
      <w:r w:rsidRPr="00C072C4">
        <w:rPr>
          <w:b/>
          <w:color w:val="000000"/>
          <w:spacing w:val="14"/>
        </w:rPr>
        <w:t>Выводы</w:t>
      </w:r>
    </w:p>
    <w:p w:rsidR="004D1795" w:rsidRDefault="004D1795" w:rsidP="00C072C4">
      <w:pPr>
        <w:spacing w:after="120"/>
        <w:ind w:firstLine="709"/>
        <w:jc w:val="both"/>
        <w:rPr>
          <w:iCs/>
        </w:rPr>
      </w:pPr>
      <w:r w:rsidRPr="002D335B">
        <w:rPr>
          <w:iCs/>
        </w:rPr>
        <w:t>Выпускники основной школы осознанно выбирают экзамен по химии, правильно понимая его назначение не только как выпускного экзамена, но и как способа проверки готовности к обучению в классах с профильным и углубленным преподаванием этого предмета</w:t>
      </w:r>
      <w:r>
        <w:rPr>
          <w:iCs/>
        </w:rPr>
        <w:t>.</w:t>
      </w:r>
    </w:p>
    <w:p w:rsidR="004D1795" w:rsidRDefault="004D1795" w:rsidP="004D1795">
      <w:pPr>
        <w:ind w:firstLine="709"/>
        <w:jc w:val="both"/>
        <w:rPr>
          <w:iCs/>
        </w:rPr>
      </w:pPr>
      <w:r w:rsidRPr="002D335B">
        <w:rPr>
          <w:iCs/>
        </w:rPr>
        <w:t>Большая часть выпускников, сдающих экзамен по химии, имеет достаточный уровень подготовки для дальнейшего изучения предмета в профильных классах</w:t>
      </w:r>
      <w:r>
        <w:rPr>
          <w:iCs/>
        </w:rPr>
        <w:t xml:space="preserve">. </w:t>
      </w:r>
    </w:p>
    <w:p w:rsidR="004D1795" w:rsidRPr="00C072C4" w:rsidRDefault="004D1795" w:rsidP="00C072C4">
      <w:pPr>
        <w:spacing w:after="120"/>
        <w:ind w:firstLine="709"/>
        <w:jc w:val="both"/>
        <w:rPr>
          <w:rFonts w:ascii="Times" w:hAnsi="Times"/>
          <w:iCs/>
          <w:color w:val="000000"/>
          <w:spacing w:val="14"/>
          <w:sz w:val="26"/>
          <w:szCs w:val="26"/>
        </w:rPr>
      </w:pPr>
      <w:r w:rsidRPr="001F607D">
        <w:rPr>
          <w:iCs/>
        </w:rPr>
        <w:t>Выпускники не всегда готовы к применению имеющихся знаний в незнакомой ситуации.</w:t>
      </w:r>
    </w:p>
    <w:p w:rsidR="004D1795" w:rsidRPr="00C072C4" w:rsidRDefault="004D1795" w:rsidP="00C072C4">
      <w:pPr>
        <w:spacing w:after="120"/>
        <w:ind w:firstLine="709"/>
        <w:jc w:val="both"/>
        <w:rPr>
          <w:b/>
          <w:color w:val="000000"/>
          <w:spacing w:val="14"/>
        </w:rPr>
      </w:pPr>
      <w:r w:rsidRPr="00C072C4">
        <w:rPr>
          <w:b/>
          <w:color w:val="000000"/>
          <w:spacing w:val="14"/>
        </w:rPr>
        <w:t>Рекомендации</w:t>
      </w:r>
    </w:p>
    <w:p w:rsidR="004D1795" w:rsidRDefault="004D1795" w:rsidP="003B018E">
      <w:pPr>
        <w:numPr>
          <w:ilvl w:val="0"/>
          <w:numId w:val="3"/>
        </w:numPr>
        <w:tabs>
          <w:tab w:val="clear" w:pos="1429"/>
        </w:tabs>
        <w:spacing w:before="100" w:beforeAutospacing="1"/>
        <w:ind w:left="426" w:hanging="284"/>
        <w:contextualSpacing/>
        <w:jc w:val="both"/>
      </w:pPr>
      <w:r>
        <w:t>О</w:t>
      </w:r>
      <w:r w:rsidRPr="00862B2A">
        <w:t>братить особое внимание на выполнение демонстрационного и ученического эксперимента (реального, а не виртуального) в полном объеме и не допускать подмены ученического</w:t>
      </w:r>
      <w:r>
        <w:t xml:space="preserve"> эксперимента демонстрационным</w:t>
      </w:r>
      <w:r w:rsidR="003B018E">
        <w:t>.</w:t>
      </w:r>
    </w:p>
    <w:p w:rsidR="004D1795" w:rsidRDefault="004D1795" w:rsidP="003B018E">
      <w:pPr>
        <w:numPr>
          <w:ilvl w:val="0"/>
          <w:numId w:val="3"/>
        </w:numPr>
        <w:tabs>
          <w:tab w:val="clear" w:pos="1429"/>
        </w:tabs>
        <w:spacing w:before="100" w:beforeAutospacing="1"/>
        <w:ind w:left="426" w:hanging="284"/>
        <w:contextualSpacing/>
        <w:jc w:val="both"/>
      </w:pPr>
      <w:r>
        <w:t>А</w:t>
      </w:r>
      <w:r w:rsidRPr="00862B2A">
        <w:t>кцентировать внимание на систематическом использовании групповых форм обсуждения результатов экспериментальных заданий.</w:t>
      </w:r>
      <w:r w:rsidR="008A4AC4">
        <w:t xml:space="preserve"> </w:t>
      </w:r>
    </w:p>
    <w:p w:rsidR="004D1795" w:rsidRDefault="004D1795" w:rsidP="003B018E">
      <w:pPr>
        <w:numPr>
          <w:ilvl w:val="0"/>
          <w:numId w:val="3"/>
        </w:numPr>
        <w:tabs>
          <w:tab w:val="clear" w:pos="1429"/>
        </w:tabs>
        <w:spacing w:before="100" w:beforeAutospacing="1"/>
        <w:ind w:left="426" w:hanging="284"/>
        <w:contextualSpacing/>
        <w:jc w:val="both"/>
      </w:pPr>
      <w:r>
        <w:t>Ш</w:t>
      </w:r>
      <w:r w:rsidRPr="00862B2A">
        <w:t>ире использовать формы деятельности, предполагающие представление информации обучающимися в различных видах – с помощью графиков, таблиц, диаграмм, тек</w:t>
      </w:r>
      <w:r>
        <w:t>стов физического содержания.</w:t>
      </w:r>
    </w:p>
    <w:p w:rsidR="004D1795" w:rsidRPr="001F607D" w:rsidRDefault="004D1795" w:rsidP="004D1795">
      <w:pPr>
        <w:numPr>
          <w:ilvl w:val="0"/>
          <w:numId w:val="3"/>
        </w:numPr>
        <w:tabs>
          <w:tab w:val="num" w:pos="426"/>
        </w:tabs>
        <w:spacing w:before="100" w:beforeAutospacing="1"/>
        <w:ind w:left="426" w:hanging="284"/>
        <w:contextualSpacing/>
        <w:jc w:val="both"/>
      </w:pPr>
      <w:r w:rsidRPr="001F607D">
        <w:t>Тщательнее отрабатывать м</w:t>
      </w:r>
      <w:r w:rsidR="003B018E">
        <w:t>атериал</w:t>
      </w:r>
      <w:r w:rsidRPr="001F607D">
        <w:t xml:space="preserve"> практико-ориентированного направления. Формировать навыки использования теоретического материала для объяснения конкретных фактов и явлений, применения знаний в новой ситуации, владения химическим языком.</w:t>
      </w:r>
    </w:p>
    <w:p w:rsidR="004D1795" w:rsidRPr="001F607D" w:rsidRDefault="004D1795" w:rsidP="003B018E">
      <w:pPr>
        <w:widowControl w:val="0"/>
        <w:numPr>
          <w:ilvl w:val="0"/>
          <w:numId w:val="3"/>
        </w:numPr>
        <w:tabs>
          <w:tab w:val="num" w:pos="426"/>
        </w:tabs>
        <w:autoSpaceDE w:val="0"/>
        <w:autoSpaceDN w:val="0"/>
        <w:adjustRightInd w:val="0"/>
        <w:ind w:left="426" w:hanging="284"/>
        <w:jc w:val="both"/>
      </w:pPr>
      <w:r w:rsidRPr="001F607D">
        <w:t>Повышать мотивацию обучающихся к изучению предмета и выбору его в качестве экзамена в девятом классе.</w:t>
      </w:r>
    </w:p>
    <w:p w:rsidR="00691808" w:rsidRPr="00782F73" w:rsidRDefault="00691808" w:rsidP="002D7A97">
      <w:pPr>
        <w:tabs>
          <w:tab w:val="left" w:pos="5550"/>
        </w:tabs>
        <w:contextualSpacing/>
        <w:rPr>
          <w:sz w:val="16"/>
          <w:szCs w:val="16"/>
        </w:rPr>
      </w:pPr>
      <w:r>
        <w:tab/>
      </w:r>
    </w:p>
    <w:p w:rsidR="00525B91" w:rsidRDefault="00525B91" w:rsidP="002D7A97">
      <w:pPr>
        <w:pStyle w:val="ab"/>
        <w:spacing w:after="0"/>
        <w:contextualSpacing/>
        <w:jc w:val="right"/>
      </w:pPr>
    </w:p>
    <w:p w:rsidR="00691808" w:rsidRDefault="00691808" w:rsidP="002D7A97">
      <w:pPr>
        <w:pStyle w:val="ab"/>
        <w:spacing w:after="0"/>
        <w:contextualSpacing/>
        <w:jc w:val="right"/>
      </w:pPr>
    </w:p>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Pr="003310D4" w:rsidRDefault="003310D4" w:rsidP="003310D4">
      <w:pPr>
        <w:sectPr w:rsidR="003310D4" w:rsidRPr="003310D4" w:rsidSect="00691808">
          <w:pgSz w:w="11906" w:h="16838"/>
          <w:pgMar w:top="851" w:right="1134" w:bottom="284" w:left="1134" w:header="709" w:footer="709" w:gutter="0"/>
          <w:cols w:space="708"/>
          <w:docGrid w:linePitch="360"/>
        </w:sectPr>
      </w:pPr>
    </w:p>
    <w:p w:rsidR="00B74DCC" w:rsidRDefault="00B74DCC" w:rsidP="00B74DCC">
      <w:pPr>
        <w:pStyle w:val="1"/>
        <w:jc w:val="center"/>
        <w:rPr>
          <w:sz w:val="24"/>
          <w:szCs w:val="24"/>
        </w:rPr>
      </w:pPr>
      <w:bookmarkStart w:id="25" w:name="_Toc331059716"/>
      <w:bookmarkStart w:id="26" w:name="_Toc394649655"/>
      <w:bookmarkStart w:id="27" w:name="_Toc331059695"/>
      <w:bookmarkStart w:id="28" w:name="_Toc331059704"/>
      <w:r>
        <w:rPr>
          <w:sz w:val="24"/>
          <w:szCs w:val="24"/>
        </w:rPr>
        <w:lastRenderedPageBreak/>
        <w:t>ИНФОРМАТИКА И ИНФОРМАЦИОННО - КОММУНИКАЦИОННЫЕ ТЕХНОЛОГИИ</w:t>
      </w:r>
      <w:bookmarkEnd w:id="25"/>
      <w:bookmarkEnd w:id="26"/>
    </w:p>
    <w:p w:rsidR="00B74DCC" w:rsidRDefault="00B74DCC" w:rsidP="00B74DCC">
      <w:pPr>
        <w:pStyle w:val="1"/>
        <w:jc w:val="center"/>
        <w:rPr>
          <w:sz w:val="24"/>
          <w:szCs w:val="24"/>
        </w:rPr>
      </w:pPr>
      <w:bookmarkStart w:id="29" w:name="_Toc331059717"/>
      <w:bookmarkStart w:id="30" w:name="_Toc394649656"/>
      <w:r w:rsidRPr="00136E22">
        <w:rPr>
          <w:sz w:val="24"/>
          <w:szCs w:val="24"/>
        </w:rPr>
        <w:t>Результаты</w:t>
      </w:r>
      <w:r w:rsidR="001F33A9">
        <w:rPr>
          <w:sz w:val="24"/>
          <w:szCs w:val="24"/>
        </w:rPr>
        <w:t xml:space="preserve"> основного</w:t>
      </w:r>
      <w:r w:rsidRPr="00136E22">
        <w:rPr>
          <w:sz w:val="24"/>
          <w:szCs w:val="24"/>
        </w:rPr>
        <w:t xml:space="preserve"> государственно</w:t>
      </w:r>
      <w:r w:rsidR="001F33A9">
        <w:rPr>
          <w:sz w:val="24"/>
          <w:szCs w:val="24"/>
        </w:rPr>
        <w:t>го экзамена</w:t>
      </w:r>
      <w:r w:rsidRPr="00136E22">
        <w:rPr>
          <w:sz w:val="24"/>
          <w:szCs w:val="24"/>
        </w:rPr>
        <w:t xml:space="preserve"> по </w:t>
      </w:r>
      <w:r>
        <w:rPr>
          <w:sz w:val="24"/>
          <w:szCs w:val="24"/>
        </w:rPr>
        <w:t>информатике и ИКТ</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1F33A9">
        <w:rPr>
          <w:sz w:val="24"/>
          <w:szCs w:val="24"/>
        </w:rPr>
        <w:t>4</w:t>
      </w:r>
      <w:r>
        <w:rPr>
          <w:sz w:val="24"/>
          <w:szCs w:val="24"/>
        </w:rPr>
        <w:t xml:space="preserve"> году</w:t>
      </w:r>
      <w:bookmarkEnd w:id="29"/>
      <w:bookmarkEnd w:id="30"/>
    </w:p>
    <w:p w:rsidR="00B74DCC" w:rsidRPr="009F2689" w:rsidRDefault="00B74DCC" w:rsidP="00B74DCC"/>
    <w:p w:rsidR="001F33A9" w:rsidRPr="00A04DB8" w:rsidRDefault="001F33A9" w:rsidP="001F33A9">
      <w:pPr>
        <w:pStyle w:val="Default"/>
        <w:ind w:firstLine="709"/>
        <w:jc w:val="both"/>
        <w:rPr>
          <w:sz w:val="22"/>
          <w:szCs w:val="22"/>
        </w:rPr>
      </w:pPr>
      <w:r w:rsidRPr="00A04DB8">
        <w:rPr>
          <w:sz w:val="22"/>
          <w:szCs w:val="22"/>
        </w:rPr>
        <w:t>На основании приказа департамента образования и нау</w:t>
      </w:r>
      <w:r>
        <w:rPr>
          <w:sz w:val="22"/>
          <w:szCs w:val="22"/>
        </w:rPr>
        <w:t>ки Брянской области № 702 от 16.04.</w:t>
      </w:r>
      <w:r w:rsidRPr="00A04DB8">
        <w:rPr>
          <w:sz w:val="22"/>
          <w:szCs w:val="22"/>
        </w:rPr>
        <w:t>2014 года "Об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установлена следующая шкала перевода первичного балла в отметку по пятибалльной шкале:</w:t>
      </w:r>
    </w:p>
    <w:p w:rsidR="00B74DCC" w:rsidRDefault="00B74DCC" w:rsidP="00B74DCC">
      <w:pPr>
        <w:ind w:firstLine="709"/>
        <w:jc w:val="both"/>
      </w:pPr>
    </w:p>
    <w:tbl>
      <w:tblPr>
        <w:tblStyle w:val="a5"/>
        <w:tblW w:w="5000" w:type="pct"/>
        <w:tblLook w:val="04A0"/>
      </w:tblPr>
      <w:tblGrid>
        <w:gridCol w:w="2351"/>
        <w:gridCol w:w="3336"/>
        <w:gridCol w:w="3031"/>
        <w:gridCol w:w="3031"/>
        <w:gridCol w:w="3037"/>
      </w:tblGrid>
      <w:tr w:rsidR="00B74DCC" w:rsidRPr="001E60D1" w:rsidTr="005B298E">
        <w:tc>
          <w:tcPr>
            <w:tcW w:w="795" w:type="pct"/>
          </w:tcPr>
          <w:p w:rsidR="00B74DCC" w:rsidRPr="001E60D1" w:rsidRDefault="00B74DCC" w:rsidP="005B298E">
            <w:pPr>
              <w:jc w:val="center"/>
              <w:rPr>
                <w:b/>
                <w:sz w:val="18"/>
                <w:szCs w:val="18"/>
              </w:rPr>
            </w:pPr>
            <w:r w:rsidRPr="001E60D1">
              <w:rPr>
                <w:b/>
                <w:sz w:val="18"/>
                <w:szCs w:val="18"/>
              </w:rPr>
              <w:t>Предмет</w:t>
            </w:r>
          </w:p>
        </w:tc>
        <w:tc>
          <w:tcPr>
            <w:tcW w:w="4205" w:type="pct"/>
            <w:gridSpan w:val="4"/>
            <w:vAlign w:val="center"/>
          </w:tcPr>
          <w:p w:rsidR="00B74DCC" w:rsidRPr="001E60D1" w:rsidRDefault="00B74DCC" w:rsidP="005B298E">
            <w:pPr>
              <w:jc w:val="center"/>
              <w:rPr>
                <w:b/>
                <w:sz w:val="18"/>
                <w:szCs w:val="18"/>
              </w:rPr>
            </w:pPr>
            <w:r w:rsidRPr="001E60D1">
              <w:rPr>
                <w:b/>
                <w:sz w:val="18"/>
                <w:szCs w:val="18"/>
              </w:rPr>
              <w:t>Отметка по пятибалльной шкале</w:t>
            </w:r>
          </w:p>
        </w:tc>
      </w:tr>
      <w:tr w:rsidR="00B74DCC" w:rsidRPr="001E60D1" w:rsidTr="005B298E">
        <w:tc>
          <w:tcPr>
            <w:tcW w:w="795" w:type="pct"/>
            <w:vMerge w:val="restart"/>
            <w:vAlign w:val="center"/>
          </w:tcPr>
          <w:p w:rsidR="00B74DCC" w:rsidRPr="00193676" w:rsidRDefault="00B74DCC" w:rsidP="005B298E">
            <w:pPr>
              <w:jc w:val="center"/>
              <w:rPr>
                <w:b/>
                <w:sz w:val="20"/>
                <w:szCs w:val="20"/>
              </w:rPr>
            </w:pPr>
            <w:r w:rsidRPr="00193676">
              <w:rPr>
                <w:b/>
                <w:sz w:val="20"/>
                <w:szCs w:val="20"/>
              </w:rPr>
              <w:t>ИНФОРМАТИКА И ИКТ</w:t>
            </w:r>
          </w:p>
        </w:tc>
        <w:tc>
          <w:tcPr>
            <w:tcW w:w="1128" w:type="pct"/>
            <w:vAlign w:val="center"/>
          </w:tcPr>
          <w:p w:rsidR="00B74DCC" w:rsidRPr="001E60D1" w:rsidRDefault="00B74DCC" w:rsidP="005B298E">
            <w:pPr>
              <w:jc w:val="center"/>
              <w:rPr>
                <w:b/>
                <w:sz w:val="18"/>
                <w:szCs w:val="18"/>
              </w:rPr>
            </w:pPr>
            <w:r w:rsidRPr="001E60D1">
              <w:rPr>
                <w:b/>
                <w:sz w:val="18"/>
                <w:szCs w:val="18"/>
              </w:rPr>
              <w:t>«2»</w:t>
            </w:r>
          </w:p>
        </w:tc>
        <w:tc>
          <w:tcPr>
            <w:tcW w:w="1025" w:type="pct"/>
            <w:vAlign w:val="center"/>
          </w:tcPr>
          <w:p w:rsidR="00B74DCC" w:rsidRPr="001E60D1" w:rsidRDefault="00B74DCC" w:rsidP="005B298E">
            <w:pPr>
              <w:jc w:val="center"/>
              <w:rPr>
                <w:b/>
                <w:sz w:val="18"/>
                <w:szCs w:val="18"/>
              </w:rPr>
            </w:pPr>
            <w:r w:rsidRPr="001E60D1">
              <w:rPr>
                <w:b/>
                <w:sz w:val="18"/>
                <w:szCs w:val="18"/>
              </w:rPr>
              <w:t>«3»</w:t>
            </w:r>
          </w:p>
        </w:tc>
        <w:tc>
          <w:tcPr>
            <w:tcW w:w="1025" w:type="pct"/>
            <w:vAlign w:val="center"/>
          </w:tcPr>
          <w:p w:rsidR="00B74DCC" w:rsidRPr="001E60D1" w:rsidRDefault="00B74DCC" w:rsidP="005B298E">
            <w:pPr>
              <w:jc w:val="center"/>
              <w:rPr>
                <w:b/>
                <w:sz w:val="18"/>
                <w:szCs w:val="18"/>
              </w:rPr>
            </w:pPr>
            <w:r w:rsidRPr="001E60D1">
              <w:rPr>
                <w:b/>
                <w:sz w:val="18"/>
                <w:szCs w:val="18"/>
              </w:rPr>
              <w:t>«4»</w:t>
            </w:r>
          </w:p>
        </w:tc>
        <w:tc>
          <w:tcPr>
            <w:tcW w:w="1027" w:type="pct"/>
            <w:vAlign w:val="center"/>
          </w:tcPr>
          <w:p w:rsidR="00B74DCC" w:rsidRPr="001E60D1" w:rsidRDefault="00B74DCC" w:rsidP="005B298E">
            <w:pPr>
              <w:jc w:val="center"/>
              <w:rPr>
                <w:b/>
                <w:sz w:val="18"/>
                <w:szCs w:val="18"/>
              </w:rPr>
            </w:pPr>
            <w:r w:rsidRPr="001E60D1">
              <w:rPr>
                <w:b/>
                <w:sz w:val="18"/>
                <w:szCs w:val="18"/>
              </w:rPr>
              <w:t>«5»</w:t>
            </w:r>
          </w:p>
        </w:tc>
      </w:tr>
      <w:tr w:rsidR="00B74DCC" w:rsidRPr="001E60D1" w:rsidTr="005B298E">
        <w:trPr>
          <w:trHeight w:val="245"/>
        </w:trPr>
        <w:tc>
          <w:tcPr>
            <w:tcW w:w="795" w:type="pct"/>
            <w:vMerge/>
          </w:tcPr>
          <w:p w:rsidR="00B74DCC" w:rsidRDefault="00B74DCC" w:rsidP="005B298E">
            <w:pPr>
              <w:jc w:val="both"/>
            </w:pPr>
          </w:p>
        </w:tc>
        <w:tc>
          <w:tcPr>
            <w:tcW w:w="4205" w:type="pct"/>
            <w:gridSpan w:val="4"/>
            <w:vAlign w:val="center"/>
          </w:tcPr>
          <w:p w:rsidR="00B74DCC" w:rsidRPr="001E60D1" w:rsidRDefault="00B74DCC" w:rsidP="005B298E">
            <w:pPr>
              <w:jc w:val="center"/>
              <w:rPr>
                <w:b/>
                <w:sz w:val="18"/>
                <w:szCs w:val="18"/>
              </w:rPr>
            </w:pPr>
            <w:r w:rsidRPr="001E60D1">
              <w:rPr>
                <w:b/>
                <w:sz w:val="18"/>
                <w:szCs w:val="18"/>
              </w:rPr>
              <w:t>Общий балл за работу</w:t>
            </w:r>
          </w:p>
        </w:tc>
      </w:tr>
      <w:tr w:rsidR="00B74DCC" w:rsidRPr="001E60D1" w:rsidTr="005B298E">
        <w:tc>
          <w:tcPr>
            <w:tcW w:w="795" w:type="pct"/>
            <w:vMerge/>
          </w:tcPr>
          <w:p w:rsidR="00B74DCC" w:rsidRDefault="00B74DCC" w:rsidP="005B298E">
            <w:pPr>
              <w:jc w:val="center"/>
            </w:pPr>
          </w:p>
        </w:tc>
        <w:tc>
          <w:tcPr>
            <w:tcW w:w="1128" w:type="pct"/>
            <w:vAlign w:val="center"/>
          </w:tcPr>
          <w:p w:rsidR="00B74DCC" w:rsidRPr="001E60D1" w:rsidRDefault="00B74DCC" w:rsidP="005B298E">
            <w:pPr>
              <w:jc w:val="center"/>
              <w:rPr>
                <w:b/>
                <w:sz w:val="18"/>
                <w:szCs w:val="18"/>
              </w:rPr>
            </w:pPr>
            <w:r>
              <w:rPr>
                <w:b/>
                <w:sz w:val="18"/>
                <w:szCs w:val="18"/>
              </w:rPr>
              <w:t>0-4</w:t>
            </w:r>
          </w:p>
        </w:tc>
        <w:tc>
          <w:tcPr>
            <w:tcW w:w="1025" w:type="pct"/>
            <w:vAlign w:val="center"/>
          </w:tcPr>
          <w:p w:rsidR="00B74DCC" w:rsidRPr="001E60D1" w:rsidRDefault="00B74DCC" w:rsidP="005B298E">
            <w:pPr>
              <w:jc w:val="center"/>
              <w:rPr>
                <w:b/>
                <w:sz w:val="18"/>
                <w:szCs w:val="18"/>
              </w:rPr>
            </w:pPr>
            <w:r>
              <w:rPr>
                <w:b/>
                <w:sz w:val="18"/>
                <w:szCs w:val="18"/>
              </w:rPr>
              <w:t>5-11</w:t>
            </w:r>
          </w:p>
        </w:tc>
        <w:tc>
          <w:tcPr>
            <w:tcW w:w="1025" w:type="pct"/>
            <w:vAlign w:val="center"/>
          </w:tcPr>
          <w:p w:rsidR="00B74DCC" w:rsidRPr="001E60D1" w:rsidRDefault="00B74DCC" w:rsidP="005B298E">
            <w:pPr>
              <w:jc w:val="center"/>
              <w:rPr>
                <w:b/>
                <w:sz w:val="18"/>
                <w:szCs w:val="18"/>
              </w:rPr>
            </w:pPr>
            <w:r>
              <w:rPr>
                <w:b/>
                <w:sz w:val="18"/>
                <w:szCs w:val="18"/>
              </w:rPr>
              <w:t>12-17</w:t>
            </w:r>
          </w:p>
        </w:tc>
        <w:tc>
          <w:tcPr>
            <w:tcW w:w="1027" w:type="pct"/>
            <w:vAlign w:val="center"/>
          </w:tcPr>
          <w:p w:rsidR="00B74DCC" w:rsidRPr="001E60D1" w:rsidRDefault="00B74DCC" w:rsidP="005B298E">
            <w:pPr>
              <w:jc w:val="center"/>
              <w:rPr>
                <w:b/>
                <w:sz w:val="18"/>
                <w:szCs w:val="18"/>
              </w:rPr>
            </w:pPr>
            <w:r>
              <w:rPr>
                <w:b/>
                <w:sz w:val="18"/>
                <w:szCs w:val="18"/>
              </w:rPr>
              <w:t>18-22</w:t>
            </w:r>
          </w:p>
        </w:tc>
      </w:tr>
    </w:tbl>
    <w:p w:rsidR="00B74DCC" w:rsidRDefault="00B74DCC" w:rsidP="00B74DCC"/>
    <w:p w:rsidR="00B74DCC" w:rsidRDefault="00B74DCC" w:rsidP="00B74DCC">
      <w:pPr>
        <w:pStyle w:val="ab"/>
        <w:jc w:val="right"/>
      </w:pPr>
      <w:r>
        <w:t xml:space="preserve">Таблица </w:t>
      </w:r>
      <w:r w:rsidR="002F6A7F">
        <w:t>28</w:t>
      </w:r>
    </w:p>
    <w:tbl>
      <w:tblPr>
        <w:tblW w:w="5001" w:type="pct"/>
        <w:tblLook w:val="04A0"/>
      </w:tblPr>
      <w:tblGrid>
        <w:gridCol w:w="513"/>
        <w:gridCol w:w="2207"/>
        <w:gridCol w:w="1278"/>
        <w:gridCol w:w="911"/>
        <w:gridCol w:w="988"/>
        <w:gridCol w:w="964"/>
        <w:gridCol w:w="725"/>
        <w:gridCol w:w="979"/>
        <w:gridCol w:w="612"/>
        <w:gridCol w:w="1159"/>
        <w:gridCol w:w="612"/>
        <w:gridCol w:w="1159"/>
        <w:gridCol w:w="615"/>
        <w:gridCol w:w="1050"/>
        <w:gridCol w:w="1017"/>
      </w:tblGrid>
      <w:tr w:rsidR="00B74DCC" w:rsidRPr="00792FEB" w:rsidTr="00B47927">
        <w:trPr>
          <w:trHeight w:val="461"/>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 п/п</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АТЕ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Количество участников</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Верных ответов</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Процент верных ответов</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Средняя отметка</w:t>
            </w:r>
          </w:p>
        </w:tc>
        <w:tc>
          <w:tcPr>
            <w:tcW w:w="2337" w:type="pct"/>
            <w:gridSpan w:val="8"/>
            <w:tcBorders>
              <w:top w:val="single" w:sz="4" w:space="0" w:color="auto"/>
              <w:left w:val="nil"/>
              <w:bottom w:val="single" w:sz="4" w:space="0" w:color="auto"/>
              <w:right w:val="single" w:sz="4" w:space="0" w:color="auto"/>
            </w:tcBorders>
            <w:shd w:val="clear" w:color="auto" w:fill="auto"/>
            <w:noWrap/>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Количество участников/доля от количества участников</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contextualSpacing/>
              <w:jc w:val="center"/>
              <w:rPr>
                <w:b/>
                <w:color w:val="000000"/>
                <w:sz w:val="18"/>
                <w:szCs w:val="18"/>
              </w:rPr>
            </w:pPr>
            <w:r w:rsidRPr="00193676">
              <w:rPr>
                <w:b/>
                <w:color w:val="000000"/>
                <w:sz w:val="18"/>
                <w:szCs w:val="18"/>
              </w:rPr>
              <w:t>Качество знаний</w:t>
            </w:r>
          </w:p>
        </w:tc>
      </w:tr>
      <w:tr w:rsidR="00B74DCC" w:rsidRPr="003F3BE9" w:rsidTr="00B47927">
        <w:trPr>
          <w:trHeight w:val="315"/>
        </w:trPr>
        <w:tc>
          <w:tcPr>
            <w:tcW w:w="173"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c>
          <w:tcPr>
            <w:tcW w:w="245"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 xml:space="preserve"> "2"</w:t>
            </w:r>
          </w:p>
        </w:tc>
        <w:tc>
          <w:tcPr>
            <w:tcW w:w="331"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w:t>
            </w:r>
          </w:p>
        </w:tc>
        <w:tc>
          <w:tcPr>
            <w:tcW w:w="207"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"3"</w:t>
            </w:r>
          </w:p>
        </w:tc>
        <w:tc>
          <w:tcPr>
            <w:tcW w:w="392"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w:t>
            </w:r>
          </w:p>
        </w:tc>
        <w:tc>
          <w:tcPr>
            <w:tcW w:w="207"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"4"</w:t>
            </w:r>
          </w:p>
        </w:tc>
        <w:tc>
          <w:tcPr>
            <w:tcW w:w="392"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w:t>
            </w:r>
          </w:p>
        </w:tc>
        <w:tc>
          <w:tcPr>
            <w:tcW w:w="208"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"5"</w:t>
            </w:r>
          </w:p>
        </w:tc>
        <w:tc>
          <w:tcPr>
            <w:tcW w:w="355" w:type="pct"/>
            <w:tcBorders>
              <w:top w:val="nil"/>
              <w:left w:val="nil"/>
              <w:bottom w:val="single" w:sz="4" w:space="0" w:color="auto"/>
              <w:right w:val="single" w:sz="4" w:space="0" w:color="auto"/>
            </w:tcBorders>
            <w:shd w:val="clear" w:color="auto" w:fill="auto"/>
            <w:noWrap/>
            <w:vAlign w:val="bottom"/>
            <w:hideMark/>
          </w:tcPr>
          <w:p w:rsidR="00B74DCC" w:rsidRPr="00193676" w:rsidRDefault="00B74DCC" w:rsidP="005B298E">
            <w:pPr>
              <w:contextualSpacing/>
              <w:jc w:val="center"/>
              <w:rPr>
                <w:b/>
                <w:color w:val="000000"/>
                <w:sz w:val="18"/>
                <w:szCs w:val="18"/>
              </w:rPr>
            </w:pPr>
            <w:r w:rsidRPr="00193676">
              <w:rPr>
                <w:b/>
                <w:color w:val="000000"/>
                <w:sz w:val="18"/>
                <w:szCs w:val="18"/>
              </w:rPr>
              <w:t>%</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contextualSpacing/>
              <w:rPr>
                <w:color w:val="000000"/>
                <w:sz w:val="18"/>
                <w:szCs w:val="18"/>
              </w:rPr>
            </w:pPr>
          </w:p>
        </w:tc>
      </w:tr>
      <w:tr w:rsidR="00650F3C" w:rsidRPr="008E696B" w:rsidTr="00B47927">
        <w:trPr>
          <w:trHeight w:val="255"/>
        </w:trPr>
        <w:tc>
          <w:tcPr>
            <w:tcW w:w="9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F3C" w:rsidRPr="008E696B" w:rsidRDefault="00650F3C" w:rsidP="005B298E">
            <w:pPr>
              <w:contextualSpacing/>
              <w:jc w:val="center"/>
              <w:rPr>
                <w:b/>
                <w:bCs/>
                <w:color w:val="C00000"/>
                <w:sz w:val="18"/>
                <w:szCs w:val="18"/>
              </w:rPr>
            </w:pPr>
            <w:r w:rsidRPr="008E696B">
              <w:rPr>
                <w:b/>
                <w:bCs/>
                <w:color w:val="C00000"/>
                <w:sz w:val="18"/>
                <w:szCs w:val="18"/>
              </w:rPr>
              <w:t>ИТОГО по Брянской области:</w:t>
            </w:r>
          </w:p>
        </w:tc>
        <w:tc>
          <w:tcPr>
            <w:tcW w:w="432"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237</w:t>
            </w:r>
          </w:p>
        </w:tc>
        <w:tc>
          <w:tcPr>
            <w:tcW w:w="308"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14,8</w:t>
            </w:r>
          </w:p>
        </w:tc>
        <w:tc>
          <w:tcPr>
            <w:tcW w:w="334"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67,0</w:t>
            </w:r>
          </w:p>
        </w:tc>
        <w:tc>
          <w:tcPr>
            <w:tcW w:w="326"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4,1</w:t>
            </w:r>
          </w:p>
        </w:tc>
        <w:tc>
          <w:tcPr>
            <w:tcW w:w="245"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5</w:t>
            </w:r>
          </w:p>
        </w:tc>
        <w:tc>
          <w:tcPr>
            <w:tcW w:w="331"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2,1%</w:t>
            </w:r>
          </w:p>
        </w:tc>
        <w:tc>
          <w:tcPr>
            <w:tcW w:w="207"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45</w:t>
            </w:r>
          </w:p>
        </w:tc>
        <w:tc>
          <w:tcPr>
            <w:tcW w:w="392"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19,0%</w:t>
            </w:r>
          </w:p>
        </w:tc>
        <w:tc>
          <w:tcPr>
            <w:tcW w:w="207"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114</w:t>
            </w:r>
          </w:p>
        </w:tc>
        <w:tc>
          <w:tcPr>
            <w:tcW w:w="392"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48,1%</w:t>
            </w:r>
          </w:p>
        </w:tc>
        <w:tc>
          <w:tcPr>
            <w:tcW w:w="208"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73</w:t>
            </w:r>
          </w:p>
        </w:tc>
        <w:tc>
          <w:tcPr>
            <w:tcW w:w="355"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30,8%</w:t>
            </w:r>
          </w:p>
        </w:tc>
        <w:tc>
          <w:tcPr>
            <w:tcW w:w="345" w:type="pct"/>
            <w:tcBorders>
              <w:top w:val="nil"/>
              <w:left w:val="nil"/>
              <w:bottom w:val="single" w:sz="4" w:space="0" w:color="auto"/>
              <w:right w:val="single" w:sz="4" w:space="0" w:color="auto"/>
            </w:tcBorders>
            <w:shd w:val="clear" w:color="auto" w:fill="auto"/>
            <w:noWrap/>
            <w:vAlign w:val="center"/>
            <w:hideMark/>
          </w:tcPr>
          <w:p w:rsidR="00650F3C" w:rsidRPr="00E4107C" w:rsidRDefault="00650F3C" w:rsidP="00650F3C">
            <w:pPr>
              <w:jc w:val="center"/>
              <w:rPr>
                <w:b/>
                <w:color w:val="C00000"/>
                <w:sz w:val="20"/>
                <w:szCs w:val="20"/>
              </w:rPr>
            </w:pPr>
            <w:r w:rsidRPr="00E4107C">
              <w:rPr>
                <w:b/>
                <w:color w:val="C00000"/>
                <w:sz w:val="20"/>
                <w:szCs w:val="20"/>
              </w:rPr>
              <w:t>78,9%</w:t>
            </w:r>
          </w:p>
        </w:tc>
      </w:tr>
    </w:tbl>
    <w:p w:rsidR="00B74DCC" w:rsidRDefault="00B74DCC" w:rsidP="00B74DCC"/>
    <w:p w:rsidR="00B74DCC" w:rsidRDefault="00B74DCC" w:rsidP="00B74DCC">
      <w:pPr>
        <w:jc w:val="center"/>
      </w:pPr>
      <w:r w:rsidRPr="002465A3">
        <w:rPr>
          <w:rFonts w:ascii="Cambria" w:hAnsi="Cambria"/>
          <w:b/>
          <w:bCs/>
          <w:color w:val="365F91"/>
        </w:rPr>
        <w:t xml:space="preserve">Результаты </w:t>
      </w:r>
      <w:r w:rsidR="00650F3C">
        <w:rPr>
          <w:rFonts w:ascii="Cambria" w:hAnsi="Cambria"/>
          <w:b/>
          <w:bCs/>
          <w:color w:val="365F91"/>
        </w:rPr>
        <w:t xml:space="preserve">основного </w:t>
      </w:r>
      <w:r w:rsidRPr="002465A3">
        <w:rPr>
          <w:rFonts w:ascii="Cambria" w:hAnsi="Cambria"/>
          <w:b/>
          <w:bCs/>
          <w:color w:val="365F91"/>
        </w:rPr>
        <w:t>государственно</w:t>
      </w:r>
      <w:r w:rsidR="00650F3C">
        <w:rPr>
          <w:rFonts w:ascii="Cambria" w:hAnsi="Cambria"/>
          <w:b/>
          <w:bCs/>
          <w:color w:val="365F91"/>
        </w:rPr>
        <w:t>го</w:t>
      </w:r>
      <w:r w:rsidRPr="002465A3">
        <w:rPr>
          <w:rFonts w:ascii="Cambria" w:hAnsi="Cambria"/>
          <w:b/>
          <w:bCs/>
          <w:color w:val="365F91"/>
        </w:rPr>
        <w:t xml:space="preserve"> </w:t>
      </w:r>
      <w:r w:rsidR="00650F3C">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информатике и ИКТ</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650F3C">
        <w:rPr>
          <w:rFonts w:ascii="Cambria" w:hAnsi="Cambria"/>
          <w:b/>
          <w:bCs/>
          <w:color w:val="365F91"/>
        </w:rPr>
        <w:t>4</w:t>
      </w:r>
      <w:r>
        <w:rPr>
          <w:rFonts w:ascii="Cambria" w:hAnsi="Cambria"/>
          <w:b/>
          <w:bCs/>
          <w:color w:val="365F91"/>
        </w:rPr>
        <w:t xml:space="preserve"> году</w:t>
      </w:r>
    </w:p>
    <w:p w:rsidR="00B74DCC" w:rsidRPr="000100AF" w:rsidRDefault="00B74DCC" w:rsidP="00B74DCC">
      <w:pPr>
        <w:pStyle w:val="ab"/>
        <w:jc w:val="right"/>
      </w:pPr>
      <w:r>
        <w:t xml:space="preserve">Таблица </w:t>
      </w:r>
      <w:r w:rsidR="002F6A7F">
        <w:t>29</w:t>
      </w:r>
    </w:p>
    <w:tbl>
      <w:tblPr>
        <w:tblW w:w="4999" w:type="pct"/>
        <w:tblLook w:val="04A0"/>
      </w:tblPr>
      <w:tblGrid>
        <w:gridCol w:w="498"/>
        <w:gridCol w:w="1901"/>
        <w:gridCol w:w="1307"/>
        <w:gridCol w:w="934"/>
        <w:gridCol w:w="1011"/>
        <w:gridCol w:w="993"/>
        <w:gridCol w:w="783"/>
        <w:gridCol w:w="925"/>
        <w:gridCol w:w="665"/>
        <w:gridCol w:w="1121"/>
        <w:gridCol w:w="665"/>
        <w:gridCol w:w="1121"/>
        <w:gridCol w:w="665"/>
        <w:gridCol w:w="1138"/>
        <w:gridCol w:w="1056"/>
      </w:tblGrid>
      <w:tr w:rsidR="00B74DCC" w:rsidRPr="00792FEB" w:rsidTr="00B47927">
        <w:trPr>
          <w:trHeight w:val="315"/>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 п/п</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АТЕ</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Количество участников</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Верных ответов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Процент верных ответов</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Средняя отметка</w:t>
            </w:r>
          </w:p>
        </w:tc>
        <w:tc>
          <w:tcPr>
            <w:tcW w:w="2396" w:type="pct"/>
            <w:gridSpan w:val="8"/>
            <w:tcBorders>
              <w:top w:val="single" w:sz="4" w:space="0" w:color="auto"/>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Количество участников/доля от количества участников</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DCC" w:rsidRPr="00193676" w:rsidRDefault="00B74DCC" w:rsidP="005B298E">
            <w:pPr>
              <w:jc w:val="center"/>
              <w:rPr>
                <w:b/>
                <w:color w:val="000000"/>
                <w:sz w:val="18"/>
                <w:szCs w:val="18"/>
              </w:rPr>
            </w:pPr>
            <w:r w:rsidRPr="00193676">
              <w:rPr>
                <w:b/>
                <w:color w:val="000000"/>
                <w:sz w:val="18"/>
                <w:szCs w:val="18"/>
              </w:rPr>
              <w:t>Качество знаний</w:t>
            </w:r>
          </w:p>
        </w:tc>
      </w:tr>
      <w:tr w:rsidR="00B74DCC" w:rsidRPr="007A090A" w:rsidTr="00B47927">
        <w:trPr>
          <w:trHeight w:val="48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c>
          <w:tcPr>
            <w:tcW w:w="265"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"2"</w:t>
            </w:r>
          </w:p>
        </w:tc>
        <w:tc>
          <w:tcPr>
            <w:tcW w:w="313"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w:t>
            </w:r>
          </w:p>
        </w:tc>
        <w:tc>
          <w:tcPr>
            <w:tcW w:w="225"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"3"</w:t>
            </w:r>
          </w:p>
        </w:tc>
        <w:tc>
          <w:tcPr>
            <w:tcW w:w="379"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w:t>
            </w:r>
          </w:p>
        </w:tc>
        <w:tc>
          <w:tcPr>
            <w:tcW w:w="225"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"4"</w:t>
            </w:r>
          </w:p>
        </w:tc>
        <w:tc>
          <w:tcPr>
            <w:tcW w:w="379"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w:t>
            </w:r>
          </w:p>
        </w:tc>
        <w:tc>
          <w:tcPr>
            <w:tcW w:w="225"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"5"</w:t>
            </w:r>
          </w:p>
        </w:tc>
        <w:tc>
          <w:tcPr>
            <w:tcW w:w="385" w:type="pct"/>
            <w:tcBorders>
              <w:top w:val="nil"/>
              <w:left w:val="nil"/>
              <w:bottom w:val="single" w:sz="4" w:space="0" w:color="auto"/>
              <w:right w:val="single" w:sz="4" w:space="0" w:color="auto"/>
            </w:tcBorders>
            <w:shd w:val="clear" w:color="auto" w:fill="auto"/>
            <w:noWrap/>
            <w:vAlign w:val="center"/>
            <w:hideMark/>
          </w:tcPr>
          <w:p w:rsidR="00B74DCC" w:rsidRPr="00193676" w:rsidRDefault="00B74DCC" w:rsidP="005B298E">
            <w:pPr>
              <w:jc w:val="center"/>
              <w:rPr>
                <w:b/>
                <w:color w:val="000000"/>
                <w:sz w:val="18"/>
                <w:szCs w:val="18"/>
              </w:rPr>
            </w:pPr>
            <w:r w:rsidRPr="00193676">
              <w:rPr>
                <w:b/>
                <w:color w:val="000000"/>
                <w:sz w:val="18"/>
                <w:szCs w:val="18"/>
              </w:rPr>
              <w:t>%</w:t>
            </w: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B74DCC" w:rsidRPr="00193676" w:rsidRDefault="00B74DCC" w:rsidP="005B298E">
            <w:pPr>
              <w:jc w:val="center"/>
              <w:rPr>
                <w:color w:val="000000"/>
                <w:sz w:val="18"/>
                <w:szCs w:val="18"/>
              </w:rPr>
            </w:pPr>
          </w:p>
        </w:tc>
      </w:tr>
      <w:tr w:rsidR="00650F3C" w:rsidRPr="00193676" w:rsidTr="00B47927">
        <w:trPr>
          <w:trHeight w:val="255"/>
        </w:trPr>
        <w:tc>
          <w:tcPr>
            <w:tcW w:w="81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0F3C" w:rsidRPr="00193676" w:rsidRDefault="00650F3C" w:rsidP="005B298E">
            <w:pPr>
              <w:jc w:val="center"/>
              <w:rPr>
                <w:b/>
                <w:bCs/>
                <w:color w:val="C00000"/>
                <w:sz w:val="20"/>
                <w:szCs w:val="20"/>
              </w:rPr>
            </w:pPr>
            <w:r w:rsidRPr="00193676">
              <w:rPr>
                <w:b/>
                <w:bCs/>
                <w:color w:val="C00000"/>
                <w:sz w:val="20"/>
                <w:szCs w:val="20"/>
              </w:rPr>
              <w:t>ИТОГО по г.Брянску:</w:t>
            </w:r>
          </w:p>
        </w:tc>
        <w:tc>
          <w:tcPr>
            <w:tcW w:w="442"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170</w:t>
            </w:r>
          </w:p>
        </w:tc>
        <w:tc>
          <w:tcPr>
            <w:tcW w:w="316"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15,5</w:t>
            </w:r>
          </w:p>
        </w:tc>
        <w:tc>
          <w:tcPr>
            <w:tcW w:w="342"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69,9</w:t>
            </w:r>
          </w:p>
        </w:tc>
        <w:tc>
          <w:tcPr>
            <w:tcW w:w="336"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4,2</w:t>
            </w:r>
          </w:p>
        </w:tc>
        <w:tc>
          <w:tcPr>
            <w:tcW w:w="265"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4</w:t>
            </w:r>
          </w:p>
        </w:tc>
        <w:tc>
          <w:tcPr>
            <w:tcW w:w="313"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2,4%</w:t>
            </w:r>
          </w:p>
        </w:tc>
        <w:tc>
          <w:tcPr>
            <w:tcW w:w="225"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21</w:t>
            </w:r>
          </w:p>
        </w:tc>
        <w:tc>
          <w:tcPr>
            <w:tcW w:w="379"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12,4%</w:t>
            </w:r>
          </w:p>
        </w:tc>
        <w:tc>
          <w:tcPr>
            <w:tcW w:w="225"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84</w:t>
            </w:r>
          </w:p>
        </w:tc>
        <w:tc>
          <w:tcPr>
            <w:tcW w:w="379"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49,4%</w:t>
            </w:r>
          </w:p>
        </w:tc>
        <w:tc>
          <w:tcPr>
            <w:tcW w:w="225"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61</w:t>
            </w:r>
          </w:p>
        </w:tc>
        <w:tc>
          <w:tcPr>
            <w:tcW w:w="385"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35,9%</w:t>
            </w:r>
          </w:p>
        </w:tc>
        <w:tc>
          <w:tcPr>
            <w:tcW w:w="357" w:type="pct"/>
            <w:tcBorders>
              <w:top w:val="nil"/>
              <w:left w:val="nil"/>
              <w:bottom w:val="single" w:sz="4" w:space="0" w:color="auto"/>
              <w:right w:val="single" w:sz="4" w:space="0" w:color="auto"/>
            </w:tcBorders>
            <w:shd w:val="clear" w:color="auto" w:fill="auto"/>
            <w:noWrap/>
            <w:vAlign w:val="center"/>
            <w:hideMark/>
          </w:tcPr>
          <w:p w:rsidR="00650F3C" w:rsidRPr="003138C0" w:rsidRDefault="00650F3C" w:rsidP="00650F3C">
            <w:pPr>
              <w:jc w:val="center"/>
              <w:rPr>
                <w:b/>
                <w:color w:val="C00000"/>
                <w:sz w:val="20"/>
                <w:szCs w:val="20"/>
              </w:rPr>
            </w:pPr>
            <w:r w:rsidRPr="003138C0">
              <w:rPr>
                <w:b/>
                <w:color w:val="C00000"/>
                <w:sz w:val="20"/>
                <w:szCs w:val="20"/>
              </w:rPr>
              <w:t>85,3%</w:t>
            </w:r>
          </w:p>
        </w:tc>
      </w:tr>
    </w:tbl>
    <w:p w:rsidR="00B74DCC" w:rsidRPr="000100AF" w:rsidRDefault="00B74DCC" w:rsidP="00B74DCC">
      <w:pPr>
        <w:pStyle w:val="ab"/>
        <w:jc w:val="right"/>
        <w:sectPr w:rsidR="00B74DCC" w:rsidRPr="000100AF" w:rsidSect="00063763">
          <w:pgSz w:w="16838" w:h="11906" w:orient="landscape"/>
          <w:pgMar w:top="851" w:right="1134" w:bottom="1134" w:left="1134" w:header="709" w:footer="709" w:gutter="0"/>
          <w:cols w:space="708"/>
          <w:docGrid w:linePitch="360"/>
        </w:sectPr>
      </w:pPr>
    </w:p>
    <w:p w:rsidR="00B74DCC" w:rsidRDefault="00B74DCC" w:rsidP="00B74DCC">
      <w:pPr>
        <w:pStyle w:val="1"/>
        <w:jc w:val="center"/>
        <w:rPr>
          <w:sz w:val="24"/>
          <w:szCs w:val="24"/>
        </w:rPr>
      </w:pPr>
      <w:bookmarkStart w:id="31" w:name="_Toc331059718"/>
      <w:bookmarkStart w:id="32" w:name="_Toc394649657"/>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информатике и ИКТ </w:t>
      </w:r>
      <w:r w:rsidRPr="001B5537">
        <w:rPr>
          <w:sz w:val="24"/>
          <w:szCs w:val="24"/>
        </w:rPr>
        <w:t xml:space="preserve">выпускниками </w:t>
      </w:r>
      <w:r w:rsidRPr="00136E22">
        <w:rPr>
          <w:sz w:val="24"/>
          <w:szCs w:val="24"/>
        </w:rPr>
        <w:t>IX</w:t>
      </w:r>
      <w:r w:rsidRPr="001B5537">
        <w:rPr>
          <w:sz w:val="24"/>
          <w:szCs w:val="24"/>
        </w:rPr>
        <w:t xml:space="preserve"> классов Брянской области в </w:t>
      </w:r>
      <w:r>
        <w:rPr>
          <w:sz w:val="24"/>
          <w:szCs w:val="24"/>
        </w:rPr>
        <w:t>201</w:t>
      </w:r>
      <w:r w:rsidR="00AD23F6">
        <w:rPr>
          <w:sz w:val="24"/>
          <w:szCs w:val="24"/>
        </w:rPr>
        <w:t>4</w:t>
      </w:r>
      <w:r>
        <w:rPr>
          <w:sz w:val="24"/>
          <w:szCs w:val="24"/>
        </w:rPr>
        <w:t xml:space="preserve"> году</w:t>
      </w:r>
      <w:bookmarkEnd w:id="31"/>
      <w:bookmarkEnd w:id="32"/>
    </w:p>
    <w:p w:rsidR="00B74DCC" w:rsidRPr="0045743D" w:rsidRDefault="00B74DCC" w:rsidP="00B74DCC"/>
    <w:p w:rsidR="00B74DCC" w:rsidRDefault="00B74DCC" w:rsidP="00B74DCC">
      <w:pPr>
        <w:ind w:firstLine="5387"/>
        <w:rPr>
          <w:b/>
          <w:i/>
          <w:sz w:val="18"/>
          <w:szCs w:val="18"/>
        </w:rPr>
      </w:pPr>
      <w:r w:rsidRPr="0045743D">
        <w:rPr>
          <w:b/>
          <w:i/>
          <w:sz w:val="18"/>
          <w:szCs w:val="18"/>
        </w:rPr>
        <w:t>Крицкая Т.В.-</w:t>
      </w:r>
      <w:r>
        <w:rPr>
          <w:b/>
          <w:i/>
          <w:sz w:val="18"/>
          <w:szCs w:val="18"/>
        </w:rPr>
        <w:t xml:space="preserve"> </w:t>
      </w:r>
      <w:r w:rsidRPr="0045743D">
        <w:rPr>
          <w:b/>
          <w:i/>
          <w:sz w:val="18"/>
          <w:szCs w:val="18"/>
        </w:rPr>
        <w:t xml:space="preserve">председатель предметной комиссии </w:t>
      </w:r>
    </w:p>
    <w:p w:rsidR="00B74DCC" w:rsidRDefault="00B74DCC" w:rsidP="00B74DCC">
      <w:pPr>
        <w:ind w:firstLine="5387"/>
        <w:rPr>
          <w:b/>
          <w:i/>
          <w:sz w:val="18"/>
          <w:szCs w:val="18"/>
        </w:rPr>
      </w:pPr>
      <w:r w:rsidRPr="0045743D">
        <w:rPr>
          <w:b/>
          <w:i/>
          <w:sz w:val="18"/>
          <w:szCs w:val="18"/>
        </w:rPr>
        <w:t>по информатике и ИКТ, учитель высшей категории</w:t>
      </w:r>
    </w:p>
    <w:p w:rsidR="00B74DCC" w:rsidRPr="001815EF" w:rsidRDefault="00B74DCC" w:rsidP="00B74DCC">
      <w:pPr>
        <w:ind w:firstLine="5387"/>
        <w:contextualSpacing/>
        <w:jc w:val="both"/>
        <w:rPr>
          <w:b/>
          <w:i/>
          <w:sz w:val="22"/>
          <w:szCs w:val="22"/>
        </w:rPr>
      </w:pPr>
    </w:p>
    <w:p w:rsidR="00AD23F6" w:rsidRPr="00AD23F6" w:rsidRDefault="00AD23F6" w:rsidP="00AD0888">
      <w:pPr>
        <w:spacing w:after="200"/>
        <w:ind w:firstLine="709"/>
        <w:textAlignment w:val="center"/>
      </w:pPr>
      <w:r w:rsidRPr="00AD23F6">
        <w:rPr>
          <w:b/>
          <w:bCs/>
          <w:i/>
          <w:iCs/>
        </w:rPr>
        <w:t>ВВЕДЕНИЕ</w:t>
      </w:r>
      <w:r w:rsidRPr="00AD23F6">
        <w:t xml:space="preserve"> </w:t>
      </w:r>
    </w:p>
    <w:p w:rsidR="00AD23F6" w:rsidRPr="00AD23F6" w:rsidRDefault="00AD23F6" w:rsidP="00AD0888">
      <w:pPr>
        <w:ind w:firstLine="709"/>
        <w:contextualSpacing/>
        <w:jc w:val="both"/>
        <w:textAlignment w:val="center"/>
      </w:pPr>
      <w:r>
        <w:t xml:space="preserve">Государственная </w:t>
      </w:r>
      <w:r w:rsidRPr="00AD23F6">
        <w:t xml:space="preserve">итоговая аттестация (далее </w:t>
      </w:r>
      <w:r>
        <w:t>-</w:t>
      </w:r>
      <w:r w:rsidRPr="00AD23F6">
        <w:t xml:space="preserve"> ГИА) выпускников девятых классов по</w:t>
      </w:r>
      <w:r w:rsidR="008A4AC4">
        <w:t xml:space="preserve"> </w:t>
      </w:r>
      <w:r w:rsidRPr="00AD23F6">
        <w:t>общеобразовательному предмету «Информатика и ИКТ» в Брянской области проводится с 2011 года.</w:t>
      </w:r>
    </w:p>
    <w:p w:rsidR="00AD23F6" w:rsidRPr="00AD23F6" w:rsidRDefault="00AD23F6" w:rsidP="00AD0888">
      <w:pPr>
        <w:ind w:firstLine="709"/>
        <w:contextualSpacing/>
        <w:jc w:val="both"/>
        <w:textAlignment w:val="center"/>
      </w:pPr>
      <w:r w:rsidRPr="00AD23F6">
        <w:t>Экзамен государственной</w:t>
      </w:r>
      <w:r w:rsidR="008A4AC4">
        <w:t xml:space="preserve"> </w:t>
      </w:r>
      <w:r w:rsidRPr="00AD23F6">
        <w:t>итоговой аттестации по общеобразовательному предмету «Информатика и ИКТ» в форме ГИА в 2014 году в Брянской области проводился в четвертый раз. Этот экзамен был определен как экзамен по выбору учащихся. Его результаты не учитываются при выставлении итоговых оценок по информатике за курс основной школы.</w:t>
      </w:r>
    </w:p>
    <w:p w:rsidR="00AD23F6" w:rsidRPr="00AD23F6" w:rsidRDefault="00AD23F6" w:rsidP="00AD23F6">
      <w:pPr>
        <w:ind w:firstLine="709"/>
        <w:contextualSpacing/>
        <w:jc w:val="both"/>
        <w:textAlignment w:val="center"/>
      </w:pPr>
      <w:r w:rsidRPr="00AD23F6">
        <w:t xml:space="preserve">Дата проведения </w:t>
      </w:r>
      <w:r>
        <w:t>ОГЭ</w:t>
      </w:r>
      <w:r w:rsidRPr="00AD23F6">
        <w:t xml:space="preserve"> по информатике и ИКТ в 2014 году</w:t>
      </w:r>
      <w:r w:rsidR="008A4AC4">
        <w:t xml:space="preserve"> </w:t>
      </w:r>
      <w:r>
        <w:t xml:space="preserve">- </w:t>
      </w:r>
      <w:r w:rsidRPr="00AD23F6">
        <w:t>28 мая</w:t>
      </w:r>
      <w:r>
        <w:t xml:space="preserve"> 2014 года</w:t>
      </w:r>
      <w:r w:rsidRPr="00AD23F6">
        <w:t xml:space="preserve">. Проверка части 3 работ учащихся осуществлялась экспертами предметной комиссии в период с 29 по 30 мая в </w:t>
      </w:r>
      <w:r>
        <w:t>ГАОУ "Брянский областной центр</w:t>
      </w:r>
      <w:r w:rsidRPr="00AD23F6">
        <w:t xml:space="preserve"> оценки качества образования</w:t>
      </w:r>
      <w:r>
        <w:t>"</w:t>
      </w:r>
      <w:r w:rsidRPr="00AD23F6">
        <w:t>.</w:t>
      </w:r>
    </w:p>
    <w:p w:rsidR="00AD23F6" w:rsidRPr="00AD23F6" w:rsidRDefault="00AD23F6" w:rsidP="00AD23F6">
      <w:pPr>
        <w:spacing w:after="200"/>
        <w:ind w:firstLine="709"/>
        <w:jc w:val="both"/>
        <w:textAlignment w:val="center"/>
      </w:pPr>
      <w:r w:rsidRPr="00AD23F6">
        <w:t>Варианты контрольно-измерительных материалов не повторялись, что обеспечивало равные возможности для качественного и объективного</w:t>
      </w:r>
      <w:r w:rsidR="008A4AC4">
        <w:t xml:space="preserve"> </w:t>
      </w:r>
      <w:r w:rsidRPr="00AD23F6">
        <w:t xml:space="preserve">оценивания уровня знаний учащихся. </w:t>
      </w:r>
    </w:p>
    <w:p w:rsidR="00AD23F6" w:rsidRPr="00AD23F6" w:rsidRDefault="00AD23F6" w:rsidP="00AD23F6">
      <w:pPr>
        <w:spacing w:after="200"/>
        <w:ind w:firstLine="709"/>
        <w:jc w:val="center"/>
        <w:textAlignment w:val="center"/>
        <w:rPr>
          <w:b/>
          <w:bCs/>
          <w:i/>
          <w:iCs/>
        </w:rPr>
      </w:pPr>
      <w:r w:rsidRPr="00AD23F6">
        <w:rPr>
          <w:b/>
          <w:i/>
        </w:rPr>
        <w:t>1</w:t>
      </w:r>
      <w:r w:rsidRPr="00AD23F6">
        <w:t xml:space="preserve">. </w:t>
      </w:r>
      <w:r w:rsidRPr="00AD23F6">
        <w:rPr>
          <w:b/>
          <w:bCs/>
          <w:i/>
          <w:iCs/>
        </w:rPr>
        <w:t>ПОДГОТОВКА К ПРОВЕДЕНИЮ ГИА ВЫ</w:t>
      </w:r>
      <w:r>
        <w:rPr>
          <w:b/>
          <w:bCs/>
          <w:i/>
          <w:iCs/>
        </w:rPr>
        <w:t>П</w:t>
      </w:r>
      <w:r w:rsidRPr="00AD23F6">
        <w:rPr>
          <w:b/>
          <w:bCs/>
          <w:i/>
          <w:iCs/>
        </w:rPr>
        <w:t>УСКНИКОВ 9-Х КЛАССОВ ОБЩЕОБРАЗОВАТЕЛЬНЫХ УЧРЕЖДЕНИЙ ПО ИНФОРМАТИКЕ В 201</w:t>
      </w:r>
      <w:r>
        <w:rPr>
          <w:b/>
          <w:bCs/>
          <w:i/>
          <w:iCs/>
        </w:rPr>
        <w:t>4</w:t>
      </w:r>
      <w:r w:rsidRPr="00AD23F6">
        <w:rPr>
          <w:b/>
          <w:bCs/>
          <w:i/>
          <w:iCs/>
        </w:rPr>
        <w:t xml:space="preserve"> ГОДУ</w:t>
      </w:r>
    </w:p>
    <w:p w:rsidR="00AD23F6" w:rsidRPr="00AD23F6" w:rsidRDefault="00AD23F6" w:rsidP="00AD23F6">
      <w:pPr>
        <w:ind w:firstLine="709"/>
        <w:contextualSpacing/>
        <w:jc w:val="both"/>
        <w:textAlignment w:val="center"/>
      </w:pPr>
      <w:r w:rsidRPr="00AD23F6">
        <w:t>В Брянской области в 2014 году ГИА по информатике проводился в четвертый раз, поэтому</w:t>
      </w:r>
      <w:r w:rsidR="008A4AC4">
        <w:t xml:space="preserve"> </w:t>
      </w:r>
      <w:r w:rsidRPr="00AD23F6">
        <w:t>опыт эффективной подготовки всех участников ГИА начинает накапливаться, учитывая ошибки прошлых лет.</w:t>
      </w:r>
    </w:p>
    <w:p w:rsidR="00AD23F6" w:rsidRPr="00AD23F6" w:rsidRDefault="00AD23F6" w:rsidP="00AD23F6">
      <w:pPr>
        <w:ind w:firstLine="709"/>
        <w:contextualSpacing/>
        <w:jc w:val="both"/>
        <w:textAlignment w:val="center"/>
      </w:pPr>
      <w:r w:rsidRPr="00AD23F6">
        <w:t>При</w:t>
      </w:r>
      <w:r w:rsidR="008A4AC4">
        <w:t xml:space="preserve"> </w:t>
      </w:r>
      <w:r w:rsidRPr="00AD23F6">
        <w:t>подготовке</w:t>
      </w:r>
      <w:r w:rsidR="008A4AC4">
        <w:t xml:space="preserve"> </w:t>
      </w:r>
      <w:r w:rsidRPr="00AD23F6">
        <w:t>к</w:t>
      </w:r>
      <w:r w:rsidR="008A4AC4">
        <w:t xml:space="preserve"> </w:t>
      </w:r>
      <w:r w:rsidRPr="00AD23F6">
        <w:t>экзамену</w:t>
      </w:r>
      <w:r w:rsidR="008A4AC4">
        <w:t xml:space="preserve"> </w:t>
      </w:r>
      <w:r w:rsidRPr="00AD23F6">
        <w:t>учителям и учащимся методистами БГИМЦа было рекомендовано</w:t>
      </w:r>
      <w:r w:rsidR="008A4AC4">
        <w:t xml:space="preserve"> </w:t>
      </w:r>
      <w:r w:rsidRPr="00AD23F6">
        <w:t>использовать</w:t>
      </w:r>
      <w:r w:rsidR="008A4AC4">
        <w:t xml:space="preserve"> </w:t>
      </w:r>
      <w:r w:rsidRPr="00AD23F6">
        <w:t>учебники, имеющие</w:t>
      </w:r>
      <w:r w:rsidR="008A4AC4">
        <w:t xml:space="preserve"> </w:t>
      </w:r>
      <w:r w:rsidRPr="00AD23F6">
        <w:t>гриф</w:t>
      </w:r>
      <w:r w:rsidR="008A4AC4">
        <w:t xml:space="preserve"> </w:t>
      </w:r>
      <w:r w:rsidRPr="00AD23F6">
        <w:t>Минобрнауки</w:t>
      </w:r>
      <w:r w:rsidR="008A4AC4">
        <w:t xml:space="preserve"> </w:t>
      </w:r>
      <w:r w:rsidRPr="00AD23F6">
        <w:t>России</w:t>
      </w:r>
      <w:r w:rsidR="008A4AC4">
        <w:t xml:space="preserve"> </w:t>
      </w:r>
      <w:r w:rsidRPr="00AD23F6">
        <w:t>и</w:t>
      </w:r>
      <w:r w:rsidR="008A4AC4">
        <w:t xml:space="preserve"> </w:t>
      </w:r>
      <w:r w:rsidRPr="00AD23F6">
        <w:t>включенные</w:t>
      </w:r>
      <w:r w:rsidR="008A4AC4">
        <w:t xml:space="preserve"> </w:t>
      </w:r>
      <w:r w:rsidRPr="00AD23F6">
        <w:t>в</w:t>
      </w:r>
      <w:r w:rsidR="00576DB9">
        <w:t xml:space="preserve"> </w:t>
      </w:r>
      <w:r w:rsidRPr="00AD23F6">
        <w:t>Федеральные перечни</w:t>
      </w:r>
      <w:r w:rsidR="008A4AC4">
        <w:t xml:space="preserve"> </w:t>
      </w:r>
      <w:r w:rsidRPr="00AD23F6">
        <w:t>учебников,</w:t>
      </w:r>
      <w:r w:rsidR="008A4AC4">
        <w:t xml:space="preserve"> </w:t>
      </w:r>
      <w:r w:rsidRPr="00AD23F6">
        <w:t>рекомендованных (допущенных)</w:t>
      </w:r>
      <w:r w:rsidR="008A4AC4">
        <w:t xml:space="preserve"> </w:t>
      </w:r>
      <w:r w:rsidRPr="00AD23F6">
        <w:t>к</w:t>
      </w:r>
      <w:r w:rsidR="008A4AC4">
        <w:t xml:space="preserve"> </w:t>
      </w:r>
      <w:r w:rsidRPr="00AD23F6">
        <w:t>использованию в образовательном</w:t>
      </w:r>
      <w:r w:rsidR="008A4AC4">
        <w:t xml:space="preserve"> </w:t>
      </w:r>
      <w:r w:rsidRPr="00AD23F6">
        <w:t>процессе</w:t>
      </w:r>
      <w:r w:rsidR="008A4AC4">
        <w:t xml:space="preserve"> </w:t>
      </w:r>
      <w:r w:rsidRPr="00AD23F6">
        <w:t>в</w:t>
      </w:r>
      <w:r w:rsidR="008A4AC4">
        <w:t xml:space="preserve"> </w:t>
      </w:r>
      <w:r w:rsidRPr="00AD23F6">
        <w:t>образовательных</w:t>
      </w:r>
      <w:r w:rsidR="008A4AC4">
        <w:t xml:space="preserve"> </w:t>
      </w:r>
      <w:r w:rsidRPr="00AD23F6">
        <w:t>учреждениях, реализующих</w:t>
      </w:r>
      <w:r w:rsidR="008A4AC4">
        <w:t xml:space="preserve"> </w:t>
      </w:r>
      <w:r w:rsidRPr="00AD23F6">
        <w:t>образовательные</w:t>
      </w:r>
      <w:r w:rsidR="008A4AC4">
        <w:t xml:space="preserve"> </w:t>
      </w:r>
      <w:r w:rsidRPr="00AD23F6">
        <w:t>программы</w:t>
      </w:r>
      <w:r w:rsidR="008A4AC4">
        <w:t xml:space="preserve"> </w:t>
      </w:r>
      <w:r w:rsidRPr="00AD23F6">
        <w:t>общего</w:t>
      </w:r>
      <w:r w:rsidR="008A4AC4">
        <w:t xml:space="preserve"> </w:t>
      </w:r>
      <w:r w:rsidRPr="00AD23F6">
        <w:t>образования</w:t>
      </w:r>
      <w:r w:rsidR="008A4AC4">
        <w:t xml:space="preserve"> </w:t>
      </w:r>
      <w:r w:rsidRPr="00AD23F6">
        <w:t xml:space="preserve">и имеющих государственную аккредитацию на 2013/2014 учебный год. </w:t>
      </w:r>
    </w:p>
    <w:p w:rsidR="00AD23F6" w:rsidRPr="00AD23F6" w:rsidRDefault="00AD23F6" w:rsidP="00AD23F6">
      <w:pPr>
        <w:ind w:firstLine="709"/>
        <w:contextualSpacing/>
        <w:jc w:val="both"/>
        <w:textAlignment w:val="center"/>
      </w:pPr>
      <w:r w:rsidRPr="00AD23F6">
        <w:t>К</w:t>
      </w:r>
      <w:r w:rsidR="008A4AC4">
        <w:t xml:space="preserve"> </w:t>
      </w:r>
      <w:r w:rsidRPr="00AD23F6">
        <w:t>экзамену</w:t>
      </w:r>
      <w:r w:rsidR="008A4AC4">
        <w:t xml:space="preserve"> </w:t>
      </w:r>
      <w:r w:rsidRPr="00AD23F6">
        <w:t>можно</w:t>
      </w:r>
      <w:r w:rsidR="008A4AC4">
        <w:t xml:space="preserve"> </w:t>
      </w:r>
      <w:r w:rsidRPr="00AD23F6">
        <w:t>готовиться</w:t>
      </w:r>
      <w:r w:rsidR="008A4AC4">
        <w:t xml:space="preserve"> </w:t>
      </w:r>
      <w:r w:rsidRPr="00AD23F6">
        <w:t>по</w:t>
      </w:r>
      <w:r w:rsidR="008A4AC4">
        <w:t xml:space="preserve"> </w:t>
      </w:r>
      <w:r w:rsidRPr="00AD23F6">
        <w:t>пособиям,</w:t>
      </w:r>
      <w:r w:rsidR="008A4AC4">
        <w:t xml:space="preserve"> </w:t>
      </w:r>
      <w:r w:rsidRPr="00AD23F6">
        <w:t>включенным</w:t>
      </w:r>
      <w:r w:rsidR="008A4AC4">
        <w:t xml:space="preserve"> </w:t>
      </w:r>
      <w:r w:rsidRPr="00AD23F6">
        <w:t>в размещенный</w:t>
      </w:r>
      <w:r w:rsidR="008A4AC4">
        <w:t xml:space="preserve"> </w:t>
      </w:r>
      <w:r w:rsidRPr="00AD23F6">
        <w:t>на</w:t>
      </w:r>
      <w:r w:rsidR="008A4AC4">
        <w:t xml:space="preserve"> </w:t>
      </w:r>
      <w:r w:rsidRPr="00AD23F6">
        <w:t>сайте</w:t>
      </w:r>
      <w:r w:rsidR="008A4AC4">
        <w:t xml:space="preserve"> </w:t>
      </w:r>
      <w:r w:rsidRPr="00AD23F6">
        <w:t>ФИПИ (www.fipi.ru)</w:t>
      </w:r>
      <w:r w:rsidR="008A4AC4">
        <w:t xml:space="preserve"> </w:t>
      </w:r>
      <w:r w:rsidRPr="00AD23F6">
        <w:t>перечень</w:t>
      </w:r>
      <w:r w:rsidR="008A4AC4">
        <w:t xml:space="preserve"> </w:t>
      </w:r>
      <w:r w:rsidRPr="00AD23F6">
        <w:t>учебных</w:t>
      </w:r>
      <w:r w:rsidR="008A4AC4">
        <w:t xml:space="preserve"> </w:t>
      </w:r>
      <w:r w:rsidRPr="00AD23F6">
        <w:t xml:space="preserve">пособий, разработанных с участием ФИПИ. </w:t>
      </w:r>
    </w:p>
    <w:p w:rsidR="00AD23F6" w:rsidRPr="00AD23F6" w:rsidRDefault="00AD23F6" w:rsidP="00AD23F6">
      <w:pPr>
        <w:ind w:firstLine="709"/>
        <w:contextualSpacing/>
        <w:jc w:val="both"/>
        <w:textAlignment w:val="center"/>
      </w:pPr>
      <w:r w:rsidRPr="00AD23F6">
        <w:t>На курсах повышения квалификации при подготовке учителей и в работе</w:t>
      </w:r>
      <w:r w:rsidR="008A4AC4">
        <w:t xml:space="preserve"> </w:t>
      </w:r>
      <w:r w:rsidRPr="00AD23F6">
        <w:t>со</w:t>
      </w:r>
      <w:r w:rsidR="008A4AC4">
        <w:t xml:space="preserve"> </w:t>
      </w:r>
      <w:r w:rsidRPr="00AD23F6">
        <w:t>школьниками</w:t>
      </w:r>
      <w:r w:rsidR="008A4AC4">
        <w:t xml:space="preserve"> </w:t>
      </w:r>
      <w:r w:rsidRPr="00AD23F6">
        <w:t>активно</w:t>
      </w:r>
      <w:r w:rsidR="008A4AC4">
        <w:t xml:space="preserve"> </w:t>
      </w:r>
      <w:r w:rsidRPr="00AD23F6">
        <w:t>использовались</w:t>
      </w:r>
      <w:r w:rsidR="008A4AC4">
        <w:t xml:space="preserve"> </w:t>
      </w:r>
      <w:r w:rsidRPr="00AD23F6">
        <w:t>все</w:t>
      </w:r>
      <w:r w:rsidR="008A4AC4">
        <w:t xml:space="preserve"> </w:t>
      </w:r>
      <w:r w:rsidRPr="00AD23F6">
        <w:t>возможности</w:t>
      </w:r>
      <w:r w:rsidR="008A4AC4">
        <w:t xml:space="preserve"> </w:t>
      </w:r>
      <w:r w:rsidRPr="00AD23F6">
        <w:t>интернет-ресурсов. Работа</w:t>
      </w:r>
      <w:r w:rsidR="008A4AC4">
        <w:t xml:space="preserve"> </w:t>
      </w:r>
      <w:r w:rsidRPr="00AD23F6">
        <w:t>с</w:t>
      </w:r>
      <w:r w:rsidR="008A4AC4">
        <w:t xml:space="preserve"> </w:t>
      </w:r>
      <w:r w:rsidRPr="00AD23F6">
        <w:t>коллекцией</w:t>
      </w:r>
      <w:r w:rsidR="008A4AC4">
        <w:t xml:space="preserve"> </w:t>
      </w:r>
      <w:r w:rsidRPr="00AD23F6">
        <w:t>цифровых</w:t>
      </w:r>
      <w:r w:rsidR="008A4AC4">
        <w:t xml:space="preserve"> </w:t>
      </w:r>
      <w:r w:rsidRPr="00AD23F6">
        <w:t>образовательных</w:t>
      </w:r>
      <w:r w:rsidR="008A4AC4">
        <w:t xml:space="preserve"> </w:t>
      </w:r>
      <w:r w:rsidRPr="00AD23F6">
        <w:t>ресурсов, организация сетевых групп, использование открытого банка заданий на www.fipi.ru, использование сетевых инструментов</w:t>
      </w:r>
      <w:r w:rsidR="008A4AC4">
        <w:t xml:space="preserve"> </w:t>
      </w:r>
      <w:r w:rsidRPr="00AD23F6">
        <w:t>для</w:t>
      </w:r>
      <w:r w:rsidR="008A4AC4">
        <w:t xml:space="preserve"> </w:t>
      </w:r>
      <w:r w:rsidRPr="00AD23F6">
        <w:t>проведения</w:t>
      </w:r>
      <w:r w:rsidR="008A4AC4">
        <w:t xml:space="preserve"> </w:t>
      </w:r>
      <w:r w:rsidRPr="00AD23F6">
        <w:t>консультаций</w:t>
      </w:r>
      <w:r w:rsidR="008A4AC4">
        <w:t xml:space="preserve"> </w:t>
      </w:r>
      <w:r w:rsidRPr="00AD23F6">
        <w:t>и</w:t>
      </w:r>
      <w:r w:rsidR="008A4AC4">
        <w:t xml:space="preserve"> </w:t>
      </w:r>
      <w:r w:rsidRPr="00AD23F6">
        <w:t>тестирования</w:t>
      </w:r>
      <w:r w:rsidR="008A4AC4">
        <w:t xml:space="preserve"> </w:t>
      </w:r>
      <w:r w:rsidRPr="00AD23F6">
        <w:t>способствовали</w:t>
      </w:r>
      <w:r w:rsidR="008A4AC4">
        <w:t xml:space="preserve"> </w:t>
      </w:r>
      <w:r w:rsidRPr="00AD23F6">
        <w:t xml:space="preserve">эффективной и качественной подготовке как учителей, так и учащихся. </w:t>
      </w:r>
    </w:p>
    <w:p w:rsidR="00AD23F6" w:rsidRPr="00AD23F6" w:rsidRDefault="00AD23F6" w:rsidP="00AD23F6">
      <w:pPr>
        <w:ind w:firstLine="709"/>
        <w:contextualSpacing/>
        <w:jc w:val="both"/>
        <w:textAlignment w:val="center"/>
      </w:pPr>
      <w:r w:rsidRPr="00AD23F6">
        <w:t>Брянским институтом повышения квалификации работников образования совместно с методистами БГИМЦ для учителей города и области по информатике и ИКТ были проведены семинары «Технология и методика решения задач ГИА и ЕГЭ».</w:t>
      </w:r>
    </w:p>
    <w:p w:rsidR="00AD23F6" w:rsidRPr="00AD23F6" w:rsidRDefault="00AD23F6" w:rsidP="00AD23F6">
      <w:pPr>
        <w:ind w:firstLine="709"/>
        <w:contextualSpacing/>
        <w:jc w:val="both"/>
        <w:textAlignment w:val="center"/>
      </w:pPr>
      <w:r w:rsidRPr="00AD23F6">
        <w:t xml:space="preserve">На сайте БГИМЦ в разделе «Информатика» были размещены подробные инструкции по порядку проведения ГИА по информатике и </w:t>
      </w:r>
      <w:r w:rsidRPr="00AD23F6">
        <w:rPr>
          <w:b/>
        </w:rPr>
        <w:t>Рекомендации по проведению в 2014 году госуд</w:t>
      </w:r>
      <w:r>
        <w:rPr>
          <w:b/>
        </w:rPr>
        <w:t xml:space="preserve">арственной </w:t>
      </w:r>
      <w:r w:rsidRPr="00AD23F6">
        <w:rPr>
          <w:b/>
        </w:rPr>
        <w:t>итоговой</w:t>
      </w:r>
      <w:r>
        <w:rPr>
          <w:b/>
        </w:rPr>
        <w:t xml:space="preserve"> аттестации </w:t>
      </w:r>
      <w:r w:rsidRPr="00AD23F6">
        <w:rPr>
          <w:b/>
        </w:rPr>
        <w:t>в форме</w:t>
      </w:r>
      <w:r>
        <w:rPr>
          <w:b/>
        </w:rPr>
        <w:t xml:space="preserve"> ОГЭ</w:t>
      </w:r>
      <w:r w:rsidRPr="00AD23F6">
        <w:rPr>
          <w:b/>
        </w:rPr>
        <w:t xml:space="preserve"> по информатике выпускников </w:t>
      </w:r>
      <w:r w:rsidRPr="00AD23F6">
        <w:rPr>
          <w:b/>
          <w:lang w:val="en-US"/>
        </w:rPr>
        <w:t>IX</w:t>
      </w:r>
      <w:r w:rsidRPr="00AD23F6">
        <w:rPr>
          <w:b/>
        </w:rPr>
        <w:t> классов общеобразовательных учреждений</w:t>
      </w:r>
      <w:r w:rsidRPr="00AD23F6">
        <w:t>, разработанные</w:t>
      </w:r>
      <w:r w:rsidR="008A4AC4">
        <w:t xml:space="preserve"> </w:t>
      </w:r>
      <w:r w:rsidRPr="00AD23F6">
        <w:t>РЦОИ в Брянской области.</w:t>
      </w:r>
    </w:p>
    <w:p w:rsidR="00AD23F6" w:rsidRPr="00AD23F6" w:rsidRDefault="00AD23F6" w:rsidP="00AD23F6">
      <w:pPr>
        <w:ind w:firstLine="709"/>
        <w:contextualSpacing/>
        <w:jc w:val="both"/>
        <w:textAlignment w:val="center"/>
      </w:pPr>
      <w:r w:rsidRPr="00AD23F6">
        <w:t>Планомерно проходила и подготовка членов предметной комиссии по проведению ГИА в 9-х классах. Все эксперты прошли курсовую подготовку.</w:t>
      </w:r>
    </w:p>
    <w:p w:rsidR="00AD23F6" w:rsidRPr="00AD23F6" w:rsidRDefault="00AD23F6" w:rsidP="00AD23F6">
      <w:pPr>
        <w:ind w:firstLine="709"/>
        <w:contextualSpacing/>
        <w:jc w:val="both"/>
        <w:textAlignment w:val="center"/>
      </w:pPr>
      <w:r w:rsidRPr="00AD23F6">
        <w:lastRenderedPageBreak/>
        <w:t>Общее количество экспертов в 2014 году составило 6 человек. Все члены предметной комиссии имеют высшее образование, высшую квалификационную категорию и стаж работы по специальности более 18 лет (средний стаж работы составляет 20 лет).</w:t>
      </w:r>
    </w:p>
    <w:p w:rsidR="00AD23F6" w:rsidRPr="00AD23F6" w:rsidRDefault="00AD23F6" w:rsidP="00AD23F6">
      <w:pPr>
        <w:ind w:firstLine="709"/>
        <w:contextualSpacing/>
        <w:jc w:val="both"/>
        <w:textAlignment w:val="center"/>
      </w:pPr>
      <w:r w:rsidRPr="00AD23F6">
        <w:t>Работа по подготовке</w:t>
      </w:r>
      <w:r w:rsidR="008A4AC4">
        <w:t xml:space="preserve"> </w:t>
      </w:r>
      <w:r w:rsidRPr="00AD23F6">
        <w:t xml:space="preserve">членов предметной комиссии по информатике и ИКТ проводилась в следующих направлениях: </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аналитическая деятельность;</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методическая деятельность;</w:t>
      </w:r>
      <w:r w:rsidRPr="00AD23F6">
        <w:t xml:space="preserve"> </w:t>
      </w:r>
    </w:p>
    <w:p w:rsidR="00AD23F6" w:rsidRPr="00AD23F6" w:rsidRDefault="00AD23F6" w:rsidP="00747C4C">
      <w:pPr>
        <w:widowControl w:val="0"/>
        <w:numPr>
          <w:ilvl w:val="0"/>
          <w:numId w:val="7"/>
        </w:numPr>
        <w:tabs>
          <w:tab w:val="clear" w:pos="1287"/>
          <w:tab w:val="num" w:pos="709"/>
        </w:tabs>
        <w:suppressAutoHyphens/>
        <w:ind w:left="709" w:firstLine="284"/>
        <w:contextualSpacing/>
        <w:jc w:val="both"/>
        <w:textAlignment w:val="center"/>
      </w:pPr>
      <w:r>
        <w:t>подготовка экспертов;</w:t>
      </w:r>
    </w:p>
    <w:p w:rsidR="00AD23F6" w:rsidRPr="00AD23F6" w:rsidRDefault="00AD23F6" w:rsidP="00747C4C">
      <w:pPr>
        <w:widowControl w:val="0"/>
        <w:numPr>
          <w:ilvl w:val="0"/>
          <w:numId w:val="7"/>
        </w:numPr>
        <w:tabs>
          <w:tab w:val="clear" w:pos="1287"/>
          <w:tab w:val="num" w:pos="709"/>
        </w:tabs>
        <w:suppressAutoHyphens/>
        <w:spacing w:after="200"/>
        <w:ind w:left="709" w:firstLine="284"/>
        <w:jc w:val="both"/>
        <w:textAlignment w:val="center"/>
      </w:pPr>
      <w:r w:rsidRPr="00AD23F6">
        <w:t xml:space="preserve">консультационная работа. </w:t>
      </w:r>
    </w:p>
    <w:p w:rsidR="00AD23F6" w:rsidRPr="00AD23F6" w:rsidRDefault="00AD23F6" w:rsidP="00747C4C">
      <w:pPr>
        <w:widowControl w:val="0"/>
        <w:numPr>
          <w:ilvl w:val="0"/>
          <w:numId w:val="27"/>
        </w:numPr>
        <w:suppressAutoHyphens/>
        <w:spacing w:after="200"/>
        <w:ind w:left="0" w:firstLine="709"/>
        <w:jc w:val="center"/>
        <w:textAlignment w:val="center"/>
        <w:rPr>
          <w:b/>
          <w:bCs/>
          <w:i/>
          <w:iCs/>
        </w:rPr>
      </w:pPr>
      <w:r w:rsidRPr="00AD23F6">
        <w:rPr>
          <w:b/>
          <w:bCs/>
          <w:i/>
          <w:iCs/>
        </w:rPr>
        <w:t>ХАРАКТЕРИСТИКА КОНТРОЛЬ</w:t>
      </w:r>
      <w:r w:rsidR="00747C4C">
        <w:rPr>
          <w:b/>
          <w:bCs/>
          <w:i/>
          <w:iCs/>
        </w:rPr>
        <w:t>НО-ИЗМЕРИТЕЛЬНЫХ МАТЕРИАЛОВ ГИА</w:t>
      </w:r>
    </w:p>
    <w:p w:rsidR="00AD23F6" w:rsidRPr="00AD23F6" w:rsidRDefault="00AD23F6" w:rsidP="00747C4C">
      <w:pPr>
        <w:spacing w:after="200"/>
        <w:ind w:firstLine="709"/>
        <w:textAlignment w:val="center"/>
        <w:rPr>
          <w:b/>
          <w:bCs/>
        </w:rPr>
      </w:pPr>
      <w:r w:rsidRPr="00AD23F6">
        <w:rPr>
          <w:b/>
          <w:bCs/>
        </w:rPr>
        <w:t xml:space="preserve"> Структура экзаменационной работы </w:t>
      </w:r>
    </w:p>
    <w:p w:rsidR="00AD23F6" w:rsidRPr="00AD23F6" w:rsidRDefault="00AD23F6" w:rsidP="00AD23F6">
      <w:pPr>
        <w:spacing w:before="57"/>
        <w:ind w:firstLine="709"/>
        <w:contextualSpacing/>
        <w:jc w:val="both"/>
        <w:textAlignment w:val="center"/>
      </w:pPr>
      <w:r w:rsidRPr="00AD23F6">
        <w:t>Экзаменационная работа состоит из трёх частей:</w:t>
      </w:r>
    </w:p>
    <w:p w:rsidR="00AD23F6" w:rsidRPr="00AD23F6" w:rsidRDefault="00AD23F6" w:rsidP="00AD23F6">
      <w:pPr>
        <w:spacing w:before="57"/>
        <w:ind w:firstLine="709"/>
        <w:contextualSpacing/>
        <w:jc w:val="both"/>
        <w:textAlignment w:val="center"/>
      </w:pPr>
      <w:r w:rsidRPr="00AD23F6">
        <w:t>Часть 1 содержит 6 заданий</w:t>
      </w:r>
      <w:r w:rsidR="008A4AC4">
        <w:t xml:space="preserve"> </w:t>
      </w:r>
      <w:r w:rsidRPr="00AD23F6">
        <w:t>базового</w:t>
      </w:r>
      <w:r w:rsidR="008A4AC4">
        <w:t xml:space="preserve"> </w:t>
      </w:r>
      <w:r w:rsidRPr="00AD23F6">
        <w:t>и</w:t>
      </w:r>
      <w:r w:rsidR="008A4AC4">
        <w:t xml:space="preserve"> </w:t>
      </w:r>
      <w:r w:rsidRPr="00AD23F6">
        <w:t>повышенного</w:t>
      </w:r>
      <w:r w:rsidR="008A4AC4">
        <w:t xml:space="preserve"> </w:t>
      </w:r>
      <w:r w:rsidRPr="00AD23F6">
        <w:t>уровня сложности.</w:t>
      </w:r>
      <w:r w:rsidR="008A4AC4">
        <w:t xml:space="preserve"> </w:t>
      </w:r>
      <w:r w:rsidRPr="00AD23F6">
        <w:t>В</w:t>
      </w:r>
      <w:r w:rsidR="008A4AC4">
        <w:t xml:space="preserve"> </w:t>
      </w:r>
      <w:r w:rsidRPr="00AD23F6">
        <w:t>этой</w:t>
      </w:r>
      <w:r w:rsidR="008A4AC4">
        <w:t xml:space="preserve"> </w:t>
      </w:r>
      <w:r w:rsidRPr="00AD23F6">
        <w:t>части</w:t>
      </w:r>
      <w:r w:rsidR="008A4AC4">
        <w:t xml:space="preserve"> </w:t>
      </w:r>
      <w:r w:rsidRPr="00AD23F6">
        <w:t>собраны</w:t>
      </w:r>
      <w:r w:rsidR="008A4AC4">
        <w:t xml:space="preserve"> </w:t>
      </w:r>
      <w:r w:rsidRPr="00AD23F6">
        <w:t>задания</w:t>
      </w:r>
      <w:r w:rsidR="008A4AC4">
        <w:t xml:space="preserve"> </w:t>
      </w:r>
      <w:r w:rsidRPr="00AD23F6">
        <w:t>с</w:t>
      </w:r>
      <w:r w:rsidR="008A4AC4">
        <w:t xml:space="preserve"> </w:t>
      </w:r>
      <w:r w:rsidRPr="00AD23F6">
        <w:t>выбором</w:t>
      </w:r>
      <w:r w:rsidR="008A4AC4">
        <w:t xml:space="preserve"> </w:t>
      </w:r>
      <w:r w:rsidRPr="00AD23F6">
        <w:t>ответа, подразумевающие</w:t>
      </w:r>
      <w:r w:rsidR="008A4AC4">
        <w:t xml:space="preserve"> </w:t>
      </w:r>
      <w:r w:rsidRPr="00AD23F6">
        <w:t>выбор</w:t>
      </w:r>
      <w:r w:rsidR="008A4AC4">
        <w:t xml:space="preserve"> </w:t>
      </w:r>
      <w:r w:rsidRPr="00AD23F6">
        <w:t>одного</w:t>
      </w:r>
      <w:r w:rsidR="008A4AC4">
        <w:t xml:space="preserve"> </w:t>
      </w:r>
      <w:r w:rsidRPr="00AD23F6">
        <w:t>правильного</w:t>
      </w:r>
      <w:r w:rsidR="008A4AC4">
        <w:t xml:space="preserve"> </w:t>
      </w:r>
      <w:r w:rsidRPr="00AD23F6">
        <w:t>ответа</w:t>
      </w:r>
      <w:r w:rsidR="008A4AC4">
        <w:t xml:space="preserve"> </w:t>
      </w:r>
      <w:r w:rsidRPr="00AD23F6">
        <w:t>из</w:t>
      </w:r>
      <w:r w:rsidR="008A4AC4">
        <w:t xml:space="preserve"> </w:t>
      </w:r>
      <w:r w:rsidRPr="00AD23F6">
        <w:t xml:space="preserve">четырех предложенных. </w:t>
      </w:r>
    </w:p>
    <w:p w:rsidR="00AD23F6" w:rsidRPr="00AD23F6" w:rsidRDefault="00AD23F6" w:rsidP="00AD23F6">
      <w:pPr>
        <w:spacing w:before="57"/>
        <w:ind w:firstLine="709"/>
        <w:contextualSpacing/>
        <w:jc w:val="both"/>
        <w:textAlignment w:val="center"/>
      </w:pPr>
      <w:r w:rsidRPr="00AD23F6">
        <w:t>Часть 2 содержит 12 заданий</w:t>
      </w:r>
      <w:r w:rsidR="008A4AC4">
        <w:t xml:space="preserve"> </w:t>
      </w:r>
      <w:r w:rsidRPr="00AD23F6">
        <w:t>базового</w:t>
      </w:r>
      <w:r w:rsidR="008A4AC4">
        <w:t xml:space="preserve"> </w:t>
      </w:r>
      <w:r w:rsidRPr="00AD23F6">
        <w:t>и</w:t>
      </w:r>
      <w:r w:rsidR="008A4AC4">
        <w:t xml:space="preserve"> </w:t>
      </w:r>
      <w:r w:rsidRPr="00AD23F6">
        <w:t>повышенного</w:t>
      </w:r>
      <w:r w:rsidR="008A4AC4">
        <w:t xml:space="preserve"> </w:t>
      </w:r>
      <w:r w:rsidRPr="00AD23F6">
        <w:t>уровней сложности.</w:t>
      </w:r>
      <w:r w:rsidR="008A4AC4">
        <w:t xml:space="preserve"> </w:t>
      </w:r>
      <w:r w:rsidRPr="00AD23F6">
        <w:t>В</w:t>
      </w:r>
      <w:r w:rsidR="008A4AC4">
        <w:t xml:space="preserve"> </w:t>
      </w:r>
      <w:r w:rsidRPr="00AD23F6">
        <w:t>этой</w:t>
      </w:r>
      <w:r w:rsidR="008A4AC4">
        <w:t xml:space="preserve"> </w:t>
      </w:r>
      <w:r w:rsidRPr="00AD23F6">
        <w:t>части</w:t>
      </w:r>
      <w:r w:rsidR="008A4AC4">
        <w:t xml:space="preserve"> </w:t>
      </w:r>
      <w:r w:rsidRPr="00AD23F6">
        <w:t>собраны</w:t>
      </w:r>
      <w:r w:rsidR="008A4AC4">
        <w:t xml:space="preserve"> </w:t>
      </w:r>
      <w:r w:rsidRPr="00AD23F6">
        <w:t>задания</w:t>
      </w:r>
      <w:r w:rsidR="008A4AC4">
        <w:t xml:space="preserve"> </w:t>
      </w:r>
      <w:r w:rsidRPr="00AD23F6">
        <w:t>с</w:t>
      </w:r>
      <w:r w:rsidR="008A4AC4">
        <w:t xml:space="preserve"> </w:t>
      </w:r>
      <w:r w:rsidRPr="00AD23F6">
        <w:t>краткой</w:t>
      </w:r>
      <w:r w:rsidR="008A4AC4">
        <w:t xml:space="preserve"> </w:t>
      </w:r>
      <w:r w:rsidRPr="00AD23F6">
        <w:t>формой</w:t>
      </w:r>
      <w:r w:rsidR="008A4AC4">
        <w:t xml:space="preserve"> </w:t>
      </w:r>
      <w:r w:rsidRPr="00AD23F6">
        <w:t>ответа, подразумевающие</w:t>
      </w:r>
      <w:r w:rsidR="008A4AC4">
        <w:t xml:space="preserve"> </w:t>
      </w:r>
      <w:r w:rsidRPr="00AD23F6">
        <w:t>самостоятельное</w:t>
      </w:r>
      <w:r w:rsidR="008A4AC4">
        <w:t xml:space="preserve"> </w:t>
      </w:r>
      <w:r w:rsidRPr="00AD23F6">
        <w:t>формулирование</w:t>
      </w:r>
      <w:r w:rsidR="008A4AC4">
        <w:t xml:space="preserve"> </w:t>
      </w:r>
      <w:r w:rsidRPr="00AD23F6">
        <w:t>и</w:t>
      </w:r>
      <w:r w:rsidR="008A4AC4">
        <w:t xml:space="preserve"> </w:t>
      </w:r>
      <w:r w:rsidRPr="00AD23F6">
        <w:t>запись</w:t>
      </w:r>
      <w:r w:rsidR="008A4AC4">
        <w:t xml:space="preserve"> </w:t>
      </w:r>
      <w:r w:rsidRPr="00AD23F6">
        <w:t>ответа</w:t>
      </w:r>
      <w:r w:rsidR="008A4AC4">
        <w:t xml:space="preserve"> </w:t>
      </w:r>
      <w:r w:rsidRPr="00AD23F6">
        <w:t xml:space="preserve">в виде последовательности символов. </w:t>
      </w:r>
    </w:p>
    <w:p w:rsidR="00AD23F6" w:rsidRPr="00AD23F6" w:rsidRDefault="00AD23F6" w:rsidP="00AD23F6">
      <w:pPr>
        <w:spacing w:before="57"/>
        <w:ind w:firstLine="709"/>
        <w:contextualSpacing/>
        <w:jc w:val="both"/>
        <w:textAlignment w:val="center"/>
      </w:pPr>
      <w:r w:rsidRPr="00AD23F6">
        <w:t>Часть 3 содержит 2 задания высокого</w:t>
      </w:r>
      <w:r w:rsidR="008A4AC4">
        <w:t xml:space="preserve"> </w:t>
      </w:r>
      <w:r w:rsidRPr="00AD23F6">
        <w:t>уровня</w:t>
      </w:r>
      <w:r w:rsidR="008A4AC4">
        <w:t xml:space="preserve"> </w:t>
      </w:r>
      <w:r w:rsidRPr="00AD23F6">
        <w:t>сложности.</w:t>
      </w:r>
      <w:r w:rsidR="008A4AC4">
        <w:t xml:space="preserve"> </w:t>
      </w:r>
      <w:r w:rsidRPr="00AD23F6">
        <w:t>Задания</w:t>
      </w:r>
      <w:r w:rsidR="008A4AC4">
        <w:t xml:space="preserve"> </w:t>
      </w:r>
      <w:r w:rsidRPr="00AD23F6">
        <w:t>этой</w:t>
      </w:r>
      <w:r w:rsidR="008A4AC4">
        <w:t xml:space="preserve"> </w:t>
      </w:r>
      <w:r w:rsidRPr="00AD23F6">
        <w:t>части</w:t>
      </w:r>
      <w:r w:rsidR="008A4AC4">
        <w:t xml:space="preserve"> </w:t>
      </w:r>
      <w:r w:rsidRPr="00AD23F6">
        <w:t>подразумевают практическую</w:t>
      </w:r>
      <w:r w:rsidR="008A4AC4">
        <w:t xml:space="preserve"> </w:t>
      </w:r>
      <w:r w:rsidRPr="00AD23F6">
        <w:t>работу</w:t>
      </w:r>
      <w:r w:rsidR="008A4AC4">
        <w:t xml:space="preserve"> </w:t>
      </w:r>
      <w:r w:rsidRPr="00AD23F6">
        <w:t>учащихся</w:t>
      </w:r>
      <w:r w:rsidR="008A4AC4">
        <w:t xml:space="preserve"> </w:t>
      </w:r>
      <w:r w:rsidRPr="00AD23F6">
        <w:t>за</w:t>
      </w:r>
      <w:r w:rsidR="008A4AC4">
        <w:t xml:space="preserve"> </w:t>
      </w:r>
      <w:r w:rsidRPr="00AD23F6">
        <w:t>компьютером</w:t>
      </w:r>
      <w:r w:rsidR="008A4AC4">
        <w:t xml:space="preserve"> </w:t>
      </w:r>
      <w:r w:rsidRPr="00AD23F6">
        <w:t>с</w:t>
      </w:r>
      <w:r w:rsidR="008A4AC4">
        <w:t xml:space="preserve"> </w:t>
      </w:r>
      <w:r w:rsidRPr="00AD23F6">
        <w:t>использованием специального</w:t>
      </w:r>
      <w:r w:rsidR="008A4AC4">
        <w:t xml:space="preserve"> </w:t>
      </w:r>
      <w:r w:rsidRPr="00AD23F6">
        <w:t>программного</w:t>
      </w:r>
      <w:r w:rsidR="008A4AC4">
        <w:t xml:space="preserve"> </w:t>
      </w:r>
      <w:r w:rsidRPr="00AD23F6">
        <w:t>обеспечения.</w:t>
      </w:r>
      <w:r w:rsidR="008A4AC4">
        <w:t xml:space="preserve"> </w:t>
      </w:r>
      <w:r w:rsidRPr="00AD23F6">
        <w:t>Результатом</w:t>
      </w:r>
      <w:r w:rsidR="008A4AC4">
        <w:t xml:space="preserve"> </w:t>
      </w:r>
      <w:r w:rsidRPr="00AD23F6">
        <w:t>исполнения каждого</w:t>
      </w:r>
      <w:r w:rsidR="008A4AC4">
        <w:t xml:space="preserve"> </w:t>
      </w:r>
      <w:r w:rsidRPr="00AD23F6">
        <w:t>задания</w:t>
      </w:r>
      <w:r w:rsidR="008A4AC4">
        <w:t xml:space="preserve"> </w:t>
      </w:r>
      <w:r w:rsidRPr="00AD23F6">
        <w:t>является</w:t>
      </w:r>
      <w:r w:rsidR="008A4AC4">
        <w:t xml:space="preserve"> </w:t>
      </w:r>
      <w:r w:rsidRPr="00AD23F6">
        <w:t>отдельный</w:t>
      </w:r>
      <w:r w:rsidR="008A4AC4">
        <w:t xml:space="preserve"> </w:t>
      </w:r>
      <w:r w:rsidRPr="00AD23F6">
        <w:t>файл.</w:t>
      </w:r>
      <w:r w:rsidR="008A4AC4">
        <w:t xml:space="preserve"> </w:t>
      </w:r>
      <w:r w:rsidRPr="00AD23F6">
        <w:t>Задание 20 дается</w:t>
      </w:r>
      <w:r w:rsidR="008A4AC4">
        <w:t xml:space="preserve"> </w:t>
      </w:r>
      <w:r w:rsidRPr="00AD23F6">
        <w:t>в</w:t>
      </w:r>
      <w:r w:rsidR="008A4AC4">
        <w:t xml:space="preserve"> </w:t>
      </w:r>
      <w:r w:rsidRPr="00AD23F6">
        <w:t>двух вариантах – 20.1 и 20.2, учащийся</w:t>
      </w:r>
      <w:r w:rsidR="008A4AC4">
        <w:t xml:space="preserve"> </w:t>
      </w:r>
      <w:r w:rsidRPr="00AD23F6">
        <w:t>должен</w:t>
      </w:r>
      <w:r w:rsidR="008A4AC4">
        <w:t xml:space="preserve"> </w:t>
      </w:r>
      <w:r w:rsidRPr="00AD23F6">
        <w:t>выбрать</w:t>
      </w:r>
      <w:r w:rsidR="008A4AC4">
        <w:t xml:space="preserve"> </w:t>
      </w:r>
      <w:r w:rsidRPr="00AD23F6">
        <w:t>один</w:t>
      </w:r>
      <w:r w:rsidR="008A4AC4">
        <w:t xml:space="preserve"> </w:t>
      </w:r>
      <w:r w:rsidRPr="00AD23F6">
        <w:t>из</w:t>
      </w:r>
      <w:r w:rsidR="008A4AC4">
        <w:t xml:space="preserve"> </w:t>
      </w:r>
      <w:r w:rsidRPr="00AD23F6">
        <w:t xml:space="preserve">вариантов задания. </w:t>
      </w:r>
    </w:p>
    <w:p w:rsidR="00AD23F6" w:rsidRPr="00AD23F6" w:rsidRDefault="00AD23F6" w:rsidP="00AD23F6">
      <w:pPr>
        <w:spacing w:before="57"/>
        <w:ind w:firstLine="709"/>
        <w:contextualSpacing/>
        <w:jc w:val="both"/>
        <w:textAlignment w:val="center"/>
      </w:pPr>
      <w:r w:rsidRPr="00AD23F6">
        <w:t>Часть 1 содержит</w:t>
      </w:r>
      <w:r w:rsidR="008A4AC4">
        <w:t xml:space="preserve"> </w:t>
      </w:r>
      <w:r w:rsidRPr="00AD23F6">
        <w:t>задания</w:t>
      </w:r>
      <w:r w:rsidR="008A4AC4">
        <w:t xml:space="preserve"> </w:t>
      </w:r>
      <w:r w:rsidRPr="00AD23F6">
        <w:t>из</w:t>
      </w:r>
      <w:r w:rsidR="008A4AC4">
        <w:t xml:space="preserve"> </w:t>
      </w:r>
      <w:r w:rsidRPr="00AD23F6">
        <w:t>всех</w:t>
      </w:r>
      <w:r w:rsidR="008A4AC4">
        <w:t xml:space="preserve"> </w:t>
      </w:r>
      <w:r w:rsidRPr="00AD23F6">
        <w:t>тематических</w:t>
      </w:r>
      <w:r w:rsidR="008A4AC4">
        <w:t xml:space="preserve"> </w:t>
      </w:r>
      <w:r w:rsidRPr="00AD23F6">
        <w:t>блоков,</w:t>
      </w:r>
      <w:r w:rsidR="008A4AC4">
        <w:t xml:space="preserve"> </w:t>
      </w:r>
      <w:r w:rsidRPr="00AD23F6">
        <w:t>кроме заданий</w:t>
      </w:r>
      <w:r w:rsidR="008A4AC4">
        <w:t xml:space="preserve"> </w:t>
      </w:r>
      <w:r w:rsidRPr="00AD23F6">
        <w:t>по</w:t>
      </w:r>
      <w:r w:rsidR="008A4AC4">
        <w:t xml:space="preserve"> </w:t>
      </w:r>
      <w:r w:rsidRPr="00AD23F6">
        <w:t>темам «Организация</w:t>
      </w:r>
      <w:r w:rsidR="008A4AC4">
        <w:t xml:space="preserve"> </w:t>
      </w:r>
      <w:r w:rsidRPr="00AD23F6">
        <w:t>информационной</w:t>
      </w:r>
      <w:r w:rsidR="008A4AC4">
        <w:t xml:space="preserve"> </w:t>
      </w:r>
      <w:r w:rsidRPr="00AD23F6">
        <w:t>среды,</w:t>
      </w:r>
      <w:r w:rsidR="008A4AC4">
        <w:t xml:space="preserve"> </w:t>
      </w:r>
      <w:r w:rsidRPr="00AD23F6">
        <w:t xml:space="preserve">поиск информации». </w:t>
      </w:r>
    </w:p>
    <w:p w:rsidR="00AD23F6" w:rsidRPr="00AD23F6" w:rsidRDefault="00AD23F6" w:rsidP="00AD23F6">
      <w:pPr>
        <w:spacing w:before="57"/>
        <w:ind w:firstLine="709"/>
        <w:contextualSpacing/>
        <w:jc w:val="both"/>
        <w:textAlignment w:val="center"/>
      </w:pPr>
      <w:r w:rsidRPr="00AD23F6">
        <w:t xml:space="preserve">Часть 2 включает задания по всем темам, кроме «Проектирование и моделирование». </w:t>
      </w:r>
    </w:p>
    <w:p w:rsidR="00AD23F6" w:rsidRPr="00AD23F6" w:rsidRDefault="00AD23F6" w:rsidP="00AD23F6">
      <w:pPr>
        <w:spacing w:before="57"/>
        <w:ind w:firstLine="709"/>
        <w:contextualSpacing/>
        <w:jc w:val="both"/>
        <w:textAlignment w:val="center"/>
      </w:pPr>
      <w:r w:rsidRPr="00AD23F6">
        <w:t>Задания</w:t>
      </w:r>
      <w:r w:rsidR="008A4AC4">
        <w:t xml:space="preserve"> </w:t>
      </w:r>
      <w:r w:rsidRPr="00AD23F6">
        <w:t>части 3 (задание 19 и задание 20) направлены</w:t>
      </w:r>
      <w:r w:rsidR="008A4AC4">
        <w:t xml:space="preserve"> </w:t>
      </w:r>
      <w:r w:rsidRPr="00AD23F6">
        <w:t>на</w:t>
      </w:r>
      <w:r w:rsidR="008A4AC4">
        <w:t xml:space="preserve"> </w:t>
      </w:r>
      <w:r w:rsidRPr="00AD23F6">
        <w:t>проверку</w:t>
      </w:r>
      <w:r w:rsidR="008A4AC4">
        <w:t xml:space="preserve"> </w:t>
      </w:r>
      <w:r w:rsidRPr="00AD23F6">
        <w:t>практических</w:t>
      </w:r>
      <w:r w:rsidR="008A4AC4">
        <w:t xml:space="preserve"> </w:t>
      </w:r>
      <w:r w:rsidRPr="00AD23F6">
        <w:t>навыков</w:t>
      </w:r>
      <w:r w:rsidR="008A4AC4">
        <w:t xml:space="preserve"> </w:t>
      </w:r>
      <w:r w:rsidRPr="00AD23F6">
        <w:t>по работе</w:t>
      </w:r>
      <w:r w:rsidR="008A4AC4">
        <w:t xml:space="preserve"> </w:t>
      </w:r>
      <w:r w:rsidRPr="00AD23F6">
        <w:t>с</w:t>
      </w:r>
      <w:r w:rsidR="008A4AC4">
        <w:t xml:space="preserve"> </w:t>
      </w:r>
      <w:r w:rsidRPr="00AD23F6">
        <w:t>табличной</w:t>
      </w:r>
      <w:r w:rsidR="008A4AC4">
        <w:t xml:space="preserve"> </w:t>
      </w:r>
      <w:r w:rsidRPr="00AD23F6">
        <w:t>информацией,</w:t>
      </w:r>
      <w:r w:rsidR="008A4AC4">
        <w:t xml:space="preserve"> </w:t>
      </w:r>
      <w:r w:rsidRPr="00AD23F6">
        <w:t>а</w:t>
      </w:r>
      <w:r w:rsidR="008A4AC4">
        <w:t xml:space="preserve"> </w:t>
      </w:r>
      <w:r w:rsidRPr="00AD23F6">
        <w:t>также</w:t>
      </w:r>
      <w:r w:rsidR="008A4AC4">
        <w:t xml:space="preserve"> </w:t>
      </w:r>
      <w:r w:rsidRPr="00AD23F6">
        <w:t>на</w:t>
      </w:r>
      <w:r w:rsidR="008A4AC4">
        <w:t xml:space="preserve"> </w:t>
      </w:r>
      <w:r w:rsidRPr="00AD23F6">
        <w:t>умение реализовать</w:t>
      </w:r>
      <w:r w:rsidR="008A4AC4">
        <w:t xml:space="preserve"> </w:t>
      </w:r>
      <w:r w:rsidRPr="00AD23F6">
        <w:t>сложный</w:t>
      </w:r>
      <w:r w:rsidR="008A4AC4">
        <w:t xml:space="preserve"> </w:t>
      </w:r>
      <w:r w:rsidRPr="00AD23F6">
        <w:t>алгоритм.</w:t>
      </w:r>
      <w:r w:rsidR="008A4AC4">
        <w:t xml:space="preserve"> </w:t>
      </w:r>
      <w:r w:rsidRPr="00AD23F6">
        <w:t>При</w:t>
      </w:r>
      <w:r w:rsidR="008A4AC4">
        <w:t xml:space="preserve"> </w:t>
      </w:r>
      <w:r w:rsidRPr="00AD23F6">
        <w:t>этом</w:t>
      </w:r>
      <w:r w:rsidR="008A4AC4">
        <w:t xml:space="preserve"> </w:t>
      </w:r>
      <w:r w:rsidRPr="00AD23F6">
        <w:t>задание 20 дается</w:t>
      </w:r>
      <w:r w:rsidR="008A4AC4">
        <w:t xml:space="preserve"> </w:t>
      </w:r>
      <w:r w:rsidRPr="00AD23F6">
        <w:t>в</w:t>
      </w:r>
      <w:r w:rsidR="008A4AC4">
        <w:t xml:space="preserve"> </w:t>
      </w:r>
      <w:r w:rsidRPr="00AD23F6">
        <w:t>двух вариантах:</w:t>
      </w:r>
      <w:r w:rsidR="008A4AC4">
        <w:t xml:space="preserve"> </w:t>
      </w:r>
      <w:r w:rsidRPr="00AD23F6">
        <w:t>вариант 20.1 предусматривает</w:t>
      </w:r>
      <w:r w:rsidR="008A4AC4">
        <w:t xml:space="preserve"> </w:t>
      </w:r>
      <w:r w:rsidRPr="00AD23F6">
        <w:t>разработку</w:t>
      </w:r>
      <w:r w:rsidR="008A4AC4">
        <w:t xml:space="preserve"> </w:t>
      </w:r>
      <w:r w:rsidRPr="00AD23F6">
        <w:t>алгоритма</w:t>
      </w:r>
      <w:r w:rsidR="008A4AC4">
        <w:t xml:space="preserve"> </w:t>
      </w:r>
      <w:r w:rsidRPr="00AD23F6">
        <w:t>для формального исполнителя, задание 20.2 заключается в разработке и записи алгоритма</w:t>
      </w:r>
      <w:r w:rsidR="008A4AC4">
        <w:t xml:space="preserve"> </w:t>
      </w:r>
      <w:r w:rsidRPr="00AD23F6">
        <w:t>на</w:t>
      </w:r>
      <w:r w:rsidR="008A4AC4">
        <w:t xml:space="preserve"> </w:t>
      </w:r>
      <w:r w:rsidRPr="00AD23F6">
        <w:t>языке</w:t>
      </w:r>
      <w:r w:rsidR="008A4AC4">
        <w:t xml:space="preserve"> </w:t>
      </w:r>
      <w:r w:rsidRPr="00AD23F6">
        <w:t>программирования.</w:t>
      </w:r>
      <w:r w:rsidR="008A4AC4">
        <w:t xml:space="preserve"> </w:t>
      </w:r>
      <w:r w:rsidRPr="00AD23F6">
        <w:t>Учащийся</w:t>
      </w:r>
      <w:r w:rsidR="008A4AC4">
        <w:t xml:space="preserve"> </w:t>
      </w:r>
      <w:r w:rsidRPr="00AD23F6">
        <w:t>самостоятельно выбирает один из двух вариантов задания, в зависимости от того, изучал ли он какой-либо язык программирования. Распределение</w:t>
      </w:r>
      <w:r w:rsidR="008A4AC4">
        <w:t xml:space="preserve"> </w:t>
      </w:r>
      <w:r w:rsidRPr="00AD23F6">
        <w:t>заданий</w:t>
      </w:r>
      <w:r w:rsidR="008A4AC4">
        <w:t xml:space="preserve"> </w:t>
      </w:r>
      <w:r w:rsidRPr="00AD23F6">
        <w:t>по</w:t>
      </w:r>
      <w:r w:rsidR="008A4AC4">
        <w:t xml:space="preserve"> </w:t>
      </w:r>
      <w:r w:rsidRPr="00AD23F6">
        <w:t>частям</w:t>
      </w:r>
      <w:r w:rsidR="008A4AC4">
        <w:t xml:space="preserve"> </w:t>
      </w:r>
      <w:r w:rsidRPr="00AD23F6">
        <w:t>экзаменационной</w:t>
      </w:r>
      <w:r w:rsidR="008A4AC4">
        <w:t xml:space="preserve"> </w:t>
      </w:r>
      <w:r w:rsidRPr="00AD23F6">
        <w:t>работы представлено в таблице</w:t>
      </w:r>
      <w:r w:rsidR="009B163E">
        <w:t xml:space="preserve"> 1</w:t>
      </w:r>
      <w:r w:rsidRPr="00AD23F6">
        <w:t xml:space="preserve">. </w:t>
      </w:r>
    </w:p>
    <w:p w:rsidR="00AD0888" w:rsidRDefault="00AD0888" w:rsidP="00AD23F6">
      <w:pPr>
        <w:spacing w:before="57"/>
        <w:ind w:firstLine="709"/>
        <w:contextualSpacing/>
        <w:jc w:val="right"/>
        <w:textAlignment w:val="center"/>
        <w:rPr>
          <w:i/>
        </w:rPr>
      </w:pPr>
    </w:p>
    <w:p w:rsidR="009B163E" w:rsidRDefault="009B163E" w:rsidP="00AD23F6">
      <w:pPr>
        <w:spacing w:before="57"/>
        <w:ind w:firstLine="709"/>
        <w:contextualSpacing/>
        <w:jc w:val="right"/>
        <w:textAlignment w:val="center"/>
        <w:rPr>
          <w:i/>
        </w:rPr>
      </w:pPr>
    </w:p>
    <w:p w:rsidR="00AD23F6" w:rsidRPr="00AD23F6" w:rsidRDefault="00AD23F6" w:rsidP="00AD23F6">
      <w:pPr>
        <w:spacing w:before="57"/>
        <w:ind w:firstLine="709"/>
        <w:contextualSpacing/>
        <w:jc w:val="right"/>
        <w:textAlignment w:val="center"/>
        <w:rPr>
          <w:i/>
        </w:rPr>
      </w:pPr>
      <w:r w:rsidRPr="00AD23F6">
        <w:rPr>
          <w:i/>
        </w:rPr>
        <w:t xml:space="preserve">Таблица </w:t>
      </w:r>
      <w:r w:rsidR="009B163E">
        <w:rPr>
          <w:i/>
        </w:rPr>
        <w:t>1</w:t>
      </w:r>
    </w:p>
    <w:p w:rsidR="00AD23F6" w:rsidRPr="00747C4C" w:rsidRDefault="00AD23F6" w:rsidP="00747C4C">
      <w:pPr>
        <w:spacing w:before="57"/>
        <w:ind w:firstLine="709"/>
        <w:contextualSpacing/>
        <w:jc w:val="center"/>
        <w:textAlignment w:val="center"/>
        <w:rPr>
          <w:b/>
        </w:rPr>
      </w:pPr>
      <w:r w:rsidRPr="00747C4C">
        <w:rPr>
          <w:b/>
        </w:rPr>
        <w:t>Распределение заданий по частям экзаменационной работы</w:t>
      </w:r>
    </w:p>
    <w:p w:rsidR="00AD23F6" w:rsidRDefault="00AD23F6" w:rsidP="00AD23F6">
      <w:pPr>
        <w:spacing w:before="120"/>
        <w:ind w:firstLine="709"/>
        <w:contextualSpacing/>
        <w:textAlignment w:val="center"/>
        <w:rPr>
          <w:b/>
          <w:bCs/>
        </w:rPr>
      </w:pPr>
    </w:p>
    <w:tbl>
      <w:tblPr>
        <w:tblW w:w="5000" w:type="pct"/>
        <w:tblCellMar>
          <w:top w:w="55" w:type="dxa"/>
          <w:left w:w="55" w:type="dxa"/>
          <w:bottom w:w="55" w:type="dxa"/>
          <w:right w:w="55" w:type="dxa"/>
        </w:tblCellMar>
        <w:tblLook w:val="0000"/>
      </w:tblPr>
      <w:tblGrid>
        <w:gridCol w:w="1109"/>
        <w:gridCol w:w="1050"/>
        <w:gridCol w:w="1648"/>
        <w:gridCol w:w="4650"/>
        <w:gridCol w:w="1857"/>
      </w:tblGrid>
      <w:tr w:rsidR="00747C4C" w:rsidRPr="004124DF" w:rsidTr="002C6671">
        <w:tc>
          <w:tcPr>
            <w:tcW w:w="538" w:type="pct"/>
            <w:tcBorders>
              <w:top w:val="single" w:sz="1" w:space="0" w:color="000000"/>
              <w:left w:val="single" w:sz="1" w:space="0" w:color="000000"/>
              <w:bottom w:val="single" w:sz="1" w:space="0" w:color="000000"/>
            </w:tcBorders>
            <w:shd w:val="clear" w:color="auto" w:fill="auto"/>
          </w:tcPr>
          <w:p w:rsidR="00747C4C" w:rsidRPr="004124DF" w:rsidRDefault="00747C4C" w:rsidP="002C6671">
            <w:pPr>
              <w:pStyle w:val="af4"/>
              <w:snapToGrid w:val="0"/>
              <w:jc w:val="center"/>
              <w:rPr>
                <w:sz w:val="20"/>
                <w:szCs w:val="20"/>
              </w:rPr>
            </w:pPr>
            <w:r w:rsidRPr="004124DF">
              <w:rPr>
                <w:sz w:val="20"/>
                <w:szCs w:val="20"/>
              </w:rPr>
              <w:t>Части работы</w:t>
            </w:r>
          </w:p>
        </w:tc>
        <w:tc>
          <w:tcPr>
            <w:tcW w:w="509" w:type="pct"/>
            <w:tcBorders>
              <w:top w:val="single" w:sz="1" w:space="0" w:color="000000"/>
              <w:left w:val="single" w:sz="1" w:space="0" w:color="000000"/>
              <w:bottom w:val="single" w:sz="1" w:space="0" w:color="000000"/>
            </w:tcBorders>
            <w:shd w:val="clear" w:color="auto" w:fill="auto"/>
          </w:tcPr>
          <w:p w:rsidR="00747C4C" w:rsidRPr="004124DF" w:rsidRDefault="00747C4C" w:rsidP="002C6671">
            <w:pPr>
              <w:pStyle w:val="af4"/>
              <w:snapToGrid w:val="0"/>
              <w:jc w:val="center"/>
              <w:rPr>
                <w:sz w:val="20"/>
                <w:szCs w:val="20"/>
              </w:rPr>
            </w:pPr>
            <w:r w:rsidRPr="004124DF">
              <w:rPr>
                <w:sz w:val="20"/>
                <w:szCs w:val="20"/>
              </w:rPr>
              <w:t>Число заданий</w:t>
            </w:r>
          </w:p>
        </w:tc>
        <w:tc>
          <w:tcPr>
            <w:tcW w:w="799" w:type="pct"/>
            <w:tcBorders>
              <w:top w:val="single" w:sz="1" w:space="0" w:color="000000"/>
              <w:left w:val="single" w:sz="1" w:space="0" w:color="000000"/>
              <w:bottom w:val="single" w:sz="1" w:space="0" w:color="000000"/>
            </w:tcBorders>
            <w:shd w:val="clear" w:color="auto" w:fill="auto"/>
          </w:tcPr>
          <w:p w:rsidR="00747C4C" w:rsidRPr="004124DF" w:rsidRDefault="00747C4C" w:rsidP="002C6671">
            <w:pPr>
              <w:pStyle w:val="af4"/>
              <w:snapToGrid w:val="0"/>
              <w:jc w:val="center"/>
              <w:rPr>
                <w:sz w:val="20"/>
                <w:szCs w:val="20"/>
              </w:rPr>
            </w:pPr>
            <w:r w:rsidRPr="004124DF">
              <w:rPr>
                <w:sz w:val="20"/>
                <w:szCs w:val="20"/>
              </w:rPr>
              <w:t>Максималь</w:t>
            </w:r>
            <w:r>
              <w:rPr>
                <w:sz w:val="20"/>
                <w:szCs w:val="20"/>
              </w:rPr>
              <w:t>н</w:t>
            </w:r>
            <w:r w:rsidRPr="004124DF">
              <w:rPr>
                <w:sz w:val="20"/>
                <w:szCs w:val="20"/>
              </w:rPr>
              <w:t>ый</w:t>
            </w:r>
            <w:r>
              <w:rPr>
                <w:sz w:val="20"/>
                <w:szCs w:val="20"/>
              </w:rPr>
              <w:t xml:space="preserve"> </w:t>
            </w:r>
            <w:r w:rsidRPr="004124DF">
              <w:rPr>
                <w:sz w:val="20"/>
                <w:szCs w:val="20"/>
              </w:rPr>
              <w:t xml:space="preserve">первичный балл </w:t>
            </w:r>
          </w:p>
        </w:tc>
        <w:tc>
          <w:tcPr>
            <w:tcW w:w="2254" w:type="pct"/>
            <w:tcBorders>
              <w:top w:val="single" w:sz="1" w:space="0" w:color="000000"/>
              <w:left w:val="single" w:sz="1" w:space="0" w:color="000000"/>
              <w:bottom w:val="single" w:sz="1" w:space="0" w:color="000000"/>
            </w:tcBorders>
            <w:shd w:val="clear" w:color="auto" w:fill="auto"/>
          </w:tcPr>
          <w:p w:rsidR="00747C4C" w:rsidRPr="004124DF" w:rsidRDefault="00747C4C" w:rsidP="002C6671">
            <w:pPr>
              <w:pStyle w:val="af4"/>
              <w:snapToGrid w:val="0"/>
              <w:jc w:val="center"/>
              <w:rPr>
                <w:sz w:val="20"/>
                <w:szCs w:val="20"/>
              </w:rPr>
            </w:pPr>
            <w:r w:rsidRPr="004124DF">
              <w:rPr>
                <w:sz w:val="20"/>
                <w:szCs w:val="20"/>
              </w:rPr>
              <w:t xml:space="preserve">Процент максимального первичного балла за задания данной части от максимального первичного балла за всю работу (22) </w:t>
            </w:r>
          </w:p>
        </w:tc>
        <w:tc>
          <w:tcPr>
            <w:tcW w:w="900" w:type="pct"/>
            <w:tcBorders>
              <w:top w:val="single" w:sz="1" w:space="0" w:color="000000"/>
              <w:left w:val="single" w:sz="1" w:space="0" w:color="000000"/>
              <w:bottom w:val="single" w:sz="1" w:space="0" w:color="000000"/>
              <w:right w:val="single" w:sz="1" w:space="0" w:color="000000"/>
            </w:tcBorders>
            <w:shd w:val="clear" w:color="auto" w:fill="auto"/>
          </w:tcPr>
          <w:p w:rsidR="00747C4C" w:rsidRPr="004124DF" w:rsidRDefault="00747C4C" w:rsidP="002C6671">
            <w:pPr>
              <w:pStyle w:val="af4"/>
              <w:snapToGrid w:val="0"/>
              <w:jc w:val="center"/>
              <w:rPr>
                <w:sz w:val="20"/>
                <w:szCs w:val="20"/>
              </w:rPr>
            </w:pPr>
            <w:r w:rsidRPr="004124DF">
              <w:rPr>
                <w:sz w:val="20"/>
                <w:szCs w:val="20"/>
              </w:rPr>
              <w:t>Тип заданий</w:t>
            </w:r>
          </w:p>
        </w:tc>
      </w:tr>
      <w:tr w:rsidR="00747C4C" w:rsidRPr="004124DF" w:rsidTr="002C6671">
        <w:tc>
          <w:tcPr>
            <w:tcW w:w="538"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rPr>
                <w:sz w:val="20"/>
                <w:szCs w:val="20"/>
              </w:rPr>
            </w:pPr>
            <w:r w:rsidRPr="004124DF">
              <w:rPr>
                <w:sz w:val="20"/>
                <w:szCs w:val="20"/>
              </w:rPr>
              <w:t>Часть 1</w:t>
            </w:r>
          </w:p>
        </w:tc>
        <w:tc>
          <w:tcPr>
            <w:tcW w:w="50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6</w:t>
            </w:r>
          </w:p>
        </w:tc>
        <w:tc>
          <w:tcPr>
            <w:tcW w:w="79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6</w:t>
            </w:r>
          </w:p>
        </w:tc>
        <w:tc>
          <w:tcPr>
            <w:tcW w:w="2254"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lang w:val="en-US"/>
              </w:rPr>
            </w:pPr>
            <w:r w:rsidRPr="004124DF">
              <w:rPr>
                <w:sz w:val="20"/>
                <w:szCs w:val="20"/>
              </w:rPr>
              <w:t>27%</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747C4C" w:rsidP="002C6671">
            <w:pPr>
              <w:pStyle w:val="af4"/>
              <w:snapToGrid w:val="0"/>
              <w:rPr>
                <w:sz w:val="20"/>
                <w:szCs w:val="20"/>
              </w:rPr>
            </w:pPr>
            <w:r w:rsidRPr="004124DF">
              <w:rPr>
                <w:sz w:val="20"/>
                <w:szCs w:val="20"/>
              </w:rPr>
              <w:t>с выбором ответа</w:t>
            </w:r>
          </w:p>
        </w:tc>
      </w:tr>
      <w:tr w:rsidR="00747C4C" w:rsidRPr="004124DF" w:rsidTr="002C6671">
        <w:tc>
          <w:tcPr>
            <w:tcW w:w="538"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rPr>
                <w:sz w:val="20"/>
                <w:szCs w:val="20"/>
              </w:rPr>
            </w:pPr>
            <w:r w:rsidRPr="004124DF">
              <w:rPr>
                <w:sz w:val="20"/>
                <w:szCs w:val="20"/>
              </w:rPr>
              <w:t>Часть 2</w:t>
            </w:r>
          </w:p>
        </w:tc>
        <w:tc>
          <w:tcPr>
            <w:tcW w:w="50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12</w:t>
            </w:r>
          </w:p>
        </w:tc>
        <w:tc>
          <w:tcPr>
            <w:tcW w:w="79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12</w:t>
            </w:r>
          </w:p>
        </w:tc>
        <w:tc>
          <w:tcPr>
            <w:tcW w:w="2254"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55%</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747C4C" w:rsidP="002C6671">
            <w:pPr>
              <w:pStyle w:val="af4"/>
              <w:snapToGrid w:val="0"/>
              <w:rPr>
                <w:sz w:val="20"/>
                <w:szCs w:val="20"/>
              </w:rPr>
            </w:pPr>
            <w:r w:rsidRPr="004124DF">
              <w:rPr>
                <w:sz w:val="20"/>
                <w:szCs w:val="20"/>
              </w:rPr>
              <w:t>с кратким ответом</w:t>
            </w:r>
          </w:p>
        </w:tc>
      </w:tr>
      <w:tr w:rsidR="00747C4C" w:rsidRPr="004124DF" w:rsidTr="002C6671">
        <w:tc>
          <w:tcPr>
            <w:tcW w:w="538"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rPr>
                <w:sz w:val="20"/>
                <w:szCs w:val="20"/>
              </w:rPr>
            </w:pPr>
            <w:r w:rsidRPr="004124DF">
              <w:rPr>
                <w:sz w:val="20"/>
                <w:szCs w:val="20"/>
              </w:rPr>
              <w:t>Часть 3</w:t>
            </w:r>
          </w:p>
        </w:tc>
        <w:tc>
          <w:tcPr>
            <w:tcW w:w="50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2</w:t>
            </w:r>
          </w:p>
        </w:tc>
        <w:tc>
          <w:tcPr>
            <w:tcW w:w="79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4</w:t>
            </w:r>
          </w:p>
        </w:tc>
        <w:tc>
          <w:tcPr>
            <w:tcW w:w="2254"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18%</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747C4C" w:rsidP="002C6671">
            <w:pPr>
              <w:pStyle w:val="af4"/>
              <w:snapToGrid w:val="0"/>
              <w:rPr>
                <w:sz w:val="20"/>
                <w:szCs w:val="20"/>
              </w:rPr>
            </w:pPr>
            <w:r w:rsidRPr="004124DF">
              <w:rPr>
                <w:sz w:val="20"/>
                <w:szCs w:val="20"/>
              </w:rPr>
              <w:t>с развернутым ответом</w:t>
            </w:r>
          </w:p>
        </w:tc>
      </w:tr>
      <w:tr w:rsidR="00747C4C" w:rsidRPr="004124DF" w:rsidTr="002C6671">
        <w:tc>
          <w:tcPr>
            <w:tcW w:w="538"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rPr>
                <w:sz w:val="20"/>
                <w:szCs w:val="20"/>
              </w:rPr>
            </w:pPr>
            <w:r w:rsidRPr="004124DF">
              <w:rPr>
                <w:sz w:val="20"/>
                <w:szCs w:val="20"/>
              </w:rPr>
              <w:t>Итого:</w:t>
            </w:r>
          </w:p>
        </w:tc>
        <w:tc>
          <w:tcPr>
            <w:tcW w:w="50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20</w:t>
            </w:r>
          </w:p>
        </w:tc>
        <w:tc>
          <w:tcPr>
            <w:tcW w:w="799"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rPr>
            </w:pPr>
            <w:r w:rsidRPr="004124DF">
              <w:rPr>
                <w:sz w:val="20"/>
                <w:szCs w:val="20"/>
              </w:rPr>
              <w:t>22</w:t>
            </w:r>
          </w:p>
        </w:tc>
        <w:tc>
          <w:tcPr>
            <w:tcW w:w="2254" w:type="pct"/>
            <w:tcBorders>
              <w:left w:val="single" w:sz="1" w:space="0" w:color="000000"/>
              <w:bottom w:val="single" w:sz="1" w:space="0" w:color="000000"/>
            </w:tcBorders>
            <w:shd w:val="clear" w:color="auto" w:fill="auto"/>
            <w:vAlign w:val="center"/>
          </w:tcPr>
          <w:p w:rsidR="00747C4C" w:rsidRPr="004124DF" w:rsidRDefault="00747C4C" w:rsidP="002C6671">
            <w:pPr>
              <w:pStyle w:val="af4"/>
              <w:snapToGrid w:val="0"/>
              <w:jc w:val="center"/>
              <w:rPr>
                <w:sz w:val="20"/>
                <w:szCs w:val="20"/>
                <w:lang w:val="en-US"/>
              </w:rPr>
            </w:pPr>
            <w:r w:rsidRPr="004124DF">
              <w:rPr>
                <w:sz w:val="20"/>
                <w:szCs w:val="20"/>
              </w:rPr>
              <w:t>100</w:t>
            </w:r>
            <w:r w:rsidRPr="004124DF">
              <w:rPr>
                <w:sz w:val="20"/>
                <w:szCs w:val="20"/>
                <w:lang w:val="en-US"/>
              </w:rPr>
              <w:t>%</w:t>
            </w:r>
          </w:p>
        </w:tc>
        <w:tc>
          <w:tcPr>
            <w:tcW w:w="900" w:type="pct"/>
            <w:tcBorders>
              <w:left w:val="single" w:sz="1" w:space="0" w:color="000000"/>
              <w:bottom w:val="single" w:sz="1" w:space="0" w:color="000000"/>
              <w:right w:val="single" w:sz="1" w:space="0" w:color="000000"/>
            </w:tcBorders>
            <w:shd w:val="clear" w:color="auto" w:fill="auto"/>
          </w:tcPr>
          <w:p w:rsidR="00747C4C" w:rsidRPr="004124DF" w:rsidRDefault="00747C4C" w:rsidP="002C6671">
            <w:pPr>
              <w:pStyle w:val="af4"/>
              <w:snapToGrid w:val="0"/>
              <w:rPr>
                <w:sz w:val="20"/>
                <w:szCs w:val="20"/>
              </w:rPr>
            </w:pPr>
          </w:p>
        </w:tc>
      </w:tr>
    </w:tbl>
    <w:p w:rsidR="00AD0888" w:rsidRDefault="00AD0888" w:rsidP="00AD0888">
      <w:pPr>
        <w:spacing w:before="120"/>
        <w:ind w:firstLine="709"/>
        <w:contextualSpacing/>
        <w:jc w:val="center"/>
        <w:textAlignment w:val="center"/>
        <w:rPr>
          <w:b/>
          <w:bCs/>
        </w:rPr>
      </w:pPr>
    </w:p>
    <w:p w:rsidR="009B163E" w:rsidRDefault="009B163E" w:rsidP="00AD0888">
      <w:pPr>
        <w:spacing w:before="120"/>
        <w:ind w:firstLine="709"/>
        <w:contextualSpacing/>
        <w:jc w:val="center"/>
        <w:textAlignment w:val="center"/>
        <w:rPr>
          <w:b/>
          <w:bCs/>
        </w:rPr>
      </w:pPr>
    </w:p>
    <w:p w:rsidR="009B163E" w:rsidRDefault="009B163E" w:rsidP="00AD0888">
      <w:pPr>
        <w:spacing w:before="120"/>
        <w:ind w:firstLine="709"/>
        <w:contextualSpacing/>
        <w:jc w:val="center"/>
        <w:textAlignment w:val="center"/>
        <w:rPr>
          <w:b/>
          <w:bCs/>
        </w:rPr>
      </w:pPr>
    </w:p>
    <w:p w:rsidR="00AD23F6" w:rsidRDefault="00AD23F6" w:rsidP="00AD0888">
      <w:pPr>
        <w:spacing w:before="120"/>
        <w:ind w:firstLine="709"/>
        <w:contextualSpacing/>
        <w:jc w:val="center"/>
        <w:textAlignment w:val="center"/>
        <w:rPr>
          <w:b/>
          <w:bCs/>
        </w:rPr>
      </w:pPr>
      <w:r w:rsidRPr="00AD23F6">
        <w:rPr>
          <w:b/>
          <w:bCs/>
        </w:rPr>
        <w:lastRenderedPageBreak/>
        <w:t>Распределение заданий по содержанию и видам деятельности</w:t>
      </w:r>
    </w:p>
    <w:p w:rsidR="00AD23F6" w:rsidRPr="00AD23F6" w:rsidRDefault="00AD23F6" w:rsidP="00AD0888">
      <w:pPr>
        <w:spacing w:before="57"/>
        <w:ind w:firstLine="709"/>
        <w:contextualSpacing/>
        <w:jc w:val="center"/>
        <w:textAlignment w:val="center"/>
      </w:pPr>
      <w:r w:rsidRPr="00AD23F6">
        <w:t>В</w:t>
      </w:r>
      <w:r w:rsidR="008A4AC4">
        <w:t xml:space="preserve"> </w:t>
      </w:r>
      <w:r w:rsidRPr="00AD23F6">
        <w:t>работу</w:t>
      </w:r>
      <w:r w:rsidR="008A4AC4">
        <w:t xml:space="preserve"> </w:t>
      </w:r>
      <w:r w:rsidRPr="00AD23F6">
        <w:t>включены</w:t>
      </w:r>
      <w:r w:rsidR="008A4AC4">
        <w:t xml:space="preserve"> </w:t>
      </w:r>
      <w:r w:rsidRPr="00AD23F6">
        <w:t>задания</w:t>
      </w:r>
      <w:r w:rsidR="008A4AC4">
        <w:t xml:space="preserve"> </w:t>
      </w:r>
      <w:r w:rsidRPr="00AD23F6">
        <w:t>из</w:t>
      </w:r>
      <w:r w:rsidR="008A4AC4">
        <w:t xml:space="preserve"> </w:t>
      </w:r>
      <w:r w:rsidRPr="00AD23F6">
        <w:t>всех</w:t>
      </w:r>
      <w:r w:rsidR="008A4AC4">
        <w:t xml:space="preserve"> </w:t>
      </w:r>
      <w:r w:rsidRPr="00AD23F6">
        <w:t>разделов,</w:t>
      </w:r>
      <w:r w:rsidR="008A4AC4">
        <w:t xml:space="preserve"> </w:t>
      </w:r>
      <w:r w:rsidRPr="00AD23F6">
        <w:t>изучаемых</w:t>
      </w:r>
      <w:r w:rsidR="008A4AC4">
        <w:t xml:space="preserve"> </w:t>
      </w:r>
      <w:r w:rsidRPr="00AD23F6">
        <w:t>в</w:t>
      </w:r>
      <w:r w:rsidR="008A4AC4">
        <w:t xml:space="preserve"> </w:t>
      </w:r>
      <w:r w:rsidRPr="00AD23F6">
        <w:t>курсе информатики.</w:t>
      </w:r>
    </w:p>
    <w:p w:rsidR="00AD23F6" w:rsidRPr="00AD23F6" w:rsidRDefault="00AD23F6" w:rsidP="00AD23F6">
      <w:pPr>
        <w:spacing w:before="57"/>
        <w:ind w:firstLine="709"/>
        <w:contextualSpacing/>
        <w:jc w:val="right"/>
        <w:textAlignment w:val="center"/>
        <w:rPr>
          <w:i/>
        </w:rPr>
      </w:pPr>
      <w:r w:rsidRPr="00AD23F6">
        <w:rPr>
          <w:i/>
        </w:rPr>
        <w:t>Таблица 2</w:t>
      </w:r>
    </w:p>
    <w:tbl>
      <w:tblPr>
        <w:tblStyle w:val="a5"/>
        <w:tblW w:w="5000" w:type="pct"/>
        <w:tblLayout w:type="fixed"/>
        <w:tblLook w:val="04A0"/>
      </w:tblPr>
      <w:tblGrid>
        <w:gridCol w:w="563"/>
        <w:gridCol w:w="3449"/>
        <w:gridCol w:w="900"/>
        <w:gridCol w:w="1498"/>
        <w:gridCol w:w="4010"/>
      </w:tblGrid>
      <w:tr w:rsidR="00AD0888" w:rsidRPr="0012167C" w:rsidTr="002C6671">
        <w:tc>
          <w:tcPr>
            <w:tcW w:w="270" w:type="pct"/>
            <w:vAlign w:val="center"/>
          </w:tcPr>
          <w:p w:rsidR="00AD0888" w:rsidRPr="0012167C" w:rsidRDefault="00AD0888" w:rsidP="002C6671">
            <w:pPr>
              <w:spacing w:before="57"/>
              <w:jc w:val="center"/>
              <w:textAlignment w:val="center"/>
              <w:rPr>
                <w:i/>
                <w:sz w:val="18"/>
                <w:szCs w:val="18"/>
              </w:rPr>
            </w:pPr>
            <w:r w:rsidRPr="0012167C">
              <w:rPr>
                <w:sz w:val="18"/>
                <w:szCs w:val="18"/>
              </w:rPr>
              <w:t>№</w:t>
            </w:r>
          </w:p>
        </w:tc>
        <w:tc>
          <w:tcPr>
            <w:tcW w:w="1655" w:type="pct"/>
            <w:vAlign w:val="center"/>
          </w:tcPr>
          <w:p w:rsidR="00AD0888" w:rsidRPr="0012167C" w:rsidRDefault="00AD0888" w:rsidP="002C6671">
            <w:pPr>
              <w:spacing w:before="57"/>
              <w:jc w:val="center"/>
              <w:textAlignment w:val="center"/>
              <w:rPr>
                <w:i/>
                <w:sz w:val="18"/>
                <w:szCs w:val="18"/>
              </w:rPr>
            </w:pPr>
            <w:r w:rsidRPr="0012167C">
              <w:rPr>
                <w:sz w:val="18"/>
                <w:szCs w:val="18"/>
              </w:rPr>
              <w:t>Название раздела</w:t>
            </w:r>
          </w:p>
        </w:tc>
        <w:tc>
          <w:tcPr>
            <w:tcW w:w="432" w:type="pct"/>
            <w:vAlign w:val="center"/>
          </w:tcPr>
          <w:p w:rsidR="00AD0888" w:rsidRPr="0012167C" w:rsidRDefault="00AD0888" w:rsidP="002C6671">
            <w:pPr>
              <w:spacing w:before="57"/>
              <w:jc w:val="center"/>
              <w:textAlignment w:val="center"/>
              <w:rPr>
                <w:i/>
                <w:sz w:val="18"/>
                <w:szCs w:val="18"/>
              </w:rPr>
            </w:pPr>
            <w:r w:rsidRPr="0012167C">
              <w:rPr>
                <w:sz w:val="18"/>
                <w:szCs w:val="18"/>
              </w:rPr>
              <w:t>Число заданий</w:t>
            </w:r>
          </w:p>
        </w:tc>
        <w:tc>
          <w:tcPr>
            <w:tcW w:w="719" w:type="pct"/>
            <w:vAlign w:val="center"/>
          </w:tcPr>
          <w:p w:rsidR="00AD0888" w:rsidRPr="0012167C" w:rsidRDefault="00AD0888" w:rsidP="002C6671">
            <w:pPr>
              <w:spacing w:before="57"/>
              <w:jc w:val="center"/>
              <w:textAlignment w:val="center"/>
              <w:rPr>
                <w:i/>
                <w:sz w:val="18"/>
                <w:szCs w:val="18"/>
              </w:rPr>
            </w:pPr>
            <w:r w:rsidRPr="0012167C">
              <w:rPr>
                <w:sz w:val="18"/>
                <w:szCs w:val="18"/>
              </w:rPr>
              <w:t>Максимальный первичный балл</w:t>
            </w:r>
          </w:p>
        </w:tc>
        <w:tc>
          <w:tcPr>
            <w:tcW w:w="1924" w:type="pct"/>
            <w:vAlign w:val="center"/>
          </w:tcPr>
          <w:p w:rsidR="00AD0888" w:rsidRPr="0012167C" w:rsidRDefault="00AD0888" w:rsidP="002C6671">
            <w:pPr>
              <w:spacing w:before="57"/>
              <w:jc w:val="center"/>
              <w:textAlignment w:val="center"/>
              <w:rPr>
                <w:i/>
                <w:sz w:val="18"/>
                <w:szCs w:val="18"/>
              </w:rPr>
            </w:pPr>
            <w:r w:rsidRPr="0012167C">
              <w:rPr>
                <w:sz w:val="18"/>
                <w:szCs w:val="18"/>
              </w:rPr>
              <w:t>Процент максимального первичного балла за задания данного вида деятельности от максимального первичного балла за всю работу, равного 22</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Представление и передача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4</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4</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18,3%</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Обработка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8</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9</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40,9%</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3</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Основные устройства ИКТ</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9,1%</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4</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Запись средствами ИКТ информации об объектах и процессах, создание и обработка информационных объектов</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4,5%</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5</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Проектирование и моделирование</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1</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4,5%</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6</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Математические инструменты, электронные таблицы</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3</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13,6%</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r w:rsidRPr="0012167C">
              <w:rPr>
                <w:sz w:val="18"/>
                <w:szCs w:val="18"/>
              </w:rPr>
              <w:t>7</w:t>
            </w:r>
          </w:p>
        </w:tc>
        <w:tc>
          <w:tcPr>
            <w:tcW w:w="1655" w:type="pct"/>
            <w:vAlign w:val="center"/>
          </w:tcPr>
          <w:p w:rsidR="00AD0888" w:rsidRPr="0012167C" w:rsidRDefault="00AD0888" w:rsidP="002C6671">
            <w:pPr>
              <w:spacing w:before="57"/>
              <w:textAlignment w:val="center"/>
              <w:rPr>
                <w:sz w:val="18"/>
                <w:szCs w:val="18"/>
              </w:rPr>
            </w:pPr>
            <w:r w:rsidRPr="0012167C">
              <w:rPr>
                <w:sz w:val="18"/>
                <w:szCs w:val="18"/>
              </w:rPr>
              <w:t>Организация информационной среды, поиск информации</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9,1%</w:t>
            </w:r>
          </w:p>
        </w:tc>
      </w:tr>
      <w:tr w:rsidR="00AD0888" w:rsidRPr="0012167C" w:rsidTr="002C6671">
        <w:tc>
          <w:tcPr>
            <w:tcW w:w="270" w:type="pct"/>
            <w:vAlign w:val="center"/>
          </w:tcPr>
          <w:p w:rsidR="00AD0888" w:rsidRPr="0012167C" w:rsidRDefault="00AD0888" w:rsidP="002C6671">
            <w:pPr>
              <w:spacing w:before="57"/>
              <w:jc w:val="center"/>
              <w:textAlignment w:val="center"/>
              <w:rPr>
                <w:sz w:val="18"/>
                <w:szCs w:val="18"/>
              </w:rPr>
            </w:pPr>
          </w:p>
        </w:tc>
        <w:tc>
          <w:tcPr>
            <w:tcW w:w="1655" w:type="pct"/>
            <w:vAlign w:val="center"/>
          </w:tcPr>
          <w:p w:rsidR="00AD0888" w:rsidRPr="0012167C" w:rsidRDefault="00AD0888" w:rsidP="002C6671">
            <w:pPr>
              <w:spacing w:before="57"/>
              <w:jc w:val="center"/>
              <w:textAlignment w:val="center"/>
              <w:rPr>
                <w:sz w:val="18"/>
                <w:szCs w:val="18"/>
              </w:rPr>
            </w:pPr>
            <w:r w:rsidRPr="0012167C">
              <w:rPr>
                <w:sz w:val="18"/>
                <w:szCs w:val="18"/>
              </w:rPr>
              <w:t>Итого</w:t>
            </w:r>
          </w:p>
        </w:tc>
        <w:tc>
          <w:tcPr>
            <w:tcW w:w="432" w:type="pct"/>
            <w:vAlign w:val="center"/>
          </w:tcPr>
          <w:p w:rsidR="00AD0888" w:rsidRPr="0012167C" w:rsidRDefault="00AD0888" w:rsidP="002C6671">
            <w:pPr>
              <w:spacing w:before="57"/>
              <w:jc w:val="center"/>
              <w:textAlignment w:val="center"/>
              <w:rPr>
                <w:sz w:val="18"/>
                <w:szCs w:val="18"/>
              </w:rPr>
            </w:pPr>
            <w:r w:rsidRPr="0012167C">
              <w:rPr>
                <w:sz w:val="18"/>
                <w:szCs w:val="18"/>
              </w:rPr>
              <w:t>20</w:t>
            </w:r>
          </w:p>
        </w:tc>
        <w:tc>
          <w:tcPr>
            <w:tcW w:w="719" w:type="pct"/>
            <w:vAlign w:val="center"/>
          </w:tcPr>
          <w:p w:rsidR="00AD0888" w:rsidRPr="0012167C" w:rsidRDefault="00AD0888" w:rsidP="002C6671">
            <w:pPr>
              <w:spacing w:before="57"/>
              <w:jc w:val="center"/>
              <w:textAlignment w:val="center"/>
              <w:rPr>
                <w:sz w:val="18"/>
                <w:szCs w:val="18"/>
              </w:rPr>
            </w:pPr>
            <w:r w:rsidRPr="0012167C">
              <w:rPr>
                <w:sz w:val="18"/>
                <w:szCs w:val="18"/>
              </w:rPr>
              <w:t>22</w:t>
            </w:r>
          </w:p>
        </w:tc>
        <w:tc>
          <w:tcPr>
            <w:tcW w:w="1924" w:type="pct"/>
            <w:vAlign w:val="center"/>
          </w:tcPr>
          <w:p w:rsidR="00AD0888" w:rsidRPr="0012167C" w:rsidRDefault="00AD0888" w:rsidP="002C6671">
            <w:pPr>
              <w:spacing w:before="57"/>
              <w:jc w:val="center"/>
              <w:textAlignment w:val="center"/>
              <w:rPr>
                <w:sz w:val="18"/>
                <w:szCs w:val="18"/>
              </w:rPr>
            </w:pPr>
            <w:r w:rsidRPr="0012167C">
              <w:rPr>
                <w:sz w:val="18"/>
                <w:szCs w:val="18"/>
              </w:rPr>
              <w:t>100%</w:t>
            </w:r>
          </w:p>
        </w:tc>
      </w:tr>
    </w:tbl>
    <w:p w:rsidR="00AD23F6" w:rsidRPr="00AD23F6" w:rsidRDefault="00AD0888" w:rsidP="008A205E">
      <w:pPr>
        <w:spacing w:before="57"/>
        <w:ind w:firstLine="709"/>
        <w:contextualSpacing/>
        <w:textAlignment w:val="center"/>
      </w:pPr>
      <w:r>
        <w:t xml:space="preserve">На уровне воспроизведения знаний проверяется </w:t>
      </w:r>
      <w:r w:rsidR="00AD23F6" w:rsidRPr="00AD23F6">
        <w:t xml:space="preserve">такой фундаментальный теоретический материал, как: </w:t>
      </w:r>
    </w:p>
    <w:p w:rsidR="00AD23F6" w:rsidRPr="00AD23F6" w:rsidRDefault="00AD23F6" w:rsidP="008A205E">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единицы измерения информации; </w:t>
      </w:r>
    </w:p>
    <w:p w:rsidR="00AD23F6" w:rsidRPr="00AD23F6" w:rsidRDefault="00AD23F6" w:rsidP="00886083">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принципы кодирования информации;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моделирование;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понятие алгоритма, его свойств, способов записи;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основные алгоритмические конструкции (ветвление и циклы)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 xml:space="preserve">основные элементы математической логики; </w:t>
      </w:r>
    </w:p>
    <w:p w:rsidR="00AD23F6" w:rsidRPr="00AD23F6" w:rsidRDefault="00AD23F6" w:rsidP="00AD0888">
      <w:pPr>
        <w:widowControl w:val="0"/>
        <w:numPr>
          <w:ilvl w:val="0"/>
          <w:numId w:val="15"/>
        </w:numPr>
        <w:tabs>
          <w:tab w:val="clear" w:pos="1287"/>
          <w:tab w:val="num" w:pos="284"/>
        </w:tabs>
        <w:suppressAutoHyphens/>
        <w:spacing w:before="57"/>
        <w:ind w:left="284" w:firstLine="142"/>
        <w:contextualSpacing/>
        <w:textAlignment w:val="center"/>
      </w:pPr>
      <w:r w:rsidRPr="00AD23F6">
        <w:t>основ</w:t>
      </w:r>
      <w:r w:rsidR="00886083">
        <w:t xml:space="preserve">ные </w:t>
      </w:r>
      <w:r w:rsidR="00AD0888">
        <w:t xml:space="preserve">понятия, используемые в </w:t>
      </w:r>
      <w:r w:rsidR="00886083">
        <w:t xml:space="preserve">информационных </w:t>
      </w:r>
      <w:r w:rsidRPr="00AD23F6">
        <w:t xml:space="preserve">и коммуникационных технологиях. </w:t>
      </w:r>
    </w:p>
    <w:p w:rsidR="00AD23F6" w:rsidRPr="00AD23F6" w:rsidRDefault="00AD23F6" w:rsidP="00886083">
      <w:pPr>
        <w:widowControl w:val="0"/>
        <w:numPr>
          <w:ilvl w:val="0"/>
          <w:numId w:val="15"/>
        </w:numPr>
        <w:tabs>
          <w:tab w:val="clear" w:pos="1287"/>
          <w:tab w:val="num" w:pos="284"/>
        </w:tabs>
        <w:suppressAutoHyphens/>
        <w:spacing w:before="57" w:after="120"/>
        <w:ind w:left="284" w:firstLine="142"/>
        <w:textAlignment w:val="center"/>
      </w:pPr>
      <w:r w:rsidRPr="00AD23F6">
        <w:t xml:space="preserve">принципы организации файловой системы. </w:t>
      </w:r>
    </w:p>
    <w:p w:rsidR="00AD23F6" w:rsidRPr="00AD23F6" w:rsidRDefault="00AD23F6" w:rsidP="008A205E">
      <w:pPr>
        <w:spacing w:before="57"/>
        <w:ind w:firstLine="709"/>
        <w:contextualSpacing/>
        <w:textAlignment w:val="center"/>
      </w:pPr>
      <w:r w:rsidRPr="00AD23F6">
        <w:t xml:space="preserve">Задания, проверяющие сформированность умений применять свои знания в стандартной ситуации, включены в части 2 и 3 работы. Это следующие умения: </w:t>
      </w:r>
    </w:p>
    <w:p w:rsidR="00AD23F6" w:rsidRPr="00AD23F6" w:rsidRDefault="00AD23F6" w:rsidP="008A205E">
      <w:pPr>
        <w:widowControl w:val="0"/>
        <w:numPr>
          <w:ilvl w:val="0"/>
          <w:numId w:val="4"/>
        </w:numPr>
        <w:tabs>
          <w:tab w:val="clear" w:pos="1287"/>
          <w:tab w:val="num" w:pos="284"/>
        </w:tabs>
        <w:suppressAutoHyphens/>
        <w:spacing w:before="57"/>
        <w:ind w:left="284" w:firstLine="142"/>
        <w:contextualSpacing/>
        <w:textAlignment w:val="center"/>
      </w:pPr>
      <w:r w:rsidRPr="00AD23F6">
        <w:t xml:space="preserve">подсчитывать информационный объём сообщения; </w:t>
      </w:r>
    </w:p>
    <w:p w:rsidR="00AD23F6" w:rsidRPr="00AD23F6" w:rsidRDefault="00886083" w:rsidP="00886083">
      <w:pPr>
        <w:widowControl w:val="0"/>
        <w:numPr>
          <w:ilvl w:val="0"/>
          <w:numId w:val="4"/>
        </w:numPr>
        <w:tabs>
          <w:tab w:val="clear" w:pos="1287"/>
          <w:tab w:val="num" w:pos="284"/>
        </w:tabs>
        <w:suppressAutoHyphens/>
        <w:spacing w:before="57"/>
        <w:ind w:left="284" w:firstLine="142"/>
        <w:contextualSpacing/>
        <w:textAlignment w:val="center"/>
      </w:pPr>
      <w:r>
        <w:t xml:space="preserve">использовать стандартные алгоритмические конструкции </w:t>
      </w:r>
      <w:r w:rsidR="00AD23F6" w:rsidRPr="00AD23F6">
        <w:t xml:space="preserve">для построения алгоритмов для формальных исполнителей; </w:t>
      </w:r>
    </w:p>
    <w:p w:rsidR="00AD23F6" w:rsidRPr="00AD23F6" w:rsidRDefault="00886083" w:rsidP="00886083">
      <w:pPr>
        <w:widowControl w:val="0"/>
        <w:numPr>
          <w:ilvl w:val="0"/>
          <w:numId w:val="4"/>
        </w:numPr>
        <w:tabs>
          <w:tab w:val="clear" w:pos="1287"/>
          <w:tab w:val="num" w:pos="284"/>
        </w:tabs>
        <w:suppressAutoHyphens/>
        <w:spacing w:before="57"/>
        <w:ind w:left="284" w:firstLine="142"/>
        <w:contextualSpacing/>
        <w:textAlignment w:val="center"/>
      </w:pPr>
      <w:r>
        <w:t xml:space="preserve">формально исполнять </w:t>
      </w:r>
      <w:r w:rsidR="00AD23F6" w:rsidRPr="00AD23F6">
        <w:t>а</w:t>
      </w:r>
      <w:r>
        <w:t xml:space="preserve">лгоритмы, записанные на естественном </w:t>
      </w:r>
      <w:r w:rsidR="00AD23F6" w:rsidRPr="00AD23F6">
        <w:t xml:space="preserve">и алгоритмическом языках;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создавать и преобразовывать логические выражения;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оценивать результат работы известного программного обеспечения; </w:t>
      </w:r>
    </w:p>
    <w:p w:rsidR="00AD23F6" w:rsidRPr="00AD23F6" w:rsidRDefault="00AD23F6" w:rsidP="00886083">
      <w:pPr>
        <w:widowControl w:val="0"/>
        <w:numPr>
          <w:ilvl w:val="0"/>
          <w:numId w:val="4"/>
        </w:numPr>
        <w:tabs>
          <w:tab w:val="clear" w:pos="1287"/>
          <w:tab w:val="num" w:pos="284"/>
        </w:tabs>
        <w:suppressAutoHyphens/>
        <w:spacing w:before="57"/>
        <w:ind w:left="284" w:firstLine="142"/>
        <w:contextualSpacing/>
        <w:textAlignment w:val="center"/>
      </w:pPr>
      <w:r w:rsidRPr="00AD23F6">
        <w:t xml:space="preserve">формулировать запросы к базам данных и поисковым системам. </w:t>
      </w:r>
    </w:p>
    <w:p w:rsidR="008A205E" w:rsidRPr="008A205E" w:rsidRDefault="008A205E" w:rsidP="00AD23F6">
      <w:pPr>
        <w:spacing w:before="57"/>
        <w:ind w:firstLine="709"/>
        <w:contextualSpacing/>
        <w:jc w:val="both"/>
        <w:textAlignment w:val="center"/>
        <w:rPr>
          <w:sz w:val="16"/>
          <w:szCs w:val="16"/>
        </w:rPr>
      </w:pPr>
    </w:p>
    <w:p w:rsidR="008A205E" w:rsidRPr="008A205E" w:rsidRDefault="008A205E" w:rsidP="00AD23F6">
      <w:pPr>
        <w:spacing w:before="57"/>
        <w:ind w:firstLine="709"/>
        <w:contextualSpacing/>
        <w:jc w:val="both"/>
        <w:textAlignment w:val="center"/>
      </w:pPr>
      <w:r>
        <w:t xml:space="preserve">Материал на проверку сформированности умений </w:t>
      </w:r>
      <w:r w:rsidR="00AD23F6" w:rsidRPr="00AD23F6">
        <w:t>п</w:t>
      </w:r>
      <w:r>
        <w:t xml:space="preserve">рименять </w:t>
      </w:r>
      <w:r w:rsidR="00AD23F6" w:rsidRPr="00AD23F6">
        <w:t xml:space="preserve">свои знания в новой ситуации входит в третью часть работы. Это следующие сложные умения: </w:t>
      </w:r>
    </w:p>
    <w:p w:rsidR="00AD23F6" w:rsidRPr="00AD23F6" w:rsidRDefault="008A205E" w:rsidP="008A205E">
      <w:pPr>
        <w:widowControl w:val="0"/>
        <w:numPr>
          <w:ilvl w:val="0"/>
          <w:numId w:val="5"/>
        </w:numPr>
        <w:tabs>
          <w:tab w:val="clear" w:pos="1287"/>
          <w:tab w:val="num" w:pos="284"/>
        </w:tabs>
        <w:suppressAutoHyphens/>
        <w:spacing w:before="57"/>
        <w:ind w:left="284" w:firstLine="142"/>
        <w:contextualSpacing/>
        <w:textAlignment w:val="center"/>
      </w:pPr>
      <w:r>
        <w:t xml:space="preserve">разработка технологии обработки </w:t>
      </w:r>
      <w:r w:rsidR="00AD23F6" w:rsidRPr="00AD23F6">
        <w:t>и</w:t>
      </w:r>
      <w:r>
        <w:t xml:space="preserve">нформационного массива </w:t>
      </w:r>
      <w:r w:rsidR="00AD23F6" w:rsidRPr="00AD23F6">
        <w:t>с использованием средств электронной таблицы или базы данных.</w:t>
      </w:r>
    </w:p>
    <w:p w:rsidR="00AD23F6" w:rsidRDefault="008A205E" w:rsidP="008A205E">
      <w:pPr>
        <w:widowControl w:val="0"/>
        <w:numPr>
          <w:ilvl w:val="0"/>
          <w:numId w:val="5"/>
        </w:numPr>
        <w:tabs>
          <w:tab w:val="clear" w:pos="1287"/>
          <w:tab w:val="num" w:pos="284"/>
        </w:tabs>
        <w:suppressAutoHyphens/>
        <w:spacing w:before="57"/>
        <w:ind w:left="284" w:firstLine="142"/>
        <w:contextualSpacing/>
        <w:textAlignment w:val="center"/>
      </w:pPr>
      <w:r>
        <w:t xml:space="preserve">разработка алгоритма </w:t>
      </w:r>
      <w:r w:rsidR="00AD23F6" w:rsidRPr="00AD23F6">
        <w:t xml:space="preserve">для </w:t>
      </w:r>
      <w:r>
        <w:t xml:space="preserve">формального исполнителя или на языке программирования с использованием условных </w:t>
      </w:r>
      <w:r w:rsidR="00AD23F6" w:rsidRPr="00AD23F6">
        <w:t>инструкций и циклов, а также логических связок при задании условий</w:t>
      </w:r>
      <w:r>
        <w:t>.</w:t>
      </w:r>
      <w:r w:rsidR="00AD23F6" w:rsidRPr="00AD23F6">
        <w:t xml:space="preserve"> </w:t>
      </w:r>
    </w:p>
    <w:p w:rsidR="008A205E" w:rsidRPr="008A205E" w:rsidRDefault="008A205E" w:rsidP="008A205E">
      <w:pPr>
        <w:widowControl w:val="0"/>
        <w:suppressAutoHyphens/>
        <w:spacing w:before="57"/>
        <w:ind w:left="426"/>
        <w:contextualSpacing/>
        <w:textAlignment w:val="center"/>
        <w:rPr>
          <w:sz w:val="16"/>
          <w:szCs w:val="16"/>
        </w:rPr>
      </w:pPr>
    </w:p>
    <w:p w:rsidR="00AD23F6" w:rsidRPr="00AD23F6" w:rsidRDefault="008A205E" w:rsidP="00AD23F6">
      <w:pPr>
        <w:spacing w:before="57"/>
        <w:ind w:firstLine="709"/>
        <w:contextualSpacing/>
        <w:textAlignment w:val="center"/>
        <w:rPr>
          <w:b/>
          <w:bCs/>
        </w:rPr>
      </w:pPr>
      <w:r>
        <w:rPr>
          <w:b/>
          <w:bCs/>
        </w:rPr>
        <w:t xml:space="preserve"> Распределение заданий экзаменационной работы по </w:t>
      </w:r>
      <w:r w:rsidR="00AD23F6" w:rsidRPr="00AD23F6">
        <w:rPr>
          <w:b/>
          <w:bCs/>
        </w:rPr>
        <w:t xml:space="preserve">уровню сложности </w:t>
      </w:r>
    </w:p>
    <w:p w:rsidR="00AD23F6" w:rsidRPr="00AD23F6" w:rsidRDefault="00AD23F6" w:rsidP="00AD23F6">
      <w:pPr>
        <w:spacing w:before="57"/>
        <w:ind w:firstLine="709"/>
        <w:contextualSpacing/>
        <w:jc w:val="both"/>
        <w:textAlignment w:val="center"/>
      </w:pPr>
      <w:r w:rsidRPr="00AD23F6">
        <w:t xml:space="preserve">Часть 1 экзаменационной работы содержит 4 заданий базового уровня сложности и 2 задания повышенного уровня сложности. </w:t>
      </w:r>
    </w:p>
    <w:p w:rsidR="00AD23F6" w:rsidRPr="00AD23F6" w:rsidRDefault="00AD23F6" w:rsidP="00AD23F6">
      <w:pPr>
        <w:spacing w:before="57"/>
        <w:ind w:firstLine="709"/>
        <w:contextualSpacing/>
        <w:jc w:val="both"/>
        <w:textAlignment w:val="center"/>
      </w:pPr>
      <w:r w:rsidRPr="00AD23F6">
        <w:t xml:space="preserve">Часть 2 содержит 7 заданий базового уровня сложности и 5 задания повышенного уровня сложности. </w:t>
      </w:r>
    </w:p>
    <w:p w:rsidR="00AD23F6" w:rsidRPr="00AD23F6" w:rsidRDefault="00AD23F6" w:rsidP="00AD23F6">
      <w:pPr>
        <w:spacing w:before="57"/>
        <w:ind w:firstLine="709"/>
        <w:contextualSpacing/>
        <w:jc w:val="both"/>
        <w:textAlignment w:val="center"/>
      </w:pPr>
      <w:r w:rsidRPr="00AD23F6">
        <w:t xml:space="preserve">Часть 3 содержит 2 задания высокого уровня сложности. </w:t>
      </w:r>
    </w:p>
    <w:p w:rsidR="00AD23F6" w:rsidRPr="00AD23F6" w:rsidRDefault="00AD23F6" w:rsidP="00AD23F6">
      <w:pPr>
        <w:spacing w:before="57"/>
        <w:ind w:firstLine="709"/>
        <w:contextualSpacing/>
        <w:textAlignment w:val="center"/>
        <w:rPr>
          <w:b/>
          <w:bCs/>
        </w:rPr>
      </w:pPr>
      <w:r w:rsidRPr="00AD23F6">
        <w:lastRenderedPageBreak/>
        <w:t xml:space="preserve"> </w:t>
      </w:r>
      <w:r w:rsidRPr="00AD23F6">
        <w:rPr>
          <w:b/>
          <w:bCs/>
        </w:rPr>
        <w:t xml:space="preserve">Время выполнения работы </w:t>
      </w:r>
    </w:p>
    <w:p w:rsidR="00AD23F6" w:rsidRPr="00AD23F6" w:rsidRDefault="008A205E" w:rsidP="00AD23F6">
      <w:pPr>
        <w:spacing w:before="57"/>
        <w:ind w:firstLine="709"/>
        <w:contextualSpacing/>
        <w:jc w:val="both"/>
        <w:textAlignment w:val="center"/>
      </w:pPr>
      <w:r>
        <w:t xml:space="preserve">На выполнение экзаменационной работы </w:t>
      </w:r>
      <w:r w:rsidR="00AD23F6" w:rsidRPr="00AD23F6">
        <w:t xml:space="preserve">отводится 2 часа 30 минут (150 минут). </w:t>
      </w:r>
    </w:p>
    <w:p w:rsidR="00AD23F6" w:rsidRPr="00AD23F6" w:rsidRDefault="00AD23F6" w:rsidP="00AD23F6">
      <w:pPr>
        <w:spacing w:before="57"/>
        <w:ind w:firstLine="709"/>
        <w:contextualSpacing/>
        <w:jc w:val="both"/>
        <w:textAlignment w:val="center"/>
      </w:pPr>
      <w:r w:rsidRPr="00AD23F6">
        <w:t xml:space="preserve">После решения частей 1 и 2 учащийся сдает бланк для записи ответов и переходит к решению части 3. </w:t>
      </w:r>
    </w:p>
    <w:p w:rsidR="00AD23F6" w:rsidRPr="00AD23F6" w:rsidRDefault="008A205E" w:rsidP="00AD23F6">
      <w:pPr>
        <w:spacing w:before="57"/>
        <w:ind w:firstLine="709"/>
        <w:contextualSpacing/>
        <w:jc w:val="both"/>
        <w:textAlignment w:val="center"/>
      </w:pPr>
      <w:r>
        <w:t>Время, отводимое на решение частей 1 и 2 не</w:t>
      </w:r>
      <w:r w:rsidR="00AD23F6" w:rsidRPr="00AD23F6">
        <w:t xml:space="preserve"> ограничивается,</w:t>
      </w:r>
      <w:r>
        <w:t xml:space="preserve"> </w:t>
      </w:r>
      <w:r w:rsidR="00AD23F6" w:rsidRPr="00AD23F6">
        <w:t>но рекомендуется на выполнение заданий части 1 и части 2 отводить 1 час 15 минут (75 минут). На выполнение заданий части 3 рекомендуется отводить 1 час 15 минут (75 минут).</w:t>
      </w:r>
    </w:p>
    <w:p w:rsidR="008A205E" w:rsidRPr="008A205E" w:rsidRDefault="008A205E" w:rsidP="00AD23F6">
      <w:pPr>
        <w:spacing w:before="57"/>
        <w:ind w:firstLine="709"/>
        <w:contextualSpacing/>
        <w:jc w:val="both"/>
        <w:textAlignment w:val="center"/>
        <w:rPr>
          <w:b/>
          <w:bCs/>
          <w:sz w:val="16"/>
          <w:szCs w:val="16"/>
        </w:rPr>
      </w:pPr>
    </w:p>
    <w:p w:rsidR="00AD23F6" w:rsidRPr="00AD23F6" w:rsidRDefault="008A205E" w:rsidP="00AD23F6">
      <w:pPr>
        <w:spacing w:before="57"/>
        <w:ind w:firstLine="709"/>
        <w:contextualSpacing/>
        <w:jc w:val="both"/>
        <w:textAlignment w:val="center"/>
        <w:rPr>
          <w:b/>
          <w:bCs/>
        </w:rPr>
      </w:pPr>
      <w:r>
        <w:rPr>
          <w:b/>
          <w:bCs/>
        </w:rPr>
        <w:t xml:space="preserve">Система оценивания отдельных заданий и </w:t>
      </w:r>
      <w:r w:rsidR="00AD23F6" w:rsidRPr="00AD23F6">
        <w:rPr>
          <w:b/>
          <w:bCs/>
        </w:rPr>
        <w:t xml:space="preserve">экзаменационной работы в целом </w:t>
      </w:r>
    </w:p>
    <w:p w:rsidR="00AD23F6" w:rsidRPr="00AD23F6" w:rsidRDefault="00AD23F6" w:rsidP="00AD23F6">
      <w:pPr>
        <w:spacing w:before="57"/>
        <w:ind w:firstLine="709"/>
        <w:contextualSpacing/>
        <w:jc w:val="both"/>
        <w:textAlignment w:val="center"/>
      </w:pPr>
      <w:r w:rsidRPr="00AD23F6">
        <w:t>Задан</w:t>
      </w:r>
      <w:r w:rsidR="008A205E">
        <w:t xml:space="preserve">ия в </w:t>
      </w:r>
      <w:r w:rsidRPr="00AD23F6">
        <w:t>э</w:t>
      </w:r>
      <w:r w:rsidR="008A205E">
        <w:t xml:space="preserve">кзаменационной работе оцениваются разным </w:t>
      </w:r>
      <w:r w:rsidRPr="00AD23F6">
        <w:t xml:space="preserve">числом баллов в зависимости от их типа и уровня сложности. </w:t>
      </w:r>
    </w:p>
    <w:p w:rsidR="00AD23F6" w:rsidRPr="00AD23F6" w:rsidRDefault="008A205E" w:rsidP="00AD23F6">
      <w:pPr>
        <w:spacing w:before="57"/>
        <w:ind w:firstLine="709"/>
        <w:contextualSpacing/>
        <w:jc w:val="both"/>
        <w:textAlignment w:val="center"/>
      </w:pPr>
      <w:r>
        <w:t xml:space="preserve">Выполнение каждого задания части 1 и части 2 оценивается в один балл. Задание части 1 считается выполненным, если экзаменуемый </w:t>
      </w:r>
      <w:r w:rsidR="00AD23F6" w:rsidRPr="00AD23F6">
        <w:t>дал о</w:t>
      </w:r>
      <w:r>
        <w:t xml:space="preserve">твет, соответствующий коду верного ответа. За выполнение </w:t>
      </w:r>
      <w:r w:rsidR="00AD23F6" w:rsidRPr="00AD23F6">
        <w:t>каждого задания присваивается (в дихотомической системе оценивания) либо ноль баллов («задание не выполнено»), либо один балл («зад</w:t>
      </w:r>
      <w:r>
        <w:t xml:space="preserve">ание выполнено»). Максимальное количество первичных </w:t>
      </w:r>
      <w:r w:rsidR="00AD23F6" w:rsidRPr="00AD23F6">
        <w:t>баллов</w:t>
      </w:r>
      <w:r>
        <w:t xml:space="preserve">, которое </w:t>
      </w:r>
      <w:r w:rsidR="00AD23F6" w:rsidRPr="00AD23F6">
        <w:t>можно получить за выполнение заданий части 1, равно 6</w:t>
      </w:r>
      <w:r>
        <w:t xml:space="preserve">. За выполнение каждого задания </w:t>
      </w:r>
      <w:r w:rsidR="00AD23F6" w:rsidRPr="00AD23F6">
        <w:t>ч</w:t>
      </w:r>
      <w:r>
        <w:t xml:space="preserve">асти 2 присваивается </w:t>
      </w:r>
      <w:r w:rsidR="00AD23F6" w:rsidRPr="00AD23F6">
        <w:t xml:space="preserve">(в </w:t>
      </w:r>
      <w:r>
        <w:t>дихотомической системе оценивания) либо ноль баллов («задание</w:t>
      </w:r>
      <w:r w:rsidR="00AD23F6" w:rsidRPr="00AD23F6">
        <w:t xml:space="preserve"> не выполнено»), либо один балл («за</w:t>
      </w:r>
      <w:r>
        <w:t xml:space="preserve">дание выполнено»). Максимальное количество баллов, которое можно получить </w:t>
      </w:r>
      <w:r w:rsidR="00AD23F6" w:rsidRPr="00AD23F6">
        <w:t xml:space="preserve">за выполнение заданий части 2, равно 12. </w:t>
      </w:r>
    </w:p>
    <w:p w:rsidR="00AD23F6" w:rsidRPr="00AD23F6" w:rsidRDefault="00AD23F6" w:rsidP="00AD23F6">
      <w:pPr>
        <w:spacing w:before="57"/>
        <w:ind w:firstLine="709"/>
        <w:contextualSpacing/>
        <w:jc w:val="both"/>
        <w:textAlignment w:val="center"/>
      </w:pPr>
      <w:r w:rsidRPr="00AD23F6">
        <w:t xml:space="preserve">Выполнение заданий части 3 оценивается от нуля до двух баллов. </w:t>
      </w:r>
      <w:r w:rsidR="008A205E">
        <w:t xml:space="preserve">Ответы на задания </w:t>
      </w:r>
      <w:r w:rsidRPr="00AD23F6">
        <w:t>част</w:t>
      </w:r>
      <w:r w:rsidR="008A205E">
        <w:t xml:space="preserve">и 3 проверяются и </w:t>
      </w:r>
      <w:r w:rsidRPr="00AD23F6">
        <w:t>оцениваются</w:t>
      </w:r>
      <w:r w:rsidR="008A205E">
        <w:t xml:space="preserve"> экспертами (устанавливается соответствие ответов определенному перечню критериев). Максимальное количество баллов, которое можно получить </w:t>
      </w:r>
      <w:r w:rsidRPr="00AD23F6">
        <w:t xml:space="preserve">за выполнение заданий части 3, равно 4. </w:t>
      </w:r>
    </w:p>
    <w:p w:rsidR="00AD23F6" w:rsidRPr="00AD23F6" w:rsidRDefault="008A205E" w:rsidP="00AD23F6">
      <w:pPr>
        <w:spacing w:before="57"/>
        <w:ind w:firstLine="709"/>
        <w:contextualSpacing/>
        <w:jc w:val="both"/>
        <w:textAlignment w:val="center"/>
      </w:pPr>
      <w:r>
        <w:t xml:space="preserve">Максимальное количество первичных баллов, которое </w:t>
      </w:r>
      <w:r w:rsidR="00AD23F6" w:rsidRPr="00AD23F6">
        <w:t xml:space="preserve">можно получить за выполнение всех заданий экзаменационной работы, равно 22. </w:t>
      </w:r>
    </w:p>
    <w:p w:rsidR="008A205E" w:rsidRPr="008A205E" w:rsidRDefault="008A205E" w:rsidP="00AD23F6">
      <w:pPr>
        <w:spacing w:before="57"/>
        <w:ind w:firstLine="709"/>
        <w:contextualSpacing/>
        <w:jc w:val="both"/>
        <w:textAlignment w:val="center"/>
        <w:rPr>
          <w:b/>
          <w:bCs/>
          <w:sz w:val="16"/>
          <w:szCs w:val="16"/>
        </w:rPr>
      </w:pPr>
    </w:p>
    <w:p w:rsidR="00AD23F6" w:rsidRPr="00AD23F6" w:rsidRDefault="00AD23F6" w:rsidP="00AD23F6">
      <w:pPr>
        <w:spacing w:before="57"/>
        <w:ind w:firstLine="709"/>
        <w:contextualSpacing/>
        <w:jc w:val="both"/>
        <w:textAlignment w:val="center"/>
        <w:rPr>
          <w:b/>
          <w:bCs/>
        </w:rPr>
      </w:pPr>
      <w:r w:rsidRPr="00AD23F6">
        <w:rPr>
          <w:b/>
          <w:bCs/>
        </w:rPr>
        <w:t xml:space="preserve">Дополнительные материалы и оборудование </w:t>
      </w:r>
    </w:p>
    <w:p w:rsidR="00AD23F6" w:rsidRPr="00AD23F6" w:rsidRDefault="00AD23F6" w:rsidP="00AD23F6">
      <w:pPr>
        <w:spacing w:before="57"/>
        <w:ind w:firstLine="709"/>
        <w:contextualSpacing/>
        <w:jc w:val="both"/>
        <w:textAlignment w:val="center"/>
      </w:pPr>
      <w:r w:rsidRPr="00AD23F6">
        <w:t>Части 1 и 2 выполняются учащимися без использования компьют</w:t>
      </w:r>
      <w:r w:rsidR="008A205E">
        <w:t xml:space="preserve">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w:t>
      </w:r>
      <w:r w:rsidRPr="00AD23F6">
        <w:t xml:space="preserve">на экзаменах не разрешается. </w:t>
      </w:r>
    </w:p>
    <w:p w:rsidR="00AD23F6" w:rsidRPr="00AD23F6" w:rsidRDefault="00AD23F6" w:rsidP="00AD23F6">
      <w:pPr>
        <w:spacing w:before="57"/>
        <w:ind w:firstLine="709"/>
        <w:contextualSpacing/>
        <w:jc w:val="both"/>
        <w:textAlignment w:val="center"/>
      </w:pPr>
      <w:r w:rsidRPr="00AD23F6">
        <w:t xml:space="preserve">Части 3 выполняются </w:t>
      </w:r>
      <w:r w:rsidR="008A205E">
        <w:t xml:space="preserve">учащимися на компьютере. На </w:t>
      </w:r>
      <w:r w:rsidRPr="00AD23F6">
        <w:t xml:space="preserve">компьютере должны быть установлены знакомые учащимися программы. </w:t>
      </w:r>
    </w:p>
    <w:p w:rsidR="00AD23F6" w:rsidRPr="00AD23F6" w:rsidRDefault="008A4AC4" w:rsidP="00AD23F6">
      <w:pPr>
        <w:spacing w:before="57"/>
        <w:ind w:firstLine="709"/>
        <w:contextualSpacing/>
        <w:jc w:val="both"/>
        <w:textAlignment w:val="center"/>
      </w:pPr>
      <w:r>
        <w:t>Для выполнения учащимися</w:t>
      </w:r>
      <w:r w:rsidR="00AD23F6" w:rsidRPr="00AD23F6">
        <w:t xml:space="preserve"> задания 19</w:t>
      </w:r>
      <w:r>
        <w:t xml:space="preserve"> необходима программа </w:t>
      </w:r>
      <w:r w:rsidR="00AD23F6" w:rsidRPr="00AD23F6">
        <w:t xml:space="preserve">для работы с электронными таблицами. </w:t>
      </w:r>
    </w:p>
    <w:p w:rsidR="00AD23F6" w:rsidRPr="00AD23F6" w:rsidRDefault="00AD23F6" w:rsidP="00AD23F6">
      <w:pPr>
        <w:spacing w:before="57"/>
        <w:ind w:firstLine="709"/>
        <w:contextualSpacing/>
        <w:jc w:val="both"/>
        <w:textAlignment w:val="center"/>
      </w:pPr>
      <w:r w:rsidRPr="00AD23F6">
        <w:t>Задание 20</w:t>
      </w:r>
      <w:r w:rsidR="008A4AC4">
        <w:t xml:space="preserve"> на составление алгоритма </w:t>
      </w:r>
      <w:r w:rsidRPr="00AD23F6">
        <w:t>дается</w:t>
      </w:r>
      <w:r w:rsidR="008A4AC4">
        <w:t xml:space="preserve"> в двух вариантах по выбору учащегося. </w:t>
      </w:r>
      <w:r w:rsidRPr="00AD23F6">
        <w:t>Первый</w:t>
      </w:r>
      <w:r w:rsidR="008A4AC4">
        <w:t xml:space="preserve"> </w:t>
      </w:r>
      <w:r w:rsidRPr="00AD23F6">
        <w:t>вариант</w:t>
      </w:r>
      <w:r w:rsidR="008A4AC4">
        <w:t xml:space="preserve"> </w:t>
      </w:r>
      <w:r w:rsidRPr="00AD23F6">
        <w:t>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w:t>
      </w:r>
      <w:r w:rsidR="008A4AC4">
        <w:t xml:space="preserve"> </w:t>
      </w:r>
      <w:r w:rsidRPr="00AD23F6">
        <w:t>такой</w:t>
      </w:r>
      <w:r w:rsidR="008A4AC4">
        <w:t xml:space="preserve"> </w:t>
      </w:r>
      <w:r w:rsidRPr="00AD23F6">
        <w:t>среды</w:t>
      </w:r>
      <w:r w:rsidR="008A4AC4">
        <w:t xml:space="preserve"> </w:t>
      </w:r>
      <w:r w:rsidRPr="00AD23F6">
        <w:t>может</w:t>
      </w:r>
      <w:r w:rsidR="008A4AC4">
        <w:t xml:space="preserve"> </w:t>
      </w:r>
      <w:r w:rsidRPr="00AD23F6">
        <w:t>использоваться,</w:t>
      </w:r>
      <w:r w:rsidR="008A4AC4">
        <w:t xml:space="preserve"> </w:t>
      </w:r>
      <w:r w:rsidRPr="00AD23F6">
        <w:t>например,</w:t>
      </w:r>
      <w:r w:rsidR="008A4AC4">
        <w:t xml:space="preserve"> </w:t>
      </w:r>
      <w:r w:rsidRPr="00AD23F6">
        <w:t>учебная</w:t>
      </w:r>
      <w:r w:rsidR="008A4AC4">
        <w:t xml:space="preserve"> </w:t>
      </w:r>
      <w:r w:rsidRPr="00AD23F6">
        <w:t>среда разработки</w:t>
      </w:r>
      <w:r w:rsidR="008A4AC4">
        <w:t xml:space="preserve"> </w:t>
      </w:r>
      <w:r w:rsidRPr="00AD23F6">
        <w:t>«Кумир»,</w:t>
      </w:r>
      <w:r w:rsidR="008A4AC4">
        <w:t xml:space="preserve"> </w:t>
      </w:r>
      <w:r w:rsidRPr="00AD23F6">
        <w:t>разработанная</w:t>
      </w:r>
      <w:r w:rsidR="008A4AC4">
        <w:t xml:space="preserve"> </w:t>
      </w:r>
      <w:r w:rsidRPr="00AD23F6">
        <w:t>в</w:t>
      </w:r>
      <w:r w:rsidR="008A4AC4">
        <w:t xml:space="preserve"> </w:t>
      </w:r>
      <w:r w:rsidRPr="00AD23F6">
        <w:t>НИИСИ</w:t>
      </w:r>
      <w:r w:rsidR="008A4AC4">
        <w:t xml:space="preserve"> </w:t>
      </w:r>
      <w:r w:rsidRPr="00AD23F6">
        <w:t>РАН (http://www.niisi.ru/kumir)</w:t>
      </w:r>
      <w:r w:rsidR="008A4AC4">
        <w:t xml:space="preserve"> </w:t>
      </w:r>
      <w:r w:rsidRPr="00AD23F6">
        <w:t>или</w:t>
      </w:r>
      <w:r w:rsidR="008A4AC4">
        <w:t xml:space="preserve"> </w:t>
      </w:r>
      <w:r w:rsidRPr="00AD23F6">
        <w:t>любая</w:t>
      </w:r>
      <w:r w:rsidR="008A4AC4">
        <w:t xml:space="preserve"> </w:t>
      </w:r>
      <w:r w:rsidRPr="00AD23F6">
        <w:t>другая</w:t>
      </w:r>
      <w:r w:rsidR="008A4AC4">
        <w:t xml:space="preserve"> </w:t>
      </w:r>
      <w:r w:rsidRPr="00AD23F6">
        <w:t>среда,</w:t>
      </w:r>
      <w:r w:rsidR="008A4AC4">
        <w:t xml:space="preserve"> </w:t>
      </w:r>
      <w:r w:rsidRPr="00AD23F6">
        <w:t>позволяющая моделировать</w:t>
      </w:r>
      <w:r w:rsidR="008A4AC4">
        <w:t xml:space="preserve"> </w:t>
      </w:r>
      <w:r w:rsidRPr="00AD23F6">
        <w:t>исполнителя «Робот».</w:t>
      </w:r>
      <w:r w:rsidR="008A4AC4">
        <w:t xml:space="preserve"> </w:t>
      </w:r>
      <w:r w:rsidRPr="00AD23F6">
        <w:t>В</w:t>
      </w:r>
      <w:r w:rsidR="008A4AC4">
        <w:t xml:space="preserve"> </w:t>
      </w:r>
      <w:r w:rsidRPr="00AD23F6">
        <w:t>случае,</w:t>
      </w:r>
      <w:r w:rsidR="008A4AC4">
        <w:t xml:space="preserve"> </w:t>
      </w:r>
      <w:r w:rsidRPr="00AD23F6">
        <w:t>если</w:t>
      </w:r>
      <w:r w:rsidR="008A4AC4">
        <w:t xml:space="preserve"> </w:t>
      </w:r>
      <w:r w:rsidRPr="00AD23F6">
        <w:t>синтаксис</w:t>
      </w:r>
      <w:r w:rsidR="008A4AC4">
        <w:t xml:space="preserve"> </w:t>
      </w:r>
      <w:r w:rsidRPr="00AD23F6">
        <w:t>команд исполнителя</w:t>
      </w:r>
      <w:r w:rsidR="008A4AC4">
        <w:t xml:space="preserve"> </w:t>
      </w:r>
      <w:r w:rsidRPr="00AD23F6">
        <w:t>в</w:t>
      </w:r>
      <w:r w:rsidR="008A4AC4">
        <w:t xml:space="preserve"> </w:t>
      </w:r>
      <w:r w:rsidRPr="00AD23F6">
        <w:t>используемой</w:t>
      </w:r>
      <w:r w:rsidR="008A4AC4">
        <w:t xml:space="preserve"> </w:t>
      </w:r>
      <w:r w:rsidRPr="00AD23F6">
        <w:t>среде</w:t>
      </w:r>
      <w:r w:rsidR="008A4AC4">
        <w:t xml:space="preserve"> </w:t>
      </w:r>
      <w:r w:rsidRPr="00AD23F6">
        <w:t>отличается</w:t>
      </w:r>
      <w:r w:rsidR="008A4AC4">
        <w:t xml:space="preserve"> </w:t>
      </w:r>
      <w:r w:rsidRPr="00AD23F6">
        <w:t>от</w:t>
      </w:r>
      <w:r w:rsidR="008A4AC4">
        <w:t xml:space="preserve"> </w:t>
      </w:r>
      <w:r w:rsidRPr="00AD23F6">
        <w:t>того,</w:t>
      </w:r>
      <w:r w:rsidR="008A4AC4">
        <w:t xml:space="preserve"> </w:t>
      </w:r>
      <w:r w:rsidRPr="00AD23F6">
        <w:t>который</w:t>
      </w:r>
      <w:r w:rsidR="008A4AC4">
        <w:t xml:space="preserve"> </w:t>
      </w:r>
      <w:r w:rsidRPr="00AD23F6">
        <w:t>дан</w:t>
      </w:r>
      <w:r w:rsidR="008A4AC4">
        <w:t xml:space="preserve"> </w:t>
      </w:r>
      <w:r w:rsidRPr="00AD23F6">
        <w:t>в задании,</w:t>
      </w:r>
      <w:r w:rsidR="008A4AC4">
        <w:t xml:space="preserve"> </w:t>
      </w:r>
      <w:r w:rsidRPr="00AD23F6">
        <w:t>допускается</w:t>
      </w:r>
      <w:r w:rsidR="008A4AC4">
        <w:t xml:space="preserve"> </w:t>
      </w:r>
      <w:r w:rsidRPr="00AD23F6">
        <w:t>внесение</w:t>
      </w:r>
      <w:r w:rsidR="008A4AC4">
        <w:t xml:space="preserve"> </w:t>
      </w:r>
      <w:r w:rsidRPr="00AD23F6">
        <w:t>изменений</w:t>
      </w:r>
      <w:r w:rsidR="008A4AC4">
        <w:t xml:space="preserve"> </w:t>
      </w:r>
      <w:r w:rsidRPr="00AD23F6">
        <w:t>в</w:t>
      </w:r>
      <w:r w:rsidR="008A4AC4">
        <w:t xml:space="preserve"> </w:t>
      </w:r>
      <w:r w:rsidRPr="00AD23F6">
        <w:t>текст</w:t>
      </w:r>
      <w:r w:rsidR="008A4AC4">
        <w:t xml:space="preserve"> </w:t>
      </w:r>
      <w:r w:rsidRPr="00AD23F6">
        <w:t>задания</w:t>
      </w:r>
      <w:r w:rsidR="008A4AC4">
        <w:t xml:space="preserve"> </w:t>
      </w:r>
      <w:r w:rsidRPr="00AD23F6">
        <w:t>в</w:t>
      </w:r>
      <w:r w:rsidR="008A4AC4">
        <w:t xml:space="preserve"> </w:t>
      </w:r>
      <w:r w:rsidRPr="00AD23F6">
        <w:t>части описания</w:t>
      </w:r>
      <w:r w:rsidR="008A4AC4">
        <w:t xml:space="preserve"> </w:t>
      </w:r>
      <w:r w:rsidRPr="00AD23F6">
        <w:t>исполнителя «Робот».</w:t>
      </w:r>
      <w:r w:rsidR="008A4AC4">
        <w:t xml:space="preserve"> </w:t>
      </w:r>
      <w:r w:rsidRPr="00AD23F6">
        <w:t>При</w:t>
      </w:r>
      <w:r w:rsidR="008A4AC4">
        <w:t xml:space="preserve"> </w:t>
      </w:r>
      <w:r w:rsidRPr="00AD23F6">
        <w:t>отсутствии</w:t>
      </w:r>
      <w:r w:rsidR="008A4AC4">
        <w:t xml:space="preserve"> </w:t>
      </w:r>
      <w:r w:rsidRPr="00AD23F6">
        <w:t>учебной</w:t>
      </w:r>
      <w:r w:rsidR="008A4AC4">
        <w:t xml:space="preserve"> </w:t>
      </w:r>
      <w:r w:rsidRPr="00AD23F6">
        <w:t>среды исполнителя «Робот»</w:t>
      </w:r>
      <w:r w:rsidR="008A4AC4">
        <w:t xml:space="preserve"> </w:t>
      </w:r>
      <w:r w:rsidRPr="00AD23F6">
        <w:t>решения</w:t>
      </w:r>
      <w:r w:rsidR="008A4AC4">
        <w:t xml:space="preserve"> </w:t>
      </w:r>
      <w:r w:rsidRPr="00AD23F6">
        <w:t>задания 20.1 записывается</w:t>
      </w:r>
      <w:r w:rsidR="008A4AC4">
        <w:t xml:space="preserve"> </w:t>
      </w:r>
      <w:r w:rsidRPr="00AD23F6">
        <w:t>в</w:t>
      </w:r>
      <w:r w:rsidR="008A4AC4">
        <w:t xml:space="preserve"> </w:t>
      </w:r>
      <w:r w:rsidRPr="00AD23F6">
        <w:t xml:space="preserve">простом текстовом редакторе. </w:t>
      </w:r>
    </w:p>
    <w:p w:rsidR="00AD23F6" w:rsidRPr="00AD23F6" w:rsidRDefault="00AD23F6" w:rsidP="00AD23F6">
      <w:pPr>
        <w:spacing w:before="57"/>
        <w:ind w:firstLine="709"/>
        <w:contextualSpacing/>
        <w:jc w:val="both"/>
        <w:textAlignment w:val="center"/>
      </w:pPr>
      <w:r w:rsidRPr="00AD23F6">
        <w:t>Второй</w:t>
      </w:r>
      <w:r w:rsidR="008A4AC4">
        <w:t xml:space="preserve"> </w:t>
      </w:r>
      <w:r w:rsidRPr="00AD23F6">
        <w:t>вариант</w:t>
      </w:r>
      <w:r w:rsidR="008A4AC4">
        <w:t xml:space="preserve"> </w:t>
      </w:r>
      <w:r w:rsidRPr="00AD23F6">
        <w:t>задания 20.2 предусматривает</w:t>
      </w:r>
      <w:r w:rsidR="008A4AC4">
        <w:t xml:space="preserve"> </w:t>
      </w:r>
      <w:r w:rsidRPr="00AD23F6">
        <w:t>запись</w:t>
      </w:r>
      <w:r w:rsidR="008A4AC4">
        <w:t xml:space="preserve"> </w:t>
      </w:r>
      <w:r w:rsidRPr="00AD23F6">
        <w:t>алгоритма</w:t>
      </w:r>
      <w:r w:rsidR="008A4AC4">
        <w:t xml:space="preserve"> </w:t>
      </w:r>
      <w:r w:rsidRPr="00AD23F6">
        <w:t>на изучаемом</w:t>
      </w:r>
      <w:r w:rsidR="008A4AC4">
        <w:t xml:space="preserve"> </w:t>
      </w:r>
      <w:r w:rsidRPr="00AD23F6">
        <w:t>языке</w:t>
      </w:r>
      <w:r w:rsidR="008A4AC4">
        <w:t xml:space="preserve"> </w:t>
      </w:r>
      <w:r w:rsidRPr="00AD23F6">
        <w:t>программирования</w:t>
      </w:r>
      <w:r w:rsidR="008A4AC4">
        <w:t xml:space="preserve"> </w:t>
      </w:r>
      <w:r w:rsidRPr="00AD23F6">
        <w:t>(если</w:t>
      </w:r>
      <w:r w:rsidR="008A4AC4">
        <w:t xml:space="preserve"> </w:t>
      </w:r>
      <w:r w:rsidRPr="00AD23F6">
        <w:t>изучение</w:t>
      </w:r>
      <w:r w:rsidR="008A4AC4">
        <w:t xml:space="preserve"> </w:t>
      </w:r>
      <w:r w:rsidRPr="00AD23F6">
        <w:t>темы «Алгоритмизация»</w:t>
      </w:r>
      <w:r w:rsidR="008A4AC4">
        <w:t xml:space="preserve"> </w:t>
      </w:r>
      <w:r w:rsidRPr="00AD23F6">
        <w:t>проводится</w:t>
      </w:r>
      <w:r w:rsidR="008A4AC4">
        <w:t xml:space="preserve"> </w:t>
      </w:r>
      <w:r w:rsidRPr="00AD23F6">
        <w:t>с</w:t>
      </w:r>
      <w:r w:rsidR="008A4AC4">
        <w:t xml:space="preserve"> </w:t>
      </w:r>
      <w:r w:rsidRPr="00AD23F6">
        <w:t>использованием</w:t>
      </w:r>
      <w:r w:rsidR="008A4AC4">
        <w:t xml:space="preserve"> </w:t>
      </w:r>
      <w:r w:rsidRPr="00AD23F6">
        <w:t>языка программирования).</w:t>
      </w:r>
      <w:r w:rsidR="008A4AC4">
        <w:t xml:space="preserve"> </w:t>
      </w:r>
      <w:r w:rsidRPr="00AD23F6">
        <w:t>В</w:t>
      </w:r>
      <w:r w:rsidR="008A4AC4">
        <w:t xml:space="preserve"> </w:t>
      </w:r>
      <w:r w:rsidRPr="00AD23F6">
        <w:t>этом</w:t>
      </w:r>
      <w:r w:rsidR="008A4AC4">
        <w:t xml:space="preserve"> </w:t>
      </w:r>
      <w:r w:rsidRPr="00AD23F6">
        <w:t>случае</w:t>
      </w:r>
      <w:r w:rsidR="008A4AC4">
        <w:t xml:space="preserve"> </w:t>
      </w:r>
      <w:r w:rsidRPr="00AD23F6">
        <w:t>для</w:t>
      </w:r>
      <w:r w:rsidR="008A4AC4">
        <w:t xml:space="preserve"> </w:t>
      </w:r>
      <w:r w:rsidRPr="00AD23F6">
        <w:t>выполнения</w:t>
      </w:r>
      <w:r w:rsidR="008A4AC4">
        <w:t xml:space="preserve"> </w:t>
      </w:r>
      <w:r w:rsidRPr="00AD23F6">
        <w:t>задания</w:t>
      </w:r>
      <w:r w:rsidR="008A4AC4">
        <w:t xml:space="preserve"> </w:t>
      </w:r>
      <w:r w:rsidRPr="00AD23F6">
        <w:t xml:space="preserve">необходима система программирования, используемая при обучении. </w:t>
      </w:r>
    </w:p>
    <w:p w:rsidR="00AD23F6" w:rsidRPr="00AD23F6" w:rsidRDefault="00AD23F6" w:rsidP="00AD23F6">
      <w:pPr>
        <w:spacing w:before="57"/>
        <w:ind w:firstLine="709"/>
        <w:contextualSpacing/>
        <w:jc w:val="both"/>
        <w:textAlignment w:val="center"/>
      </w:pPr>
      <w:r w:rsidRPr="00AD23F6">
        <w:t>Решением</w:t>
      </w:r>
      <w:r w:rsidR="008A4AC4">
        <w:t xml:space="preserve"> </w:t>
      </w:r>
      <w:r w:rsidRPr="00AD23F6">
        <w:t>каждого</w:t>
      </w:r>
      <w:r w:rsidR="008A4AC4">
        <w:t xml:space="preserve"> </w:t>
      </w:r>
      <w:r w:rsidRPr="00AD23F6">
        <w:t>задания</w:t>
      </w:r>
      <w:r w:rsidR="008A4AC4">
        <w:t xml:space="preserve"> </w:t>
      </w:r>
      <w:r w:rsidRPr="00AD23F6">
        <w:t>части 3 является</w:t>
      </w:r>
      <w:r w:rsidR="008A4AC4">
        <w:t xml:space="preserve"> </w:t>
      </w:r>
      <w:r w:rsidRPr="00AD23F6">
        <w:t>отдельный</w:t>
      </w:r>
      <w:r w:rsidR="008A4AC4">
        <w:t xml:space="preserve"> </w:t>
      </w:r>
      <w:r w:rsidRPr="00AD23F6">
        <w:t>файл, подготовленный в соответствующей программе (текстовом редакторе или электронной таблице). Учащиеся сохраняют данные файлы в каталог и под именами, указанными организаторами экзамена.</w:t>
      </w:r>
    </w:p>
    <w:p w:rsidR="002C6671" w:rsidRDefault="002C6671" w:rsidP="00AD23F6">
      <w:pPr>
        <w:spacing w:before="57"/>
        <w:ind w:firstLine="709"/>
        <w:contextualSpacing/>
        <w:jc w:val="both"/>
        <w:textAlignment w:val="center"/>
        <w:rPr>
          <w:b/>
          <w:bCs/>
        </w:rPr>
      </w:pPr>
    </w:p>
    <w:p w:rsidR="00AD23F6" w:rsidRPr="00AD23F6" w:rsidRDefault="00AD23F6" w:rsidP="00AD23F6">
      <w:pPr>
        <w:spacing w:before="57"/>
        <w:ind w:firstLine="709"/>
        <w:contextualSpacing/>
        <w:jc w:val="both"/>
        <w:textAlignment w:val="center"/>
        <w:rPr>
          <w:b/>
          <w:bCs/>
        </w:rPr>
      </w:pPr>
      <w:r w:rsidRPr="00AD23F6">
        <w:rPr>
          <w:b/>
          <w:bCs/>
        </w:rPr>
        <w:lastRenderedPageBreak/>
        <w:t>Изменения в КИМ 2014 года по сравнению с КИМ 2013 года</w:t>
      </w:r>
    </w:p>
    <w:p w:rsidR="00AD23F6" w:rsidRPr="00AD23F6" w:rsidRDefault="00AD23F6" w:rsidP="00AD23F6">
      <w:pPr>
        <w:spacing w:before="57"/>
        <w:ind w:firstLine="709"/>
        <w:contextualSpacing/>
        <w:jc w:val="both"/>
        <w:textAlignment w:val="center"/>
      </w:pPr>
      <w:r w:rsidRPr="00AD23F6">
        <w:t>Изменений нет, КИМ 2014 г. создаются по той же модели, что и КИМ 2013 г.</w:t>
      </w:r>
    </w:p>
    <w:p w:rsidR="002C6671" w:rsidRPr="002C6671" w:rsidRDefault="002C6671" w:rsidP="00AD23F6">
      <w:pPr>
        <w:spacing w:before="57"/>
        <w:ind w:firstLine="709"/>
        <w:contextualSpacing/>
        <w:jc w:val="both"/>
        <w:textAlignment w:val="center"/>
        <w:rPr>
          <w:b/>
          <w:i/>
          <w:sz w:val="16"/>
          <w:szCs w:val="16"/>
        </w:rPr>
      </w:pPr>
    </w:p>
    <w:p w:rsidR="00AD23F6" w:rsidRDefault="00AD23F6" w:rsidP="002C6671">
      <w:pPr>
        <w:spacing w:before="57"/>
        <w:ind w:firstLine="709"/>
        <w:contextualSpacing/>
        <w:jc w:val="center"/>
        <w:textAlignment w:val="center"/>
        <w:rPr>
          <w:b/>
          <w:bCs/>
        </w:rPr>
      </w:pPr>
      <w:r w:rsidRPr="00AD23F6">
        <w:rPr>
          <w:b/>
          <w:i/>
        </w:rPr>
        <w:t>3.</w:t>
      </w:r>
      <w:r w:rsidRPr="00AD23F6">
        <w:rPr>
          <w:b/>
          <w:bCs/>
        </w:rPr>
        <w:t xml:space="preserve"> </w:t>
      </w:r>
      <w:r w:rsidRPr="00AD23F6">
        <w:rPr>
          <w:b/>
          <w:bCs/>
          <w:i/>
          <w:iCs/>
        </w:rPr>
        <w:t>АНАЛИЗ РЕЗУЛЬТАТОВ ВЫПОЛНЕНИЯ ЗАДАНИЙ ЧАСТИ 3</w:t>
      </w:r>
      <w:r w:rsidRPr="00AD23F6">
        <w:rPr>
          <w:b/>
          <w:bCs/>
        </w:rPr>
        <w:t>.</w:t>
      </w:r>
    </w:p>
    <w:p w:rsidR="002C6671" w:rsidRPr="002C6671" w:rsidRDefault="002C6671" w:rsidP="00AD23F6">
      <w:pPr>
        <w:spacing w:before="57"/>
        <w:ind w:firstLine="709"/>
        <w:contextualSpacing/>
        <w:jc w:val="both"/>
        <w:textAlignment w:val="center"/>
        <w:rPr>
          <w:b/>
          <w:bCs/>
          <w:sz w:val="16"/>
          <w:szCs w:val="16"/>
        </w:rPr>
      </w:pPr>
    </w:p>
    <w:p w:rsidR="00AD23F6" w:rsidRPr="00AD23F6" w:rsidRDefault="00AD23F6" w:rsidP="00AD23F6">
      <w:pPr>
        <w:spacing w:before="57"/>
        <w:ind w:firstLine="709"/>
        <w:contextualSpacing/>
        <w:jc w:val="both"/>
        <w:textAlignment w:val="center"/>
      </w:pPr>
      <w:r w:rsidRPr="00AD23F6">
        <w:t xml:space="preserve"> Результаты</w:t>
      </w:r>
      <w:r w:rsidR="008A4AC4">
        <w:t xml:space="preserve"> </w:t>
      </w:r>
      <w:r w:rsidRPr="00AD23F6">
        <w:t>решения</w:t>
      </w:r>
      <w:r w:rsidR="008A4AC4">
        <w:t xml:space="preserve"> </w:t>
      </w:r>
      <w:r w:rsidRPr="00AD23F6">
        <w:t>заданий</w:t>
      </w:r>
      <w:r w:rsidR="008A4AC4">
        <w:t xml:space="preserve"> </w:t>
      </w:r>
      <w:r w:rsidRPr="00AD23F6">
        <w:t>части</w:t>
      </w:r>
      <w:r w:rsidR="008A4AC4">
        <w:t xml:space="preserve"> </w:t>
      </w:r>
      <w:r w:rsidRPr="00AD23F6">
        <w:t>3</w:t>
      </w:r>
      <w:r w:rsidR="008A4AC4">
        <w:t xml:space="preserve"> </w:t>
      </w:r>
      <w:r w:rsidRPr="00AD23F6">
        <w:t>в</w:t>
      </w:r>
      <w:r w:rsidR="008A4AC4">
        <w:t xml:space="preserve"> </w:t>
      </w:r>
      <w:r w:rsidRPr="00AD23F6">
        <w:t>целом</w:t>
      </w:r>
      <w:r w:rsidR="008A4AC4">
        <w:t xml:space="preserve"> </w:t>
      </w:r>
      <w:r w:rsidRPr="00AD23F6">
        <w:t>соответствуют</w:t>
      </w:r>
      <w:r w:rsidR="008A4AC4">
        <w:t xml:space="preserve"> </w:t>
      </w:r>
      <w:r w:rsidRPr="00AD23F6">
        <w:t>запланированным результатам (предполагаемый</w:t>
      </w:r>
      <w:r w:rsidR="008A4AC4">
        <w:t xml:space="preserve"> </w:t>
      </w:r>
      <w:r w:rsidRPr="00AD23F6">
        <w:t>процент</w:t>
      </w:r>
      <w:r w:rsidR="008A4AC4">
        <w:t xml:space="preserve"> </w:t>
      </w:r>
      <w:r w:rsidRPr="00AD23F6">
        <w:t>выполнения</w:t>
      </w:r>
      <w:r w:rsidR="008A4AC4">
        <w:t xml:space="preserve"> </w:t>
      </w:r>
      <w:r w:rsidRPr="00AD23F6">
        <w:t>заданий</w:t>
      </w:r>
      <w:r w:rsidR="008A4AC4">
        <w:t xml:space="preserve"> </w:t>
      </w:r>
      <w:r w:rsidRPr="00AD23F6">
        <w:t>третьей</w:t>
      </w:r>
      <w:r w:rsidR="008A4AC4">
        <w:t xml:space="preserve"> </w:t>
      </w:r>
      <w:r w:rsidRPr="00AD23F6">
        <w:t xml:space="preserve">части менее 40%). Рекордсменом по количеству нулевых баллов является задание 20. </w:t>
      </w:r>
    </w:p>
    <w:p w:rsidR="00AD23F6" w:rsidRPr="00AD23F6" w:rsidRDefault="00AD23F6" w:rsidP="00AD23F6">
      <w:pPr>
        <w:spacing w:before="57"/>
        <w:ind w:firstLine="709"/>
        <w:contextualSpacing/>
        <w:jc w:val="both"/>
        <w:textAlignment w:val="center"/>
      </w:pPr>
      <w:r w:rsidRPr="00AD23F6">
        <w:t xml:space="preserve">Для выполнения этого задания требуется серьезная подготовка на профильном уровне по курсу «Информатика и ИКТ», знание основ теории алгоритмов и языка программирования. </w:t>
      </w:r>
    </w:p>
    <w:p w:rsidR="00AD23F6" w:rsidRPr="00AD23F6" w:rsidRDefault="00AD23F6" w:rsidP="00AD23F6">
      <w:pPr>
        <w:spacing w:before="57"/>
        <w:ind w:firstLine="709"/>
        <w:contextualSpacing/>
        <w:jc w:val="both"/>
        <w:textAlignment w:val="center"/>
      </w:pPr>
      <w:r w:rsidRPr="00AD23F6">
        <w:t xml:space="preserve">Наиболее распространенными ошибками для </w:t>
      </w:r>
      <w:r w:rsidRPr="00AD23F6">
        <w:rPr>
          <w:b/>
        </w:rPr>
        <w:t>задания 19</w:t>
      </w:r>
      <w:r w:rsidRPr="00AD23F6">
        <w:t xml:space="preserve"> явились:</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невнимательное прочтение условия задачи (не верно указывали точность при ответе на вопрос задачи);</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неумение пользоваться встроенными функциями электронных таблиц;</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неумение правильно сортировать таблицы;</w:t>
      </w:r>
    </w:p>
    <w:p w:rsidR="00AD23F6" w:rsidRPr="00AD23F6" w:rsidRDefault="00AD23F6" w:rsidP="002C6671">
      <w:pPr>
        <w:widowControl w:val="0"/>
        <w:numPr>
          <w:ilvl w:val="0"/>
          <w:numId w:val="16"/>
        </w:numPr>
        <w:tabs>
          <w:tab w:val="clear" w:pos="720"/>
          <w:tab w:val="num" w:pos="284"/>
        </w:tabs>
        <w:suppressAutoHyphens/>
        <w:spacing w:before="57"/>
        <w:ind w:left="284" w:firstLine="142"/>
        <w:contextualSpacing/>
        <w:jc w:val="both"/>
        <w:textAlignment w:val="center"/>
      </w:pPr>
      <w:r w:rsidRPr="00AD23F6">
        <w:t>вычислительные ошибки.</w:t>
      </w:r>
    </w:p>
    <w:p w:rsidR="00AD23F6" w:rsidRPr="00AD23F6" w:rsidRDefault="00AD23F6" w:rsidP="00AD23F6">
      <w:pPr>
        <w:spacing w:before="57"/>
        <w:ind w:firstLine="709"/>
        <w:contextualSpacing/>
        <w:jc w:val="both"/>
        <w:textAlignment w:val="center"/>
      </w:pPr>
      <w:r w:rsidRPr="00AD23F6">
        <w:t xml:space="preserve">При решении задачи 20 учащиеся в большинстве выбирали вариант 20.1, что говорит о низкой подготовке учащихся 9 классов по теме «Программирование». </w:t>
      </w:r>
    </w:p>
    <w:p w:rsidR="00AD23F6" w:rsidRPr="00AD23F6" w:rsidRDefault="00AD23F6" w:rsidP="00AD23F6">
      <w:pPr>
        <w:spacing w:before="57"/>
        <w:ind w:firstLine="709"/>
        <w:contextualSpacing/>
        <w:jc w:val="both"/>
        <w:textAlignment w:val="center"/>
      </w:pPr>
      <w:r w:rsidRPr="00AD23F6">
        <w:t>В этом году значительно увеличилось число учащихся, которые выбрали вариант 20.2. Большинство учащихся, которые выбрали вариант 20.2, справились с этой задачей блестяще. Это говорит о том, что учителя при подготовке учащихся к ГИА по информатике более серьезно стали уделять внимание теме «Программирование».</w:t>
      </w:r>
    </w:p>
    <w:p w:rsidR="00AD23F6" w:rsidRPr="00AD23F6" w:rsidRDefault="00AD23F6" w:rsidP="00AD23F6">
      <w:pPr>
        <w:spacing w:before="57"/>
        <w:ind w:firstLine="709"/>
        <w:contextualSpacing/>
        <w:jc w:val="both"/>
        <w:textAlignment w:val="center"/>
      </w:pPr>
      <w:r w:rsidRPr="00AD23F6">
        <w:t>Часто встречающимися ошибками в решениях задания 20 стали: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 xml:space="preserve"> неверная установка РОБОТА перед началом закрашивания необходимой области, что приводило к неверному решению поставленной задачи;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при решении задачи не учитывали то, что длина стен</w:t>
      </w:r>
      <w:r w:rsidR="008A4AC4">
        <w:t xml:space="preserve"> </w:t>
      </w:r>
      <w:r w:rsidRPr="00AD23F6">
        <w:t xml:space="preserve">и проходов может быть произвольной; </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РОБОТ закрашивал либо одну лишнюю клетку, либо одну не закрашивал;</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записывали условия выполнения циклов;</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осуществляли ввод данных в программе;</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ошибочно определяли тело цикла (неверно расставляли операторные скобки);</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указывали условие отбора данных;</w:t>
      </w:r>
    </w:p>
    <w:p w:rsidR="00AD23F6" w:rsidRPr="00AD23F6" w:rsidRDefault="00AD23F6" w:rsidP="002C6671">
      <w:pPr>
        <w:widowControl w:val="0"/>
        <w:numPr>
          <w:ilvl w:val="0"/>
          <w:numId w:val="17"/>
        </w:numPr>
        <w:tabs>
          <w:tab w:val="clear" w:pos="720"/>
          <w:tab w:val="num" w:pos="284"/>
        </w:tabs>
        <w:suppressAutoHyphens/>
        <w:spacing w:before="57"/>
        <w:ind w:left="284" w:firstLine="142"/>
        <w:contextualSpacing/>
        <w:jc w:val="both"/>
        <w:textAlignment w:val="center"/>
      </w:pPr>
      <w:r w:rsidRPr="00AD23F6">
        <w:t>неверно определяли условие выхода из цикла.</w:t>
      </w:r>
    </w:p>
    <w:p w:rsidR="002C6671" w:rsidRPr="002C6671" w:rsidRDefault="002C6671" w:rsidP="00AD23F6">
      <w:pPr>
        <w:spacing w:before="57"/>
        <w:ind w:firstLine="709"/>
        <w:contextualSpacing/>
        <w:jc w:val="both"/>
        <w:textAlignment w:val="center"/>
        <w:rPr>
          <w:b/>
          <w:bCs/>
          <w:i/>
          <w:sz w:val="16"/>
          <w:szCs w:val="16"/>
        </w:rPr>
      </w:pPr>
    </w:p>
    <w:p w:rsidR="00AD23F6" w:rsidRDefault="00AD23F6" w:rsidP="002C6671">
      <w:pPr>
        <w:spacing w:before="57"/>
        <w:ind w:left="426" w:firstLine="709"/>
        <w:contextualSpacing/>
        <w:jc w:val="center"/>
        <w:textAlignment w:val="center"/>
        <w:rPr>
          <w:b/>
          <w:bCs/>
          <w:i/>
          <w:iCs/>
        </w:rPr>
      </w:pPr>
      <w:r w:rsidRPr="00AD23F6">
        <w:rPr>
          <w:b/>
          <w:bCs/>
          <w:i/>
        </w:rPr>
        <w:t>4</w:t>
      </w:r>
      <w:r w:rsidRPr="00AD23F6">
        <w:rPr>
          <w:b/>
          <w:bCs/>
        </w:rPr>
        <w:t>.</w:t>
      </w:r>
      <w:r w:rsidRPr="00AD23F6">
        <w:rPr>
          <w:b/>
          <w:bCs/>
        </w:rPr>
        <w:tab/>
      </w:r>
      <w:r w:rsidRPr="00AD23F6">
        <w:rPr>
          <w:b/>
          <w:bCs/>
          <w:i/>
          <w:iCs/>
        </w:rPr>
        <w:t>СВЕДЕНИЯ О РАБОТЕ КОНФЛИКТНОЙ КОМИССИИ</w:t>
      </w:r>
    </w:p>
    <w:p w:rsidR="002C6671" w:rsidRPr="002C6671" w:rsidRDefault="002C6671" w:rsidP="002C6671">
      <w:pPr>
        <w:spacing w:before="57"/>
        <w:ind w:left="426" w:firstLine="709"/>
        <w:contextualSpacing/>
        <w:jc w:val="center"/>
        <w:textAlignment w:val="center"/>
        <w:rPr>
          <w:b/>
          <w:bCs/>
          <w:i/>
          <w:iCs/>
          <w:sz w:val="16"/>
          <w:szCs w:val="16"/>
        </w:rPr>
      </w:pPr>
    </w:p>
    <w:p w:rsidR="00AD23F6" w:rsidRPr="00AD23F6" w:rsidRDefault="00AD23F6" w:rsidP="00AD23F6">
      <w:pPr>
        <w:spacing w:before="57"/>
        <w:ind w:firstLine="709"/>
        <w:contextualSpacing/>
        <w:jc w:val="both"/>
        <w:textAlignment w:val="center"/>
      </w:pPr>
      <w:r w:rsidRPr="00AD23F6">
        <w:t>Качество работы экспертов предметной комиссии можно считать достаточно</w:t>
      </w:r>
      <w:r w:rsidR="008A4AC4">
        <w:t xml:space="preserve"> </w:t>
      </w:r>
      <w:r w:rsidRPr="00AD23F6">
        <w:t>стабильным</w:t>
      </w:r>
      <w:r w:rsidR="008A4AC4">
        <w:t xml:space="preserve"> </w:t>
      </w:r>
      <w:r w:rsidRPr="00AD23F6">
        <w:t>и</w:t>
      </w:r>
      <w:r w:rsidR="008A4AC4">
        <w:t xml:space="preserve"> </w:t>
      </w:r>
      <w:r w:rsidRPr="00AD23F6">
        <w:t>высоким,</w:t>
      </w:r>
      <w:r w:rsidR="008A4AC4">
        <w:t xml:space="preserve"> </w:t>
      </w:r>
      <w:r w:rsidRPr="00AD23F6">
        <w:t>так</w:t>
      </w:r>
      <w:r w:rsidR="008A4AC4">
        <w:t xml:space="preserve"> </w:t>
      </w:r>
      <w:r w:rsidRPr="00AD23F6">
        <w:t>как</w:t>
      </w:r>
      <w:r w:rsidR="008A4AC4">
        <w:t xml:space="preserve"> </w:t>
      </w:r>
      <w:r w:rsidRPr="00AD23F6">
        <w:t>по результатам проверки в конфликтную комиссию было подано 4 заявления.</w:t>
      </w:r>
    </w:p>
    <w:p w:rsidR="00AD23F6" w:rsidRDefault="00AD23F6" w:rsidP="00AD23F6">
      <w:pPr>
        <w:spacing w:before="57"/>
        <w:ind w:firstLine="709"/>
        <w:contextualSpacing/>
        <w:jc w:val="both"/>
        <w:textAlignment w:val="center"/>
      </w:pPr>
      <w:r w:rsidRPr="00AD23F6">
        <w:t>Конфликтная комиссия удовлетворило 2 заявления, повысив результаты в задании 20.1 в обоих случаях.</w:t>
      </w:r>
    </w:p>
    <w:p w:rsidR="002C6671" w:rsidRPr="002C6671" w:rsidRDefault="002C6671" w:rsidP="00AD23F6">
      <w:pPr>
        <w:spacing w:before="57"/>
        <w:ind w:firstLine="709"/>
        <w:contextualSpacing/>
        <w:jc w:val="both"/>
        <w:textAlignment w:val="center"/>
        <w:rPr>
          <w:sz w:val="16"/>
          <w:szCs w:val="16"/>
        </w:rPr>
      </w:pPr>
    </w:p>
    <w:p w:rsidR="00AD23F6" w:rsidRDefault="00AD23F6" w:rsidP="002C6671">
      <w:pPr>
        <w:widowControl w:val="0"/>
        <w:numPr>
          <w:ilvl w:val="1"/>
          <w:numId w:val="28"/>
        </w:numPr>
        <w:suppressAutoHyphens/>
        <w:spacing w:before="57"/>
        <w:ind w:left="0" w:firstLine="709"/>
        <w:contextualSpacing/>
        <w:jc w:val="center"/>
        <w:textAlignment w:val="center"/>
        <w:rPr>
          <w:b/>
          <w:bCs/>
          <w:i/>
        </w:rPr>
      </w:pPr>
      <w:r w:rsidRPr="00AD23F6">
        <w:rPr>
          <w:b/>
          <w:bCs/>
          <w:i/>
        </w:rPr>
        <w:t>ОСНОВНЫЕ НЕДОСТАТКИ, ВЫЯВЛЕННЫЕ В ХОДЕ ПРОВЕДЕНИЯ ГИА ВЫПУСКНИКОВ 9-Х КЛАССОВ ПО ИНФОРМАТИКЕ И ИКТ</w:t>
      </w:r>
      <w:r w:rsidR="008A4AC4">
        <w:rPr>
          <w:b/>
          <w:bCs/>
          <w:i/>
        </w:rPr>
        <w:t xml:space="preserve"> </w:t>
      </w:r>
      <w:r w:rsidRPr="00AD23F6">
        <w:rPr>
          <w:b/>
          <w:bCs/>
          <w:i/>
        </w:rPr>
        <w:t>В 2014 ГОДУ В БРЯНСКОЙ ОБЛАСТИ.</w:t>
      </w:r>
    </w:p>
    <w:p w:rsidR="002C6671" w:rsidRPr="00AD23F6" w:rsidRDefault="002C6671" w:rsidP="002C6671">
      <w:pPr>
        <w:widowControl w:val="0"/>
        <w:suppressAutoHyphens/>
        <w:spacing w:before="57"/>
        <w:ind w:left="709"/>
        <w:contextualSpacing/>
        <w:jc w:val="both"/>
        <w:textAlignment w:val="center"/>
        <w:rPr>
          <w:b/>
          <w:bCs/>
          <w:i/>
        </w:rPr>
      </w:pPr>
    </w:p>
    <w:p w:rsidR="00AD23F6" w:rsidRPr="00AD23F6" w:rsidRDefault="00AD23F6" w:rsidP="00AD23F6">
      <w:pPr>
        <w:spacing w:before="57"/>
        <w:ind w:firstLine="709"/>
        <w:contextualSpacing/>
        <w:jc w:val="both"/>
        <w:textAlignment w:val="center"/>
      </w:pPr>
      <w:r w:rsidRPr="00AD23F6">
        <w:t>В ходе проведения ГИА были выявлены ряд недостатков и нарушений:</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t>в некоторых пунктах проведения экзамена компьютеры были не подготовлены должным образом к проведению экзамена (были технические сбои</w:t>
      </w:r>
      <w:r w:rsidR="008A4AC4">
        <w:t xml:space="preserve"> </w:t>
      </w:r>
      <w:r w:rsidRPr="00AD23F6">
        <w:t>и неисправности в работе, в ряде школ компьютеры были завирусованы, что приводило к их некорректной работе);</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t>в некоторых пунктах проведения экзамена не верно были заполнены экзаменационные бланки №2 (их использовали как черновики, или вместо имен файлов в указанном формате учащиеся пытались на них записать само решение задач части 3, или их просто оставляли пустыми, а при этом учащиеся выполняли задания части 3);</w:t>
      </w:r>
    </w:p>
    <w:p w:rsidR="00AD23F6" w:rsidRPr="00AD23F6" w:rsidRDefault="00AD23F6" w:rsidP="002C6671">
      <w:pPr>
        <w:widowControl w:val="0"/>
        <w:numPr>
          <w:ilvl w:val="0"/>
          <w:numId w:val="18"/>
        </w:numPr>
        <w:tabs>
          <w:tab w:val="clear" w:pos="1287"/>
          <w:tab w:val="num" w:pos="284"/>
        </w:tabs>
        <w:suppressAutoHyphens/>
        <w:spacing w:before="57"/>
        <w:ind w:left="284" w:firstLine="142"/>
        <w:contextualSpacing/>
        <w:jc w:val="both"/>
        <w:textAlignment w:val="center"/>
      </w:pPr>
      <w:r w:rsidRPr="00AD23F6">
        <w:lastRenderedPageBreak/>
        <w:t xml:space="preserve">в некоторых пунктах проведения экзамена при выполнении практической части на рабочих местах учащихся отсутствовали </w:t>
      </w:r>
      <w:r w:rsidRPr="00AD23F6">
        <w:rPr>
          <w:b/>
          <w:bCs/>
        </w:rPr>
        <w:t xml:space="preserve">Инструкции для участников практической части </w:t>
      </w:r>
      <w:r w:rsidR="002C6671">
        <w:rPr>
          <w:b/>
          <w:bCs/>
        </w:rPr>
        <w:t xml:space="preserve">ОГЭ </w:t>
      </w:r>
      <w:r w:rsidRPr="00AD23F6">
        <w:rPr>
          <w:b/>
          <w:bCs/>
        </w:rPr>
        <w:t>по информатике</w:t>
      </w:r>
      <w:r w:rsidR="002C6671">
        <w:rPr>
          <w:b/>
          <w:bCs/>
        </w:rPr>
        <w:t>.</w:t>
      </w:r>
      <w:r w:rsidRPr="00AD23F6">
        <w:t xml:space="preserve"> </w:t>
      </w:r>
    </w:p>
    <w:p w:rsidR="00AD23F6" w:rsidRPr="00AD23F6" w:rsidRDefault="00AD23F6" w:rsidP="00AD23F6">
      <w:pPr>
        <w:spacing w:before="57"/>
        <w:ind w:firstLine="709"/>
        <w:contextualSpacing/>
        <w:jc w:val="both"/>
        <w:textAlignment w:val="center"/>
      </w:pPr>
      <w:r w:rsidRPr="00AD23F6">
        <w:t xml:space="preserve">Все выявленные недостатки связаны с тем, что организаторы экзамена и руководители ППЭ недостаточно внимательно изучили </w:t>
      </w:r>
      <w:r w:rsidRPr="00AD23F6">
        <w:rPr>
          <w:b/>
        </w:rPr>
        <w:t>Рекомендации по проведен</w:t>
      </w:r>
      <w:r w:rsidR="002C6671">
        <w:rPr>
          <w:b/>
        </w:rPr>
        <w:t xml:space="preserve">ию в 2014 году государственной итоговой аттестации </w:t>
      </w:r>
      <w:r w:rsidRPr="00AD23F6">
        <w:rPr>
          <w:b/>
        </w:rPr>
        <w:t>в форме</w:t>
      </w:r>
      <w:r w:rsidR="002C6671">
        <w:rPr>
          <w:b/>
        </w:rPr>
        <w:t xml:space="preserve"> ОГЭ</w:t>
      </w:r>
      <w:r w:rsidRPr="00AD23F6">
        <w:rPr>
          <w:b/>
        </w:rPr>
        <w:t xml:space="preserve"> по информатике выпускников </w:t>
      </w:r>
      <w:r w:rsidRPr="00AD23F6">
        <w:rPr>
          <w:b/>
          <w:lang w:val="en-US"/>
        </w:rPr>
        <w:t>IX</w:t>
      </w:r>
      <w:r w:rsidRPr="00AD23F6">
        <w:rPr>
          <w:b/>
        </w:rPr>
        <w:t> классов общеобразовательных учреждений</w:t>
      </w:r>
      <w:r w:rsidRPr="00AD23F6">
        <w:t>, разработанные</w:t>
      </w:r>
      <w:r w:rsidR="008A4AC4">
        <w:t xml:space="preserve"> </w:t>
      </w:r>
      <w:r w:rsidRPr="00AD23F6">
        <w:t>РЦОИ в Брянской области.</w:t>
      </w:r>
    </w:p>
    <w:p w:rsidR="00AD23F6" w:rsidRDefault="00AD23F6" w:rsidP="00AD23F6">
      <w:pPr>
        <w:spacing w:before="57"/>
        <w:ind w:firstLine="709"/>
        <w:contextualSpacing/>
        <w:jc w:val="both"/>
        <w:textAlignment w:val="center"/>
      </w:pPr>
      <w:r w:rsidRPr="00AD23F6">
        <w:t>Следует отметить, что в 2014 году недостатки по проведению экзамена встречались значительно реже. Все пункты проведения экзамена своевременно сдали диски с файлами для проверки. В большинстве пунктах проведения экзамена соблюдались все инструкции, поэтому предметная комиссия работала без особых затруднений</w:t>
      </w:r>
      <w:r w:rsidR="008A4AC4">
        <w:t xml:space="preserve"> </w:t>
      </w:r>
      <w:r w:rsidRPr="00AD23F6">
        <w:t>и закончила свою работу за два дня.</w:t>
      </w:r>
    </w:p>
    <w:p w:rsidR="002C6671" w:rsidRPr="002C6671" w:rsidRDefault="002C6671" w:rsidP="00AD23F6">
      <w:pPr>
        <w:spacing w:before="57"/>
        <w:ind w:firstLine="709"/>
        <w:contextualSpacing/>
        <w:jc w:val="both"/>
        <w:textAlignment w:val="center"/>
        <w:rPr>
          <w:sz w:val="16"/>
          <w:szCs w:val="16"/>
        </w:rPr>
      </w:pPr>
    </w:p>
    <w:p w:rsidR="00AD23F6" w:rsidRDefault="00AD23F6" w:rsidP="002C6671">
      <w:pPr>
        <w:widowControl w:val="0"/>
        <w:numPr>
          <w:ilvl w:val="1"/>
          <w:numId w:val="29"/>
        </w:numPr>
        <w:suppressAutoHyphens/>
        <w:spacing w:before="57"/>
        <w:ind w:left="0" w:firstLine="709"/>
        <w:contextualSpacing/>
        <w:jc w:val="center"/>
        <w:textAlignment w:val="center"/>
        <w:rPr>
          <w:b/>
          <w:bCs/>
          <w:i/>
        </w:rPr>
      </w:pPr>
      <w:r w:rsidRPr="00AD23F6">
        <w:rPr>
          <w:b/>
          <w:bCs/>
          <w:i/>
        </w:rPr>
        <w:t>РЕКОМЕНДАЦИИ ПО ПРОВЕДЕНИЮ ГИА ВЫПУСКНИК</w:t>
      </w:r>
      <w:r w:rsidR="002C6671">
        <w:rPr>
          <w:b/>
          <w:bCs/>
          <w:i/>
        </w:rPr>
        <w:t>ОВ 9-Х КЛАССОВ В СЛЕДУЮЩЕМ ГОДУ</w:t>
      </w:r>
    </w:p>
    <w:p w:rsidR="002C6671" w:rsidRPr="002C6671" w:rsidRDefault="002C6671" w:rsidP="002C6671">
      <w:pPr>
        <w:widowControl w:val="0"/>
        <w:suppressAutoHyphens/>
        <w:spacing w:before="57"/>
        <w:ind w:left="709"/>
        <w:contextualSpacing/>
        <w:jc w:val="center"/>
        <w:textAlignment w:val="center"/>
        <w:rPr>
          <w:b/>
          <w:bCs/>
          <w:i/>
          <w:sz w:val="16"/>
          <w:szCs w:val="16"/>
        </w:rPr>
      </w:pPr>
    </w:p>
    <w:p w:rsidR="00AD23F6" w:rsidRDefault="00AD23F6" w:rsidP="00AD23F6">
      <w:pPr>
        <w:spacing w:before="57"/>
        <w:ind w:firstLine="709"/>
        <w:contextualSpacing/>
        <w:jc w:val="both"/>
        <w:textAlignment w:val="center"/>
        <w:rPr>
          <w:b/>
          <w:bCs/>
        </w:rPr>
      </w:pPr>
      <w:r w:rsidRPr="00AD23F6">
        <w:rPr>
          <w:b/>
          <w:bCs/>
        </w:rPr>
        <w:t>Рекомендации для руководителей ППЭ и организаторов.</w:t>
      </w:r>
    </w:p>
    <w:p w:rsidR="002C6671" w:rsidRPr="002C6671" w:rsidRDefault="002C6671" w:rsidP="00AD23F6">
      <w:pPr>
        <w:spacing w:before="57"/>
        <w:ind w:firstLine="709"/>
        <w:contextualSpacing/>
        <w:jc w:val="both"/>
        <w:textAlignment w:val="center"/>
        <w:rPr>
          <w:b/>
          <w:bCs/>
          <w:sz w:val="16"/>
          <w:szCs w:val="16"/>
        </w:rPr>
      </w:pP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t>Организаторам экзамена и руководителям ППЭ</w:t>
      </w:r>
      <w:r w:rsidR="008A4AC4">
        <w:t xml:space="preserve"> </w:t>
      </w:r>
      <w:r w:rsidRPr="00AD23F6">
        <w:t>внимательно изучить «</w:t>
      </w:r>
      <w:r w:rsidRPr="00AD23F6">
        <w:rPr>
          <w:b/>
        </w:rPr>
        <w:t>Рекомендации</w:t>
      </w:r>
      <w:r w:rsidR="002C6671">
        <w:rPr>
          <w:b/>
        </w:rPr>
        <w:t xml:space="preserve"> по проведению государственной </w:t>
      </w:r>
      <w:r w:rsidRPr="00AD23F6">
        <w:rPr>
          <w:b/>
        </w:rPr>
        <w:t>итоговой</w:t>
      </w:r>
      <w:r w:rsidR="002C6671">
        <w:rPr>
          <w:b/>
        </w:rPr>
        <w:t xml:space="preserve"> аттестации </w:t>
      </w:r>
      <w:r w:rsidRPr="00AD23F6">
        <w:rPr>
          <w:b/>
        </w:rPr>
        <w:t>в форме</w:t>
      </w:r>
      <w:r w:rsidR="002C6671">
        <w:rPr>
          <w:b/>
        </w:rPr>
        <w:t xml:space="preserve"> ОГЭ</w:t>
      </w:r>
      <w:r w:rsidRPr="00AD23F6">
        <w:rPr>
          <w:b/>
        </w:rPr>
        <w:t xml:space="preserve"> по информатике выпускников </w:t>
      </w:r>
      <w:r w:rsidRPr="00AD23F6">
        <w:rPr>
          <w:b/>
          <w:lang w:val="en-US"/>
        </w:rPr>
        <w:t>IX</w:t>
      </w:r>
      <w:r w:rsidRPr="00AD23F6">
        <w:rPr>
          <w:b/>
        </w:rPr>
        <w:t> классов общеобразовательных учреждений»</w:t>
      </w:r>
      <w:r w:rsidRPr="00AD23F6">
        <w:t>, разработанные</w:t>
      </w:r>
      <w:r w:rsidR="008A4AC4">
        <w:t xml:space="preserve"> </w:t>
      </w:r>
      <w:r w:rsidRPr="00AD23F6">
        <w:t>РЦОИ в Брянской области.</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t>Перед экзаменом познакомить учащихся с</w:t>
      </w:r>
      <w:r w:rsidRPr="00AD23F6">
        <w:rPr>
          <w:b/>
          <w:bCs/>
        </w:rPr>
        <w:t xml:space="preserve"> Инструкцией для участников практической части </w:t>
      </w:r>
      <w:r w:rsidR="002C6671">
        <w:rPr>
          <w:b/>
          <w:bCs/>
        </w:rPr>
        <w:t>ОГЭ</w:t>
      </w:r>
      <w:r w:rsidRPr="00AD23F6">
        <w:rPr>
          <w:b/>
          <w:bCs/>
        </w:rPr>
        <w:t xml:space="preserve"> по информатике</w:t>
      </w:r>
      <w:r w:rsidRPr="00AD23F6">
        <w:t xml:space="preserve"> и предоставить эту инструкцию каждому участнику ГИА.</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pPr>
      <w:r w:rsidRPr="00AD23F6">
        <w:t>Техническим специалистам и руководителям ППЭ более ответственно подойти к подготовке компьютерной техники для проведения экзамена.</w:t>
      </w:r>
    </w:p>
    <w:p w:rsidR="00AD23F6" w:rsidRPr="00AD23F6" w:rsidRDefault="00AD23F6" w:rsidP="002C6671">
      <w:pPr>
        <w:widowControl w:val="0"/>
        <w:numPr>
          <w:ilvl w:val="0"/>
          <w:numId w:val="6"/>
        </w:numPr>
        <w:tabs>
          <w:tab w:val="clear" w:pos="1647"/>
          <w:tab w:val="num" w:pos="284"/>
        </w:tabs>
        <w:suppressAutoHyphens/>
        <w:spacing w:before="57"/>
        <w:ind w:left="284" w:firstLine="142"/>
        <w:contextualSpacing/>
        <w:jc w:val="both"/>
        <w:textAlignment w:val="center"/>
        <w:rPr>
          <w:b/>
          <w:bCs/>
        </w:rPr>
      </w:pPr>
      <w:r w:rsidRPr="00AD23F6">
        <w:t>Организаторам в аудиториях</w:t>
      </w:r>
      <w:r w:rsidR="008A4AC4">
        <w:t xml:space="preserve"> </w:t>
      </w:r>
      <w:r w:rsidRPr="00AD23F6">
        <w:t xml:space="preserve">необходимо контролировать, чтобы учащиеся правильно заполняли бланки №2, а также контролировать, чтобы файлы заданий части 3 были названы правильно в соответствии с указанной в инструкции форме. </w:t>
      </w:r>
      <w:r w:rsidRPr="00AD23F6">
        <w:rPr>
          <w:b/>
          <w:bCs/>
        </w:rPr>
        <w:t>Методические рекомендации для учителей.</w:t>
      </w:r>
    </w:p>
    <w:p w:rsidR="002C6671" w:rsidRPr="002C6671" w:rsidRDefault="002C6671" w:rsidP="00AD23F6">
      <w:pPr>
        <w:spacing w:before="57"/>
        <w:ind w:firstLine="709"/>
        <w:contextualSpacing/>
        <w:jc w:val="both"/>
        <w:textAlignment w:val="center"/>
        <w:rPr>
          <w:sz w:val="16"/>
          <w:szCs w:val="16"/>
        </w:rPr>
      </w:pPr>
    </w:p>
    <w:p w:rsidR="00AD23F6" w:rsidRPr="00AD23F6" w:rsidRDefault="00AD23F6" w:rsidP="00AD23F6">
      <w:pPr>
        <w:spacing w:before="57"/>
        <w:ind w:firstLine="709"/>
        <w:contextualSpacing/>
        <w:jc w:val="both"/>
        <w:textAlignment w:val="center"/>
      </w:pPr>
      <w:r w:rsidRPr="00AD23F6">
        <w:t>В случае выбора предмета информатики для сдачи экзамена в форме</w:t>
      </w:r>
      <w:r w:rsidR="002C6671">
        <w:t xml:space="preserve"> ОГЭ</w:t>
      </w:r>
      <w:r w:rsidRPr="00AD23F6">
        <w:t xml:space="preserve"> следует при подготовке к экзамену тщательно выбирать стратегию подготовки.</w:t>
      </w:r>
    </w:p>
    <w:p w:rsidR="00AD23F6" w:rsidRPr="00AD23F6" w:rsidRDefault="00AD23F6" w:rsidP="00AD23F6">
      <w:pPr>
        <w:spacing w:before="57"/>
        <w:ind w:firstLine="709"/>
        <w:contextualSpacing/>
        <w:jc w:val="both"/>
        <w:textAlignment w:val="center"/>
      </w:pPr>
      <w:r w:rsidRPr="00AD23F6">
        <w:t>Характер экзамена</w:t>
      </w:r>
      <w:r w:rsidR="008A4AC4">
        <w:t xml:space="preserve"> </w:t>
      </w:r>
      <w:r w:rsidRPr="00AD23F6">
        <w:t>позволяет подготовиться к нему при наличии лишь базового курса информатики в размере 105 часов. Но при этом стоит</w:t>
      </w:r>
      <w:r w:rsidR="008A4AC4">
        <w:t xml:space="preserve"> </w:t>
      </w:r>
      <w:r w:rsidRPr="00AD23F6">
        <w:t>рекомендовать</w:t>
      </w:r>
      <w:r w:rsidR="008A4AC4">
        <w:t xml:space="preserve"> </w:t>
      </w:r>
      <w:r w:rsidRPr="00AD23F6">
        <w:t>учащимся</w:t>
      </w:r>
      <w:r w:rsidR="008A4AC4">
        <w:t xml:space="preserve"> </w:t>
      </w:r>
      <w:r w:rsidRPr="00AD23F6">
        <w:t>и</w:t>
      </w:r>
      <w:r w:rsidR="008A4AC4">
        <w:t xml:space="preserve"> </w:t>
      </w:r>
      <w:r w:rsidRPr="00AD23F6">
        <w:t>учителям</w:t>
      </w:r>
      <w:r w:rsidR="008A4AC4">
        <w:t xml:space="preserve"> </w:t>
      </w:r>
      <w:r w:rsidRPr="00AD23F6">
        <w:t>определить</w:t>
      </w:r>
      <w:r w:rsidR="008A4AC4">
        <w:t xml:space="preserve"> </w:t>
      </w:r>
      <w:r w:rsidRPr="00AD23F6">
        <w:t>форму</w:t>
      </w:r>
      <w:r w:rsidR="008A4AC4">
        <w:t xml:space="preserve"> </w:t>
      </w:r>
      <w:r w:rsidRPr="00AD23F6">
        <w:t>дополнительной,</w:t>
      </w:r>
      <w:r w:rsidR="008A4AC4">
        <w:t xml:space="preserve"> </w:t>
      </w:r>
      <w:r w:rsidRPr="00AD23F6">
        <w:t>внеурочной</w:t>
      </w:r>
      <w:r w:rsidR="008A4AC4">
        <w:t xml:space="preserve"> </w:t>
      </w:r>
      <w:r w:rsidRPr="00AD23F6">
        <w:t>подготовки</w:t>
      </w:r>
      <w:r w:rsidR="008A4AC4">
        <w:t xml:space="preserve"> </w:t>
      </w:r>
      <w:r w:rsidRPr="00AD23F6">
        <w:t>учащихся,</w:t>
      </w:r>
      <w:r w:rsidR="008A4AC4">
        <w:t xml:space="preserve"> </w:t>
      </w:r>
      <w:r w:rsidRPr="00AD23F6">
        <w:t xml:space="preserve">выбравших данный предмет. </w:t>
      </w:r>
    </w:p>
    <w:p w:rsidR="00AD23F6" w:rsidRPr="00AD23F6" w:rsidRDefault="00AD23F6" w:rsidP="00AD23F6">
      <w:pPr>
        <w:spacing w:before="57"/>
        <w:ind w:firstLine="709"/>
        <w:contextualSpacing/>
        <w:jc w:val="both"/>
        <w:textAlignment w:val="center"/>
      </w:pPr>
      <w:r w:rsidRPr="00AD23F6">
        <w:t>При подготовке к ГИА следует сосредоточить усилия прежде</w:t>
      </w:r>
      <w:r w:rsidR="008A4AC4">
        <w:t xml:space="preserve"> </w:t>
      </w:r>
      <w:r w:rsidRPr="00AD23F6">
        <w:t>всего</w:t>
      </w:r>
      <w:r w:rsidR="008A4AC4">
        <w:t xml:space="preserve"> </w:t>
      </w:r>
      <w:r w:rsidRPr="00AD23F6">
        <w:t>на</w:t>
      </w:r>
      <w:r w:rsidR="008A4AC4">
        <w:t xml:space="preserve"> </w:t>
      </w:r>
      <w:r w:rsidRPr="00AD23F6">
        <w:t>развитии</w:t>
      </w:r>
      <w:r w:rsidR="008A4AC4">
        <w:t xml:space="preserve"> </w:t>
      </w:r>
      <w:r w:rsidRPr="00AD23F6">
        <w:t>аналитического,</w:t>
      </w:r>
      <w:r w:rsidR="008A4AC4">
        <w:t xml:space="preserve"> </w:t>
      </w:r>
      <w:r w:rsidRPr="00AD23F6">
        <w:t>логического</w:t>
      </w:r>
      <w:r w:rsidR="008A4AC4">
        <w:t xml:space="preserve"> </w:t>
      </w:r>
      <w:r w:rsidRPr="00AD23F6">
        <w:t>и</w:t>
      </w:r>
      <w:r w:rsidR="008A4AC4">
        <w:t xml:space="preserve"> </w:t>
      </w:r>
      <w:r w:rsidRPr="00AD23F6">
        <w:t>системного мышления. Нацелить учащихся на овладение умениями применять теоретические знания на практике, а не отрабатывать умение решать определенный тип заданий. Больше внимания уделить изучению теоретических законов и методов информатики.</w:t>
      </w:r>
    </w:p>
    <w:p w:rsidR="00AD23F6" w:rsidRPr="00AD23F6" w:rsidRDefault="00AD23F6" w:rsidP="00AD23F6">
      <w:pPr>
        <w:spacing w:before="57"/>
        <w:ind w:firstLine="709"/>
        <w:contextualSpacing/>
        <w:jc w:val="both"/>
        <w:textAlignment w:val="center"/>
      </w:pPr>
      <w:r w:rsidRPr="00AD23F6">
        <w:t>Необходимо</w:t>
      </w:r>
      <w:r w:rsidRPr="00AD23F6">
        <w:rPr>
          <w:b/>
          <w:bCs/>
        </w:rPr>
        <w:t xml:space="preserve"> учить вдумчивому отношению к прочтению заданий</w:t>
      </w:r>
      <w:r w:rsidRPr="00AD23F6">
        <w:t xml:space="preserve">, умению ставить цели и определять исходные данные для их достижения, выделять главные и второстепенные характеристики объектов. </w:t>
      </w:r>
    </w:p>
    <w:p w:rsidR="00AD23F6" w:rsidRPr="00AD23F6" w:rsidRDefault="00AD23F6" w:rsidP="00AD23F6">
      <w:pPr>
        <w:spacing w:before="57"/>
        <w:ind w:firstLine="709"/>
        <w:contextualSpacing/>
        <w:jc w:val="both"/>
        <w:textAlignment w:val="center"/>
      </w:pPr>
      <w:r w:rsidRPr="00AD23F6">
        <w:t>Необходимо усилить работу над изучением тем, включенных в программы для проведения ГИА (</w:t>
      </w:r>
      <w:r w:rsidRPr="00AD23F6">
        <w:rPr>
          <w:b/>
          <w:bCs/>
        </w:rPr>
        <w:t>алгоритмизация, программирование</w:t>
      </w:r>
      <w:r w:rsidRPr="00AD23F6">
        <w:t>).</w:t>
      </w:r>
    </w:p>
    <w:p w:rsidR="00AD23F6" w:rsidRPr="00AD23F6" w:rsidRDefault="00AD23F6" w:rsidP="00AD23F6">
      <w:pPr>
        <w:spacing w:before="57"/>
        <w:ind w:firstLine="709"/>
        <w:contextualSpacing/>
        <w:jc w:val="both"/>
        <w:textAlignment w:val="center"/>
      </w:pPr>
      <w:r w:rsidRPr="00AD23F6">
        <w:t>Следует</w:t>
      </w:r>
      <w:r w:rsidR="008A4AC4">
        <w:t xml:space="preserve"> </w:t>
      </w:r>
      <w:r w:rsidRPr="00AD23F6">
        <w:t>уделять</w:t>
      </w:r>
      <w:r w:rsidR="008A4AC4">
        <w:t xml:space="preserve"> </w:t>
      </w:r>
      <w:r w:rsidRPr="00AD23F6">
        <w:t>больше</w:t>
      </w:r>
      <w:r w:rsidR="008A4AC4">
        <w:t xml:space="preserve"> </w:t>
      </w:r>
      <w:r w:rsidRPr="00AD23F6">
        <w:t>внимания</w:t>
      </w:r>
      <w:r w:rsidR="008A4AC4">
        <w:t xml:space="preserve"> </w:t>
      </w:r>
      <w:r w:rsidRPr="00AD23F6">
        <w:t>формализации</w:t>
      </w:r>
      <w:r w:rsidR="008A4AC4">
        <w:t xml:space="preserve"> </w:t>
      </w:r>
      <w:r w:rsidRPr="00AD23F6">
        <w:t>записи</w:t>
      </w:r>
      <w:r w:rsidR="008A4AC4">
        <w:t xml:space="preserve"> </w:t>
      </w:r>
      <w:r w:rsidRPr="00AD23F6">
        <w:t>и</w:t>
      </w:r>
      <w:r w:rsidR="008A4AC4">
        <w:t xml:space="preserve"> </w:t>
      </w:r>
      <w:r w:rsidRPr="00AD23F6">
        <w:t>изучению классических алгоритмов, содержащих в себе линейные, ветвящиеся и циклические структуры, массивы.</w:t>
      </w:r>
    </w:p>
    <w:p w:rsidR="00AD23F6" w:rsidRPr="00AD23F6" w:rsidRDefault="00AD23F6" w:rsidP="00AD23F6">
      <w:pPr>
        <w:spacing w:before="57"/>
        <w:ind w:firstLine="709"/>
        <w:contextualSpacing/>
        <w:jc w:val="both"/>
        <w:textAlignment w:val="center"/>
      </w:pPr>
      <w:r w:rsidRPr="00AD23F6">
        <w:t>Необходимо также уделить большое внимание изучению возможностей электронных таблиц и использованию</w:t>
      </w:r>
      <w:r w:rsidR="008A4AC4">
        <w:t xml:space="preserve"> </w:t>
      </w:r>
      <w:r w:rsidRPr="00AD23F6">
        <w:t xml:space="preserve">стандартных функций электронных таблиц. Особое внимание учителя должны обратить на обучение учащихся методам </w:t>
      </w:r>
      <w:r w:rsidRPr="00AD23F6">
        <w:rPr>
          <w:b/>
          <w:bCs/>
        </w:rPr>
        <w:t xml:space="preserve">правильной </w:t>
      </w:r>
      <w:r w:rsidRPr="00AD23F6">
        <w:t>сортировки таблицы (после выполнения сортировки предполагается дальнейшее использование таблицы, поэтому при сортировке таблицу необходимо выделять полностью, а не частично).</w:t>
      </w:r>
    </w:p>
    <w:p w:rsidR="00AD23F6" w:rsidRPr="00AD23F6" w:rsidRDefault="00AD23F6" w:rsidP="00AD23F6">
      <w:pPr>
        <w:spacing w:before="57"/>
        <w:ind w:firstLine="709"/>
        <w:contextualSpacing/>
        <w:jc w:val="both"/>
        <w:textAlignment w:val="center"/>
      </w:pPr>
      <w:r w:rsidRPr="00AD23F6">
        <w:lastRenderedPageBreak/>
        <w:t xml:space="preserve"> В учебной и внеучебной деятельности использовать современные технические средства, информационные образовательные и социальные ресурсы. В</w:t>
      </w:r>
      <w:r w:rsidR="008A4AC4">
        <w:t xml:space="preserve"> </w:t>
      </w:r>
      <w:r w:rsidRPr="00AD23F6">
        <w:t>целях развития</w:t>
      </w:r>
      <w:r w:rsidR="008A4AC4">
        <w:t xml:space="preserve"> </w:t>
      </w:r>
      <w:r w:rsidRPr="00AD23F6">
        <w:t>мотивации</w:t>
      </w:r>
      <w:r w:rsidR="008A4AC4">
        <w:t xml:space="preserve"> </w:t>
      </w:r>
      <w:r w:rsidRPr="00AD23F6">
        <w:t>к</w:t>
      </w:r>
      <w:r w:rsidR="008A4AC4">
        <w:t xml:space="preserve"> </w:t>
      </w:r>
      <w:r w:rsidRPr="00AD23F6">
        <w:t>углубленному</w:t>
      </w:r>
      <w:r w:rsidR="008A4AC4">
        <w:t xml:space="preserve"> </w:t>
      </w:r>
      <w:r w:rsidRPr="00AD23F6">
        <w:t>изучению</w:t>
      </w:r>
      <w:r w:rsidR="008A4AC4">
        <w:t xml:space="preserve"> </w:t>
      </w:r>
      <w:r w:rsidRPr="00AD23F6">
        <w:t>курса</w:t>
      </w:r>
      <w:r w:rsidR="008A4AC4">
        <w:t xml:space="preserve"> </w:t>
      </w:r>
      <w:r w:rsidRPr="00AD23F6">
        <w:t>информатики</w:t>
      </w:r>
      <w:r w:rsidR="008A4AC4">
        <w:t xml:space="preserve"> </w:t>
      </w:r>
      <w:r w:rsidRPr="00AD23F6">
        <w:t>и ИКТ</w:t>
      </w:r>
      <w:r w:rsidR="008A4AC4">
        <w:t xml:space="preserve"> </w:t>
      </w:r>
      <w:r w:rsidRPr="00AD23F6">
        <w:t>рекомендовать</w:t>
      </w:r>
      <w:r w:rsidR="008A4AC4">
        <w:t xml:space="preserve"> </w:t>
      </w:r>
      <w:r w:rsidRPr="00AD23F6">
        <w:t>участие</w:t>
      </w:r>
      <w:r w:rsidR="008A4AC4">
        <w:t xml:space="preserve"> </w:t>
      </w:r>
      <w:r w:rsidRPr="00AD23F6">
        <w:t>в</w:t>
      </w:r>
      <w:r w:rsidR="008A4AC4">
        <w:t xml:space="preserve"> </w:t>
      </w:r>
      <w:r w:rsidRPr="00AD23F6">
        <w:t>олимпиадах</w:t>
      </w:r>
      <w:r w:rsidR="008A4AC4">
        <w:t xml:space="preserve"> </w:t>
      </w:r>
      <w:r w:rsidRPr="00AD23F6">
        <w:t>и</w:t>
      </w:r>
      <w:r w:rsidR="008A4AC4">
        <w:t xml:space="preserve"> </w:t>
      </w:r>
      <w:r w:rsidRPr="00AD23F6">
        <w:t>конкурсах.</w:t>
      </w:r>
      <w:r w:rsidR="008A4AC4">
        <w:t xml:space="preserve"> </w:t>
      </w:r>
      <w:r w:rsidRPr="00AD23F6">
        <w:t>При</w:t>
      </w:r>
      <w:r w:rsidR="008A4AC4">
        <w:t xml:space="preserve"> </w:t>
      </w:r>
      <w:r w:rsidRPr="00AD23F6">
        <w:t>самостоятельной</w:t>
      </w:r>
      <w:r w:rsidR="008A4AC4">
        <w:t xml:space="preserve"> </w:t>
      </w:r>
      <w:r w:rsidRPr="00AD23F6">
        <w:t xml:space="preserve">подготовке учащимся стоит предложить список учебных пособий, интернет-ресурсов и дистанционных курсов. </w:t>
      </w:r>
    </w:p>
    <w:p w:rsidR="00B74DCC" w:rsidRPr="00BA6DB2" w:rsidRDefault="00B74DCC" w:rsidP="00B74DCC">
      <w:pPr>
        <w:tabs>
          <w:tab w:val="left" w:pos="5550"/>
        </w:tabs>
        <w:rPr>
          <w:sz w:val="16"/>
          <w:szCs w:val="16"/>
        </w:rPr>
      </w:pPr>
      <w:r w:rsidRPr="00F46606">
        <w:rPr>
          <w:sz w:val="18"/>
          <w:szCs w:val="18"/>
        </w:rPr>
        <w:tab/>
      </w:r>
    </w:p>
    <w:p w:rsidR="00B74DCC" w:rsidRPr="00BA6DB2" w:rsidRDefault="00B74DCC" w:rsidP="00BA6DB2">
      <w:pPr>
        <w:pStyle w:val="ab"/>
        <w:spacing w:after="0"/>
        <w:contextualSpacing/>
        <w:jc w:val="right"/>
        <w:rPr>
          <w:sz w:val="16"/>
          <w:szCs w:val="16"/>
        </w:rPr>
      </w:pPr>
    </w:p>
    <w:p w:rsidR="00B74DCC" w:rsidRDefault="00B74DCC" w:rsidP="00BA6DB2">
      <w:pPr>
        <w:pStyle w:val="ab"/>
        <w:spacing w:after="0"/>
        <w:contextualSpacing/>
        <w:jc w:val="right"/>
      </w:pPr>
    </w:p>
    <w:p w:rsidR="00BA6DB2" w:rsidRDefault="00BA6DB2" w:rsidP="00B74DCC">
      <w:pPr>
        <w:pStyle w:val="ab"/>
        <w:jc w:val="right"/>
      </w:pPr>
    </w:p>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B41A96" w:rsidRDefault="00B41A96" w:rsidP="00B41A96"/>
    <w:p w:rsidR="00266B69" w:rsidRDefault="00266B69" w:rsidP="00B74DCC">
      <w:pPr>
        <w:sectPr w:rsidR="00266B69" w:rsidSect="00266B69">
          <w:pgSz w:w="11906" w:h="16838"/>
          <w:pgMar w:top="1134" w:right="851" w:bottom="1134" w:left="851" w:header="709" w:footer="709" w:gutter="0"/>
          <w:cols w:space="708"/>
          <w:docGrid w:linePitch="360"/>
        </w:sectPr>
      </w:pPr>
    </w:p>
    <w:p w:rsidR="00E30421" w:rsidRDefault="00E30421" w:rsidP="00E30421">
      <w:pPr>
        <w:pStyle w:val="1"/>
        <w:jc w:val="center"/>
        <w:rPr>
          <w:sz w:val="24"/>
          <w:szCs w:val="24"/>
        </w:rPr>
      </w:pPr>
      <w:bookmarkStart w:id="33" w:name="_Toc394649658"/>
      <w:r>
        <w:rPr>
          <w:sz w:val="24"/>
          <w:szCs w:val="24"/>
        </w:rPr>
        <w:lastRenderedPageBreak/>
        <w:t>БИОЛОГИЯ</w:t>
      </w:r>
      <w:bookmarkEnd w:id="27"/>
      <w:bookmarkEnd w:id="33"/>
    </w:p>
    <w:p w:rsidR="00E30421" w:rsidRDefault="00E30421" w:rsidP="00E30421">
      <w:pPr>
        <w:pStyle w:val="1"/>
        <w:jc w:val="center"/>
        <w:rPr>
          <w:sz w:val="24"/>
          <w:szCs w:val="24"/>
        </w:rPr>
      </w:pPr>
      <w:bookmarkStart w:id="34" w:name="_Toc331059696"/>
      <w:bookmarkStart w:id="35" w:name="_Toc394649659"/>
      <w:r w:rsidRPr="00136E22">
        <w:rPr>
          <w:sz w:val="24"/>
          <w:szCs w:val="24"/>
        </w:rPr>
        <w:t xml:space="preserve">Результаты </w:t>
      </w:r>
      <w:r w:rsidR="004C150C">
        <w:rPr>
          <w:sz w:val="24"/>
          <w:szCs w:val="24"/>
        </w:rPr>
        <w:t xml:space="preserve">основного </w:t>
      </w:r>
      <w:r w:rsidRPr="00136E22">
        <w:rPr>
          <w:sz w:val="24"/>
          <w:szCs w:val="24"/>
        </w:rPr>
        <w:t>государственно</w:t>
      </w:r>
      <w:r w:rsidR="004C150C">
        <w:rPr>
          <w:sz w:val="24"/>
          <w:szCs w:val="24"/>
        </w:rPr>
        <w:t>го</w:t>
      </w:r>
      <w:r w:rsidRPr="00136E22">
        <w:rPr>
          <w:sz w:val="24"/>
          <w:szCs w:val="24"/>
        </w:rPr>
        <w:t xml:space="preserve"> </w:t>
      </w:r>
      <w:r w:rsidR="004C150C">
        <w:rPr>
          <w:sz w:val="24"/>
          <w:szCs w:val="24"/>
        </w:rPr>
        <w:t>экзамена</w:t>
      </w:r>
      <w:r w:rsidRPr="00136E22">
        <w:rPr>
          <w:sz w:val="24"/>
          <w:szCs w:val="24"/>
        </w:rPr>
        <w:t xml:space="preserve"> по </w:t>
      </w:r>
      <w:r>
        <w:rPr>
          <w:sz w:val="24"/>
          <w:szCs w:val="24"/>
        </w:rPr>
        <w:t>биологии</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4C150C">
        <w:rPr>
          <w:sz w:val="24"/>
          <w:szCs w:val="24"/>
        </w:rPr>
        <w:t>4</w:t>
      </w:r>
      <w:r>
        <w:rPr>
          <w:sz w:val="24"/>
          <w:szCs w:val="24"/>
        </w:rPr>
        <w:t xml:space="preserve"> году</w:t>
      </w:r>
      <w:bookmarkEnd w:id="34"/>
      <w:bookmarkEnd w:id="35"/>
    </w:p>
    <w:p w:rsidR="00E30421" w:rsidRPr="00613501" w:rsidRDefault="00E30421" w:rsidP="00E30421"/>
    <w:p w:rsidR="00E37B97" w:rsidRPr="00D63228" w:rsidRDefault="00E37B97" w:rsidP="00E37B97">
      <w:pPr>
        <w:ind w:firstLine="709"/>
        <w:jc w:val="both"/>
      </w:pPr>
      <w:r w:rsidRPr="00D63228">
        <w:t>На основании приказа департамента образования и наук</w:t>
      </w:r>
      <w:r>
        <w:t>и Брянской области от 16.04.</w:t>
      </w:r>
      <w:r w:rsidRPr="00D63228">
        <w:t xml:space="preserve">2014 №702 </w:t>
      </w:r>
      <w:r>
        <w:t xml:space="preserve">" </w:t>
      </w:r>
      <w:r w:rsidRPr="00AA6EA4">
        <w:t>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w:t>
      </w:r>
      <w:r w:rsidRPr="00D63228">
        <w:t xml:space="preserve"> установлена следующая шкала перевода первичного балла за выполнение экзаменационной работы по биологии в отметку по пятибалльной шкале:</w:t>
      </w:r>
    </w:p>
    <w:p w:rsidR="00E30421" w:rsidRDefault="00E30421" w:rsidP="00E30421">
      <w:pPr>
        <w:ind w:firstLine="709"/>
        <w:jc w:val="both"/>
      </w:pPr>
    </w:p>
    <w:tbl>
      <w:tblPr>
        <w:tblStyle w:val="a5"/>
        <w:tblW w:w="5000" w:type="pct"/>
        <w:tblLook w:val="04A0"/>
      </w:tblPr>
      <w:tblGrid>
        <w:gridCol w:w="2715"/>
        <w:gridCol w:w="3321"/>
        <w:gridCol w:w="3019"/>
        <w:gridCol w:w="3019"/>
        <w:gridCol w:w="2712"/>
      </w:tblGrid>
      <w:tr w:rsidR="00E30421" w:rsidTr="00EA5C0F">
        <w:tc>
          <w:tcPr>
            <w:tcW w:w="918" w:type="pct"/>
          </w:tcPr>
          <w:p w:rsidR="00E30421" w:rsidRPr="001E60D1" w:rsidRDefault="00E30421" w:rsidP="00EA5C0F">
            <w:pPr>
              <w:jc w:val="center"/>
              <w:rPr>
                <w:b/>
                <w:sz w:val="18"/>
                <w:szCs w:val="18"/>
              </w:rPr>
            </w:pPr>
            <w:r w:rsidRPr="001E60D1">
              <w:rPr>
                <w:b/>
                <w:sz w:val="18"/>
                <w:szCs w:val="18"/>
              </w:rPr>
              <w:t>Предмет</w:t>
            </w:r>
          </w:p>
        </w:tc>
        <w:tc>
          <w:tcPr>
            <w:tcW w:w="4082" w:type="pct"/>
            <w:gridSpan w:val="4"/>
            <w:vAlign w:val="center"/>
          </w:tcPr>
          <w:p w:rsidR="00E30421" w:rsidRPr="001E60D1" w:rsidRDefault="00E30421" w:rsidP="00EA5C0F">
            <w:pPr>
              <w:jc w:val="center"/>
              <w:rPr>
                <w:b/>
                <w:sz w:val="18"/>
                <w:szCs w:val="18"/>
              </w:rPr>
            </w:pPr>
            <w:r w:rsidRPr="001E60D1">
              <w:rPr>
                <w:b/>
                <w:sz w:val="18"/>
                <w:szCs w:val="18"/>
              </w:rPr>
              <w:t>Отметка по пятибалльной шкале</w:t>
            </w:r>
          </w:p>
        </w:tc>
      </w:tr>
      <w:tr w:rsidR="00E30421" w:rsidTr="00EA5C0F">
        <w:tc>
          <w:tcPr>
            <w:tcW w:w="918" w:type="pct"/>
            <w:vMerge w:val="restart"/>
            <w:vAlign w:val="center"/>
          </w:tcPr>
          <w:p w:rsidR="00E30421" w:rsidRPr="001E60D1" w:rsidRDefault="00E30421" w:rsidP="00EA5C0F">
            <w:pPr>
              <w:jc w:val="center"/>
              <w:rPr>
                <w:b/>
              </w:rPr>
            </w:pPr>
            <w:r>
              <w:rPr>
                <w:b/>
              </w:rPr>
              <w:t>БИОЛОГИЯ</w:t>
            </w:r>
          </w:p>
        </w:tc>
        <w:tc>
          <w:tcPr>
            <w:tcW w:w="1123" w:type="pct"/>
            <w:vAlign w:val="center"/>
          </w:tcPr>
          <w:p w:rsidR="00E30421" w:rsidRPr="001E60D1" w:rsidRDefault="00E30421" w:rsidP="00EA5C0F">
            <w:pPr>
              <w:jc w:val="center"/>
              <w:rPr>
                <w:b/>
                <w:sz w:val="18"/>
                <w:szCs w:val="18"/>
              </w:rPr>
            </w:pPr>
            <w:r w:rsidRPr="001E60D1">
              <w:rPr>
                <w:b/>
                <w:sz w:val="18"/>
                <w:szCs w:val="18"/>
              </w:rPr>
              <w:t>«2»</w:t>
            </w:r>
          </w:p>
        </w:tc>
        <w:tc>
          <w:tcPr>
            <w:tcW w:w="1021" w:type="pct"/>
            <w:vAlign w:val="center"/>
          </w:tcPr>
          <w:p w:rsidR="00E30421" w:rsidRPr="001E60D1" w:rsidRDefault="00E30421" w:rsidP="00EA5C0F">
            <w:pPr>
              <w:jc w:val="center"/>
              <w:rPr>
                <w:b/>
                <w:sz w:val="18"/>
                <w:szCs w:val="18"/>
              </w:rPr>
            </w:pPr>
            <w:r w:rsidRPr="001E60D1">
              <w:rPr>
                <w:b/>
                <w:sz w:val="18"/>
                <w:szCs w:val="18"/>
              </w:rPr>
              <w:t>«3»</w:t>
            </w:r>
          </w:p>
        </w:tc>
        <w:tc>
          <w:tcPr>
            <w:tcW w:w="1021" w:type="pct"/>
            <w:vAlign w:val="center"/>
          </w:tcPr>
          <w:p w:rsidR="00E30421" w:rsidRPr="001E60D1" w:rsidRDefault="00E30421" w:rsidP="00EA5C0F">
            <w:pPr>
              <w:jc w:val="center"/>
              <w:rPr>
                <w:b/>
                <w:sz w:val="18"/>
                <w:szCs w:val="18"/>
              </w:rPr>
            </w:pPr>
            <w:r w:rsidRPr="001E60D1">
              <w:rPr>
                <w:b/>
                <w:sz w:val="18"/>
                <w:szCs w:val="18"/>
              </w:rPr>
              <w:t>«4»</w:t>
            </w:r>
          </w:p>
        </w:tc>
        <w:tc>
          <w:tcPr>
            <w:tcW w:w="917" w:type="pct"/>
            <w:vAlign w:val="center"/>
          </w:tcPr>
          <w:p w:rsidR="00E30421" w:rsidRPr="001E60D1" w:rsidRDefault="00E30421" w:rsidP="00EA5C0F">
            <w:pPr>
              <w:jc w:val="center"/>
              <w:rPr>
                <w:b/>
                <w:sz w:val="18"/>
                <w:szCs w:val="18"/>
              </w:rPr>
            </w:pPr>
            <w:r w:rsidRPr="001E60D1">
              <w:rPr>
                <w:b/>
                <w:sz w:val="18"/>
                <w:szCs w:val="18"/>
              </w:rPr>
              <w:t>«5»</w:t>
            </w:r>
          </w:p>
        </w:tc>
      </w:tr>
      <w:tr w:rsidR="00E30421" w:rsidTr="00EA5C0F">
        <w:trPr>
          <w:trHeight w:val="424"/>
        </w:trPr>
        <w:tc>
          <w:tcPr>
            <w:tcW w:w="918" w:type="pct"/>
            <w:vMerge/>
          </w:tcPr>
          <w:p w:rsidR="00E30421" w:rsidRDefault="00E30421" w:rsidP="00EA5C0F">
            <w:pPr>
              <w:jc w:val="both"/>
            </w:pPr>
          </w:p>
        </w:tc>
        <w:tc>
          <w:tcPr>
            <w:tcW w:w="4082" w:type="pct"/>
            <w:gridSpan w:val="4"/>
            <w:vAlign w:val="center"/>
          </w:tcPr>
          <w:p w:rsidR="00E30421" w:rsidRPr="001E60D1" w:rsidRDefault="00E30421" w:rsidP="00EA5C0F">
            <w:pPr>
              <w:jc w:val="center"/>
              <w:rPr>
                <w:b/>
                <w:sz w:val="18"/>
                <w:szCs w:val="18"/>
              </w:rPr>
            </w:pPr>
            <w:r w:rsidRPr="001E60D1">
              <w:rPr>
                <w:b/>
                <w:sz w:val="18"/>
                <w:szCs w:val="18"/>
              </w:rPr>
              <w:t>Общий балл за работу</w:t>
            </w:r>
          </w:p>
        </w:tc>
      </w:tr>
      <w:tr w:rsidR="00E30421" w:rsidTr="00EA5C0F">
        <w:tc>
          <w:tcPr>
            <w:tcW w:w="918" w:type="pct"/>
            <w:vMerge/>
          </w:tcPr>
          <w:p w:rsidR="00E30421" w:rsidRDefault="00E30421" w:rsidP="00EA5C0F">
            <w:pPr>
              <w:jc w:val="center"/>
            </w:pPr>
          </w:p>
        </w:tc>
        <w:tc>
          <w:tcPr>
            <w:tcW w:w="1123" w:type="pct"/>
            <w:vAlign w:val="center"/>
          </w:tcPr>
          <w:p w:rsidR="00E30421" w:rsidRPr="001E60D1" w:rsidRDefault="00E30421" w:rsidP="00EA5C0F">
            <w:pPr>
              <w:jc w:val="center"/>
              <w:rPr>
                <w:b/>
                <w:sz w:val="18"/>
                <w:szCs w:val="18"/>
              </w:rPr>
            </w:pPr>
            <w:r>
              <w:rPr>
                <w:b/>
                <w:sz w:val="18"/>
                <w:szCs w:val="18"/>
              </w:rPr>
              <w:t>0-12</w:t>
            </w:r>
          </w:p>
        </w:tc>
        <w:tc>
          <w:tcPr>
            <w:tcW w:w="1021" w:type="pct"/>
            <w:vAlign w:val="center"/>
          </w:tcPr>
          <w:p w:rsidR="00E30421" w:rsidRPr="001E60D1" w:rsidRDefault="00E30421" w:rsidP="00EA5C0F">
            <w:pPr>
              <w:jc w:val="center"/>
              <w:rPr>
                <w:b/>
                <w:sz w:val="18"/>
                <w:szCs w:val="18"/>
              </w:rPr>
            </w:pPr>
            <w:r>
              <w:rPr>
                <w:b/>
                <w:sz w:val="18"/>
                <w:szCs w:val="18"/>
              </w:rPr>
              <w:t>13-24</w:t>
            </w:r>
          </w:p>
        </w:tc>
        <w:tc>
          <w:tcPr>
            <w:tcW w:w="1021" w:type="pct"/>
            <w:vAlign w:val="center"/>
          </w:tcPr>
          <w:p w:rsidR="00E30421" w:rsidRPr="001E60D1" w:rsidRDefault="00E30421" w:rsidP="00EA5C0F">
            <w:pPr>
              <w:jc w:val="center"/>
              <w:rPr>
                <w:b/>
                <w:sz w:val="18"/>
                <w:szCs w:val="18"/>
              </w:rPr>
            </w:pPr>
            <w:r>
              <w:rPr>
                <w:b/>
                <w:sz w:val="18"/>
                <w:szCs w:val="18"/>
              </w:rPr>
              <w:t>25-35</w:t>
            </w:r>
          </w:p>
        </w:tc>
        <w:tc>
          <w:tcPr>
            <w:tcW w:w="917" w:type="pct"/>
            <w:vAlign w:val="center"/>
          </w:tcPr>
          <w:p w:rsidR="00E30421" w:rsidRPr="001E60D1" w:rsidRDefault="00E30421" w:rsidP="00EA5C0F">
            <w:pPr>
              <w:jc w:val="center"/>
              <w:rPr>
                <w:b/>
                <w:sz w:val="18"/>
                <w:szCs w:val="18"/>
              </w:rPr>
            </w:pPr>
            <w:r>
              <w:rPr>
                <w:b/>
                <w:sz w:val="18"/>
                <w:szCs w:val="18"/>
              </w:rPr>
              <w:t>36-43</w:t>
            </w:r>
          </w:p>
        </w:tc>
      </w:tr>
    </w:tbl>
    <w:p w:rsidR="00E30421" w:rsidRDefault="00E30421" w:rsidP="00E30421">
      <w:pPr>
        <w:ind w:firstLine="709"/>
        <w:jc w:val="both"/>
      </w:pPr>
      <w:r>
        <w:t>За верное выполнение каждого задания А1 - А24 выставляется по 1 баллу. Максимальный балл за часть А - 24 балла.</w:t>
      </w:r>
    </w:p>
    <w:p w:rsidR="00E30421" w:rsidRDefault="00E30421" w:rsidP="00E30421">
      <w:pPr>
        <w:ind w:firstLine="709"/>
        <w:jc w:val="both"/>
      </w:pPr>
      <w:r>
        <w:t>За верное выполнение каждого из заданий В1-В4 выставляется по 2 балла. За верное выполнения задания В5 выставляется 3 балла. Общий максимальный балл за часть В - 11 баллов.</w:t>
      </w:r>
    </w:p>
    <w:p w:rsidR="00E30421" w:rsidRDefault="00E30421" w:rsidP="00E30421">
      <w:pPr>
        <w:ind w:firstLine="709"/>
        <w:jc w:val="both"/>
      </w:pPr>
      <w:r>
        <w:t>За верное выполнение задания С1 выставляется 2 балла. За верное выполнение заданий С2, С3 выставляется 3 балла. Максимальный балл за часть С - 8 баллов.</w:t>
      </w:r>
    </w:p>
    <w:p w:rsidR="00E30421" w:rsidRDefault="00E30421" w:rsidP="00E30421">
      <w:pPr>
        <w:spacing w:before="6" w:after="6"/>
        <w:ind w:firstLine="567"/>
        <w:jc w:val="both"/>
      </w:pPr>
      <w:r>
        <w:t>Максимальный первичный балл за выполнение всей работы - 43 балла.</w:t>
      </w:r>
    </w:p>
    <w:p w:rsidR="00E30421" w:rsidRDefault="00E30421" w:rsidP="00E30421">
      <w:pPr>
        <w:pStyle w:val="ab"/>
        <w:jc w:val="right"/>
        <w:rPr>
          <w:sz w:val="24"/>
          <w:szCs w:val="24"/>
        </w:rPr>
      </w:pPr>
      <w:r>
        <w:t xml:space="preserve">Таблица </w:t>
      </w:r>
      <w:r w:rsidR="002F6A7F">
        <w:t>33</w:t>
      </w:r>
    </w:p>
    <w:tbl>
      <w:tblPr>
        <w:tblW w:w="5000" w:type="pct"/>
        <w:tblLook w:val="04A0"/>
      </w:tblPr>
      <w:tblGrid>
        <w:gridCol w:w="746"/>
        <w:gridCol w:w="2189"/>
        <w:gridCol w:w="1357"/>
        <w:gridCol w:w="970"/>
        <w:gridCol w:w="1050"/>
        <w:gridCol w:w="1029"/>
        <w:gridCol w:w="665"/>
        <w:gridCol w:w="932"/>
        <w:gridCol w:w="695"/>
        <w:gridCol w:w="813"/>
        <w:gridCol w:w="677"/>
        <w:gridCol w:w="949"/>
        <w:gridCol w:w="677"/>
        <w:gridCol w:w="819"/>
        <w:gridCol w:w="1218"/>
      </w:tblGrid>
      <w:tr w:rsidR="00E30421" w:rsidRPr="003E0D9A" w:rsidTr="00EA5C0F">
        <w:trPr>
          <w:trHeight w:val="319"/>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 п/п</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АТЕ</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Количество участников</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Верных ответов</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Процент верных ответов</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Средняя отметка</w:t>
            </w:r>
          </w:p>
        </w:tc>
        <w:tc>
          <w:tcPr>
            <w:tcW w:w="2106"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Количество участников/доля от количества участников</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21" w:rsidRPr="0061137E" w:rsidRDefault="00E30421" w:rsidP="00EA5C0F">
            <w:pPr>
              <w:jc w:val="center"/>
              <w:rPr>
                <w:color w:val="000000"/>
                <w:sz w:val="18"/>
                <w:szCs w:val="18"/>
              </w:rPr>
            </w:pPr>
            <w:r w:rsidRPr="0061137E">
              <w:rPr>
                <w:color w:val="000000"/>
                <w:sz w:val="18"/>
                <w:szCs w:val="18"/>
              </w:rPr>
              <w:t>Качество знаний</w:t>
            </w:r>
          </w:p>
        </w:tc>
      </w:tr>
      <w:tr w:rsidR="00E30421" w:rsidRPr="003E0D9A" w:rsidTr="00EA5C0F">
        <w:trPr>
          <w:trHeight w:val="33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421" w:rsidRPr="0061137E" w:rsidRDefault="00E30421" w:rsidP="00EA5C0F">
            <w:pPr>
              <w:jc w:val="center"/>
              <w:rPr>
                <w:color w:val="000000"/>
                <w:sz w:val="18"/>
                <w:szCs w:val="18"/>
              </w:rPr>
            </w:pPr>
            <w:r w:rsidRPr="0061137E">
              <w:rPr>
                <w:color w:val="000000"/>
                <w:sz w:val="18"/>
                <w:szCs w:val="18"/>
              </w:rPr>
              <w:t>%</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E30421" w:rsidRPr="0061137E" w:rsidRDefault="00E30421" w:rsidP="00EA5C0F">
            <w:pPr>
              <w:jc w:val="center"/>
              <w:rPr>
                <w:color w:val="000000"/>
                <w:sz w:val="18"/>
                <w:szCs w:val="18"/>
              </w:rPr>
            </w:pPr>
          </w:p>
        </w:tc>
      </w:tr>
      <w:tr w:rsidR="00E37B97" w:rsidRPr="00442536" w:rsidTr="00EA5C0F">
        <w:trPr>
          <w:trHeight w:val="227"/>
        </w:trPr>
        <w:tc>
          <w:tcPr>
            <w:tcW w:w="9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B97" w:rsidRPr="00354D84" w:rsidRDefault="00E37B97" w:rsidP="00EA5C0F">
            <w:pPr>
              <w:jc w:val="center"/>
              <w:rPr>
                <w:b/>
                <w:bCs/>
                <w:color w:val="C00000"/>
                <w:sz w:val="18"/>
                <w:szCs w:val="18"/>
              </w:rPr>
            </w:pPr>
            <w:r w:rsidRPr="00354D84">
              <w:rPr>
                <w:b/>
                <w:bCs/>
                <w:color w:val="C00000"/>
                <w:sz w:val="18"/>
                <w:szCs w:val="18"/>
              </w:rPr>
              <w:t>ИТОГО по Брянской области:</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395</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27,3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58,9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3,7</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17</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4,3%</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145</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36,7%</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162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41,0%</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71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18,0%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B97" w:rsidRPr="00E37B97" w:rsidRDefault="00E37B97" w:rsidP="00ED17CB">
            <w:pPr>
              <w:jc w:val="center"/>
              <w:rPr>
                <w:b/>
                <w:bCs/>
                <w:color w:val="FF0000"/>
                <w:sz w:val="20"/>
                <w:szCs w:val="20"/>
              </w:rPr>
            </w:pPr>
            <w:r w:rsidRPr="00E37B97">
              <w:rPr>
                <w:b/>
                <w:bCs/>
                <w:color w:val="FF0000"/>
                <w:sz w:val="20"/>
                <w:szCs w:val="20"/>
              </w:rPr>
              <w:t>59,0%</w:t>
            </w:r>
          </w:p>
        </w:tc>
      </w:tr>
    </w:tbl>
    <w:p w:rsidR="00E30421" w:rsidRDefault="00E30421" w:rsidP="00E30421">
      <w:pPr>
        <w:pStyle w:val="ab"/>
        <w:spacing w:after="0"/>
        <w:jc w:val="right"/>
        <w:rPr>
          <w:sz w:val="24"/>
          <w:szCs w:val="24"/>
        </w:rPr>
      </w:pPr>
    </w:p>
    <w:p w:rsidR="00E30421" w:rsidRDefault="00E30421" w:rsidP="00E30421">
      <w:pPr>
        <w:jc w:val="center"/>
        <w:rPr>
          <w:rFonts w:ascii="Cambria" w:hAnsi="Cambria"/>
          <w:b/>
          <w:bCs/>
          <w:color w:val="365F91"/>
        </w:rPr>
      </w:pPr>
      <w:r w:rsidRPr="002465A3">
        <w:rPr>
          <w:rFonts w:ascii="Cambria" w:hAnsi="Cambria"/>
          <w:b/>
          <w:bCs/>
          <w:color w:val="365F91"/>
        </w:rPr>
        <w:t>Результаты</w:t>
      </w:r>
      <w:r w:rsidR="004C150C">
        <w:rPr>
          <w:rFonts w:ascii="Cambria" w:hAnsi="Cambria"/>
          <w:b/>
          <w:bCs/>
          <w:color w:val="365F91"/>
        </w:rPr>
        <w:t xml:space="preserve"> основного</w:t>
      </w:r>
      <w:r w:rsidRPr="002465A3">
        <w:rPr>
          <w:rFonts w:ascii="Cambria" w:hAnsi="Cambria"/>
          <w:b/>
          <w:bCs/>
          <w:color w:val="365F91"/>
        </w:rPr>
        <w:t xml:space="preserve"> государственно</w:t>
      </w:r>
      <w:r w:rsidR="004C150C">
        <w:rPr>
          <w:rFonts w:ascii="Cambria" w:hAnsi="Cambria"/>
          <w:b/>
          <w:bCs/>
          <w:color w:val="365F91"/>
        </w:rPr>
        <w:t>го</w:t>
      </w:r>
      <w:r w:rsidRPr="002465A3">
        <w:rPr>
          <w:rFonts w:ascii="Cambria" w:hAnsi="Cambria"/>
          <w:b/>
          <w:bCs/>
          <w:color w:val="365F91"/>
        </w:rPr>
        <w:t xml:space="preserve"> </w:t>
      </w:r>
      <w:r w:rsidR="004C150C">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биологии</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4C150C">
        <w:rPr>
          <w:rFonts w:ascii="Cambria" w:hAnsi="Cambria"/>
          <w:b/>
          <w:bCs/>
          <w:color w:val="365F91"/>
        </w:rPr>
        <w:t>4</w:t>
      </w:r>
      <w:r>
        <w:rPr>
          <w:rFonts w:ascii="Cambria" w:hAnsi="Cambria"/>
          <w:b/>
          <w:bCs/>
          <w:color w:val="365F91"/>
        </w:rPr>
        <w:t xml:space="preserve"> году</w:t>
      </w:r>
    </w:p>
    <w:p w:rsidR="00E30421" w:rsidRPr="002B0B98" w:rsidRDefault="00E30421" w:rsidP="00E30421">
      <w:pPr>
        <w:pStyle w:val="ab"/>
        <w:jc w:val="right"/>
      </w:pPr>
      <w:r>
        <w:t xml:space="preserve">Таблица </w:t>
      </w:r>
      <w:r w:rsidR="002F6A7F">
        <w:t>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310"/>
        <w:gridCol w:w="1357"/>
        <w:gridCol w:w="905"/>
        <w:gridCol w:w="994"/>
        <w:gridCol w:w="1085"/>
        <w:gridCol w:w="784"/>
        <w:gridCol w:w="843"/>
        <w:gridCol w:w="689"/>
        <w:gridCol w:w="804"/>
        <w:gridCol w:w="689"/>
        <w:gridCol w:w="917"/>
        <w:gridCol w:w="704"/>
        <w:gridCol w:w="866"/>
        <w:gridCol w:w="1165"/>
      </w:tblGrid>
      <w:tr w:rsidR="00E30421" w:rsidRPr="003E0D9A" w:rsidTr="00EA5C0F">
        <w:trPr>
          <w:trHeight w:val="281"/>
        </w:trPr>
        <w:tc>
          <w:tcPr>
            <w:tcW w:w="228" w:type="pct"/>
            <w:vMerge w:val="restart"/>
            <w:shd w:val="clear" w:color="auto" w:fill="auto"/>
            <w:vAlign w:val="center"/>
            <w:hideMark/>
          </w:tcPr>
          <w:p w:rsidR="00E30421" w:rsidRPr="003E0D9A" w:rsidRDefault="00E30421" w:rsidP="00EA5C0F">
            <w:pPr>
              <w:jc w:val="center"/>
              <w:rPr>
                <w:b/>
                <w:bCs/>
                <w:color w:val="000000"/>
                <w:sz w:val="20"/>
                <w:szCs w:val="20"/>
              </w:rPr>
            </w:pPr>
            <w:r w:rsidRPr="003E0D9A">
              <w:rPr>
                <w:b/>
                <w:bCs/>
                <w:color w:val="000000"/>
                <w:sz w:val="20"/>
                <w:szCs w:val="20"/>
              </w:rPr>
              <w:t>№ п/п</w:t>
            </w:r>
          </w:p>
        </w:tc>
        <w:tc>
          <w:tcPr>
            <w:tcW w:w="781" w:type="pct"/>
            <w:vMerge w:val="restar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АТЕ</w:t>
            </w:r>
          </w:p>
        </w:tc>
        <w:tc>
          <w:tcPr>
            <w:tcW w:w="459" w:type="pct"/>
            <w:vMerge w:val="restart"/>
            <w:shd w:val="clear" w:color="auto" w:fill="auto"/>
            <w:vAlign w:val="center"/>
            <w:hideMark/>
          </w:tcPr>
          <w:p w:rsidR="00E30421" w:rsidRPr="003E0D9A" w:rsidRDefault="00E30421" w:rsidP="00EA5C0F">
            <w:pPr>
              <w:jc w:val="center"/>
              <w:rPr>
                <w:color w:val="000000"/>
                <w:sz w:val="20"/>
                <w:szCs w:val="20"/>
              </w:rPr>
            </w:pPr>
            <w:r w:rsidRPr="003E0D9A">
              <w:rPr>
                <w:color w:val="000000"/>
                <w:sz w:val="20"/>
                <w:szCs w:val="20"/>
              </w:rPr>
              <w:t>Количество участников</w:t>
            </w:r>
          </w:p>
        </w:tc>
        <w:tc>
          <w:tcPr>
            <w:tcW w:w="306" w:type="pct"/>
            <w:vMerge w:val="restart"/>
            <w:shd w:val="clear" w:color="auto" w:fill="auto"/>
            <w:vAlign w:val="center"/>
            <w:hideMark/>
          </w:tcPr>
          <w:p w:rsidR="00E30421" w:rsidRPr="003E0D9A" w:rsidRDefault="00E30421" w:rsidP="00EA5C0F">
            <w:pPr>
              <w:jc w:val="center"/>
              <w:rPr>
                <w:color w:val="000000"/>
                <w:sz w:val="20"/>
                <w:szCs w:val="20"/>
              </w:rPr>
            </w:pPr>
            <w:r w:rsidRPr="003E0D9A">
              <w:rPr>
                <w:color w:val="000000"/>
                <w:sz w:val="20"/>
                <w:szCs w:val="20"/>
              </w:rPr>
              <w:t>Верных ответов</w:t>
            </w:r>
          </w:p>
        </w:tc>
        <w:tc>
          <w:tcPr>
            <w:tcW w:w="336" w:type="pct"/>
            <w:vMerge w:val="restart"/>
            <w:shd w:val="clear" w:color="auto" w:fill="auto"/>
            <w:vAlign w:val="center"/>
            <w:hideMark/>
          </w:tcPr>
          <w:p w:rsidR="00E30421" w:rsidRPr="003E0D9A" w:rsidRDefault="00E30421" w:rsidP="00EA5C0F">
            <w:pPr>
              <w:jc w:val="center"/>
              <w:rPr>
                <w:color w:val="000000"/>
                <w:sz w:val="20"/>
                <w:szCs w:val="20"/>
              </w:rPr>
            </w:pPr>
            <w:r w:rsidRPr="003E0D9A">
              <w:rPr>
                <w:color w:val="000000"/>
                <w:sz w:val="20"/>
                <w:szCs w:val="20"/>
              </w:rPr>
              <w:t>Процент верных ответов</w:t>
            </w:r>
          </w:p>
        </w:tc>
        <w:tc>
          <w:tcPr>
            <w:tcW w:w="367" w:type="pct"/>
            <w:vMerge w:val="restart"/>
            <w:shd w:val="clear" w:color="auto" w:fill="auto"/>
            <w:vAlign w:val="center"/>
            <w:hideMark/>
          </w:tcPr>
          <w:p w:rsidR="00E30421" w:rsidRPr="003E0D9A" w:rsidRDefault="00E30421" w:rsidP="00EA5C0F">
            <w:pPr>
              <w:jc w:val="center"/>
              <w:rPr>
                <w:color w:val="000000"/>
                <w:sz w:val="20"/>
                <w:szCs w:val="20"/>
              </w:rPr>
            </w:pPr>
            <w:r w:rsidRPr="003E0D9A">
              <w:rPr>
                <w:color w:val="000000"/>
                <w:sz w:val="20"/>
                <w:szCs w:val="20"/>
              </w:rPr>
              <w:t xml:space="preserve">Средняя </w:t>
            </w:r>
            <w:r>
              <w:rPr>
                <w:color w:val="000000"/>
                <w:sz w:val="20"/>
                <w:szCs w:val="20"/>
              </w:rPr>
              <w:t>отметка</w:t>
            </w:r>
          </w:p>
        </w:tc>
        <w:tc>
          <w:tcPr>
            <w:tcW w:w="2129" w:type="pct"/>
            <w:gridSpan w:val="8"/>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Количество участников/доля от количества участников</w:t>
            </w:r>
          </w:p>
        </w:tc>
        <w:tc>
          <w:tcPr>
            <w:tcW w:w="394" w:type="pct"/>
            <w:vMerge w:val="restart"/>
            <w:shd w:val="clear" w:color="auto" w:fill="auto"/>
            <w:vAlign w:val="center"/>
            <w:hideMark/>
          </w:tcPr>
          <w:p w:rsidR="00E30421" w:rsidRPr="003E0D9A" w:rsidRDefault="00E30421" w:rsidP="00EA5C0F">
            <w:pPr>
              <w:jc w:val="center"/>
              <w:rPr>
                <w:b/>
                <w:bCs/>
                <w:color w:val="000000"/>
                <w:sz w:val="20"/>
                <w:szCs w:val="20"/>
              </w:rPr>
            </w:pPr>
            <w:r w:rsidRPr="003E0D9A">
              <w:rPr>
                <w:b/>
                <w:bCs/>
                <w:color w:val="000000"/>
                <w:sz w:val="20"/>
                <w:szCs w:val="20"/>
              </w:rPr>
              <w:t>Качество знаний</w:t>
            </w:r>
          </w:p>
        </w:tc>
      </w:tr>
      <w:tr w:rsidR="00E30421" w:rsidRPr="003E0D9A" w:rsidTr="00EA5C0F">
        <w:trPr>
          <w:trHeight w:val="270"/>
        </w:trPr>
        <w:tc>
          <w:tcPr>
            <w:tcW w:w="228" w:type="pct"/>
            <w:vMerge/>
            <w:vAlign w:val="center"/>
            <w:hideMark/>
          </w:tcPr>
          <w:p w:rsidR="00E30421" w:rsidRPr="003E0D9A" w:rsidRDefault="00E30421" w:rsidP="00EA5C0F">
            <w:pPr>
              <w:rPr>
                <w:b/>
                <w:bCs/>
                <w:color w:val="000000"/>
                <w:sz w:val="20"/>
                <w:szCs w:val="20"/>
              </w:rPr>
            </w:pPr>
          </w:p>
        </w:tc>
        <w:tc>
          <w:tcPr>
            <w:tcW w:w="781" w:type="pct"/>
            <w:vMerge/>
            <w:vAlign w:val="center"/>
            <w:hideMark/>
          </w:tcPr>
          <w:p w:rsidR="00E30421" w:rsidRPr="003E0D9A" w:rsidRDefault="00E30421" w:rsidP="00EA5C0F">
            <w:pPr>
              <w:rPr>
                <w:b/>
                <w:bCs/>
                <w:color w:val="000000"/>
                <w:sz w:val="20"/>
                <w:szCs w:val="20"/>
              </w:rPr>
            </w:pPr>
          </w:p>
        </w:tc>
        <w:tc>
          <w:tcPr>
            <w:tcW w:w="459" w:type="pct"/>
            <w:vMerge/>
            <w:vAlign w:val="center"/>
            <w:hideMark/>
          </w:tcPr>
          <w:p w:rsidR="00E30421" w:rsidRPr="003E0D9A" w:rsidRDefault="00E30421" w:rsidP="00EA5C0F">
            <w:pPr>
              <w:rPr>
                <w:color w:val="000000"/>
                <w:sz w:val="20"/>
                <w:szCs w:val="20"/>
              </w:rPr>
            </w:pPr>
          </w:p>
        </w:tc>
        <w:tc>
          <w:tcPr>
            <w:tcW w:w="306" w:type="pct"/>
            <w:vMerge/>
            <w:vAlign w:val="center"/>
            <w:hideMark/>
          </w:tcPr>
          <w:p w:rsidR="00E30421" w:rsidRPr="003E0D9A" w:rsidRDefault="00E30421" w:rsidP="00EA5C0F">
            <w:pPr>
              <w:rPr>
                <w:color w:val="000000"/>
                <w:sz w:val="20"/>
                <w:szCs w:val="20"/>
              </w:rPr>
            </w:pPr>
          </w:p>
        </w:tc>
        <w:tc>
          <w:tcPr>
            <w:tcW w:w="336" w:type="pct"/>
            <w:vMerge/>
            <w:vAlign w:val="center"/>
            <w:hideMark/>
          </w:tcPr>
          <w:p w:rsidR="00E30421" w:rsidRPr="003E0D9A" w:rsidRDefault="00E30421" w:rsidP="00EA5C0F">
            <w:pPr>
              <w:rPr>
                <w:color w:val="000000"/>
                <w:sz w:val="20"/>
                <w:szCs w:val="20"/>
              </w:rPr>
            </w:pPr>
          </w:p>
        </w:tc>
        <w:tc>
          <w:tcPr>
            <w:tcW w:w="367" w:type="pct"/>
            <w:vMerge/>
            <w:vAlign w:val="center"/>
            <w:hideMark/>
          </w:tcPr>
          <w:p w:rsidR="00E30421" w:rsidRPr="003E0D9A" w:rsidRDefault="00E30421" w:rsidP="00EA5C0F">
            <w:pPr>
              <w:rPr>
                <w:color w:val="000000"/>
                <w:sz w:val="20"/>
                <w:szCs w:val="20"/>
              </w:rPr>
            </w:pPr>
          </w:p>
        </w:tc>
        <w:tc>
          <w:tcPr>
            <w:tcW w:w="265"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"2"</w:t>
            </w:r>
          </w:p>
        </w:tc>
        <w:tc>
          <w:tcPr>
            <w:tcW w:w="285"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w:t>
            </w:r>
          </w:p>
        </w:tc>
        <w:tc>
          <w:tcPr>
            <w:tcW w:w="233"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"3"</w:t>
            </w:r>
          </w:p>
        </w:tc>
        <w:tc>
          <w:tcPr>
            <w:tcW w:w="272"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w:t>
            </w:r>
          </w:p>
        </w:tc>
        <w:tc>
          <w:tcPr>
            <w:tcW w:w="233"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"4"</w:t>
            </w:r>
          </w:p>
        </w:tc>
        <w:tc>
          <w:tcPr>
            <w:tcW w:w="310"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w:t>
            </w:r>
          </w:p>
        </w:tc>
        <w:tc>
          <w:tcPr>
            <w:tcW w:w="238"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"5"</w:t>
            </w:r>
          </w:p>
        </w:tc>
        <w:tc>
          <w:tcPr>
            <w:tcW w:w="293" w:type="pct"/>
            <w:shd w:val="clear" w:color="auto" w:fill="auto"/>
            <w:noWrap/>
            <w:vAlign w:val="center"/>
            <w:hideMark/>
          </w:tcPr>
          <w:p w:rsidR="00E30421" w:rsidRPr="003E0D9A" w:rsidRDefault="00E30421" w:rsidP="00EA5C0F">
            <w:pPr>
              <w:jc w:val="center"/>
              <w:rPr>
                <w:b/>
                <w:bCs/>
                <w:color w:val="000000"/>
                <w:sz w:val="20"/>
                <w:szCs w:val="20"/>
              </w:rPr>
            </w:pPr>
            <w:r w:rsidRPr="003E0D9A">
              <w:rPr>
                <w:b/>
                <w:bCs/>
                <w:color w:val="000000"/>
                <w:sz w:val="20"/>
                <w:szCs w:val="20"/>
              </w:rPr>
              <w:t>%</w:t>
            </w:r>
          </w:p>
        </w:tc>
        <w:tc>
          <w:tcPr>
            <w:tcW w:w="394" w:type="pct"/>
            <w:vMerge/>
            <w:vAlign w:val="center"/>
            <w:hideMark/>
          </w:tcPr>
          <w:p w:rsidR="00E30421" w:rsidRPr="003E0D9A" w:rsidRDefault="00E30421" w:rsidP="00EA5C0F">
            <w:pPr>
              <w:rPr>
                <w:b/>
                <w:bCs/>
                <w:color w:val="000000"/>
                <w:sz w:val="20"/>
                <w:szCs w:val="20"/>
              </w:rPr>
            </w:pPr>
          </w:p>
        </w:tc>
      </w:tr>
      <w:tr w:rsidR="00E37B97" w:rsidRPr="00263CFC" w:rsidTr="00E37B97">
        <w:trPr>
          <w:trHeight w:val="170"/>
        </w:trPr>
        <w:tc>
          <w:tcPr>
            <w:tcW w:w="228" w:type="pct"/>
            <w:shd w:val="clear" w:color="auto" w:fill="auto"/>
            <w:noWrap/>
            <w:vAlign w:val="center"/>
            <w:hideMark/>
          </w:tcPr>
          <w:p w:rsidR="00E37B97" w:rsidRPr="0061137E" w:rsidRDefault="00E37B97" w:rsidP="00EA5C0F">
            <w:pPr>
              <w:jc w:val="center"/>
              <w:rPr>
                <w:rFonts w:ascii="Calibri" w:hAnsi="Calibri"/>
                <w:color w:val="C00000"/>
              </w:rPr>
            </w:pPr>
          </w:p>
        </w:tc>
        <w:tc>
          <w:tcPr>
            <w:tcW w:w="781" w:type="pct"/>
            <w:shd w:val="clear" w:color="auto" w:fill="auto"/>
            <w:noWrap/>
            <w:vAlign w:val="center"/>
            <w:hideMark/>
          </w:tcPr>
          <w:p w:rsidR="00E37B97" w:rsidRPr="0061137E" w:rsidRDefault="00E37B97" w:rsidP="00EA5C0F">
            <w:pPr>
              <w:jc w:val="center"/>
              <w:rPr>
                <w:b/>
                <w:bCs/>
                <w:color w:val="C00000"/>
                <w:sz w:val="20"/>
                <w:szCs w:val="20"/>
              </w:rPr>
            </w:pPr>
            <w:r w:rsidRPr="0061137E">
              <w:rPr>
                <w:b/>
                <w:bCs/>
                <w:color w:val="C00000"/>
                <w:sz w:val="20"/>
                <w:szCs w:val="20"/>
              </w:rPr>
              <w:t>Итого по г.Брянску:</w:t>
            </w:r>
          </w:p>
        </w:tc>
        <w:tc>
          <w:tcPr>
            <w:tcW w:w="459"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89</w:t>
            </w:r>
          </w:p>
        </w:tc>
        <w:tc>
          <w:tcPr>
            <w:tcW w:w="306"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27,2</w:t>
            </w:r>
          </w:p>
        </w:tc>
        <w:tc>
          <w:tcPr>
            <w:tcW w:w="336"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58,5</w:t>
            </w:r>
          </w:p>
        </w:tc>
        <w:tc>
          <w:tcPr>
            <w:tcW w:w="367"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3,8</w:t>
            </w:r>
          </w:p>
        </w:tc>
        <w:tc>
          <w:tcPr>
            <w:tcW w:w="265"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w:t>
            </w:r>
          </w:p>
        </w:tc>
        <w:tc>
          <w:tcPr>
            <w:tcW w:w="285"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3,4%</w:t>
            </w:r>
          </w:p>
        </w:tc>
        <w:tc>
          <w:tcPr>
            <w:tcW w:w="233"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36</w:t>
            </w:r>
          </w:p>
        </w:tc>
        <w:tc>
          <w:tcPr>
            <w:tcW w:w="272"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40,4%</w:t>
            </w:r>
          </w:p>
        </w:tc>
        <w:tc>
          <w:tcPr>
            <w:tcW w:w="233"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30</w:t>
            </w:r>
          </w:p>
        </w:tc>
        <w:tc>
          <w:tcPr>
            <w:tcW w:w="310"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33,7%</w:t>
            </w:r>
          </w:p>
        </w:tc>
        <w:tc>
          <w:tcPr>
            <w:tcW w:w="238"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20</w:t>
            </w:r>
          </w:p>
        </w:tc>
        <w:tc>
          <w:tcPr>
            <w:tcW w:w="293"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22,5%</w:t>
            </w:r>
          </w:p>
        </w:tc>
        <w:tc>
          <w:tcPr>
            <w:tcW w:w="394" w:type="pct"/>
            <w:shd w:val="clear" w:color="auto" w:fill="auto"/>
            <w:noWrap/>
            <w:vAlign w:val="center"/>
            <w:hideMark/>
          </w:tcPr>
          <w:p w:rsidR="00E37B97" w:rsidRPr="00E37B97" w:rsidRDefault="00E37B97" w:rsidP="00E37B97">
            <w:pPr>
              <w:jc w:val="center"/>
              <w:rPr>
                <w:b/>
                <w:bCs/>
                <w:color w:val="FF0000"/>
                <w:sz w:val="20"/>
                <w:szCs w:val="20"/>
              </w:rPr>
            </w:pPr>
            <w:r w:rsidRPr="00E37B97">
              <w:rPr>
                <w:b/>
                <w:bCs/>
                <w:color w:val="FF0000"/>
                <w:sz w:val="20"/>
                <w:szCs w:val="20"/>
              </w:rPr>
              <w:t>56,2%</w:t>
            </w:r>
          </w:p>
        </w:tc>
      </w:tr>
    </w:tbl>
    <w:p w:rsidR="00E30421" w:rsidRPr="002B0B98" w:rsidRDefault="00E30421" w:rsidP="00E30421">
      <w:pPr>
        <w:pStyle w:val="ab"/>
        <w:jc w:val="right"/>
        <w:sectPr w:rsidR="00E30421" w:rsidRPr="002B0B98" w:rsidSect="001432D4">
          <w:pgSz w:w="16838" w:h="11906" w:orient="landscape"/>
          <w:pgMar w:top="851" w:right="1134" w:bottom="851" w:left="1134" w:header="709" w:footer="709" w:gutter="0"/>
          <w:cols w:space="708"/>
          <w:docGrid w:linePitch="360"/>
        </w:sectPr>
      </w:pPr>
    </w:p>
    <w:p w:rsidR="00E30421" w:rsidRDefault="00E30421" w:rsidP="00E30421">
      <w:pPr>
        <w:pStyle w:val="1"/>
        <w:jc w:val="center"/>
        <w:rPr>
          <w:sz w:val="24"/>
          <w:szCs w:val="24"/>
        </w:rPr>
      </w:pPr>
      <w:bookmarkStart w:id="36" w:name="_Toc394649660"/>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биологии</w:t>
      </w:r>
      <w:r w:rsidR="008A4AC4">
        <w:rPr>
          <w:sz w:val="24"/>
          <w:szCs w:val="24"/>
        </w:rPr>
        <w:t xml:space="preserve"> </w:t>
      </w:r>
      <w:r w:rsidRPr="001B5537">
        <w:rPr>
          <w:sz w:val="24"/>
          <w:szCs w:val="24"/>
        </w:rPr>
        <w:t xml:space="preserve">выпускниками </w:t>
      </w:r>
      <w:r>
        <w:rPr>
          <w:sz w:val="24"/>
          <w:szCs w:val="24"/>
          <w:lang w:val="en-US"/>
        </w:rPr>
        <w:t>IX</w:t>
      </w:r>
      <w:r w:rsidRPr="001B5537">
        <w:rPr>
          <w:sz w:val="24"/>
          <w:szCs w:val="24"/>
        </w:rPr>
        <w:t xml:space="preserve"> классов Брянской области в </w:t>
      </w:r>
      <w:r>
        <w:rPr>
          <w:sz w:val="24"/>
          <w:szCs w:val="24"/>
        </w:rPr>
        <w:t>201</w:t>
      </w:r>
      <w:r w:rsidR="004C150C">
        <w:rPr>
          <w:sz w:val="24"/>
          <w:szCs w:val="24"/>
        </w:rPr>
        <w:t>4</w:t>
      </w:r>
      <w:r>
        <w:rPr>
          <w:sz w:val="24"/>
          <w:szCs w:val="24"/>
        </w:rPr>
        <w:t xml:space="preserve"> году</w:t>
      </w:r>
      <w:bookmarkEnd w:id="36"/>
    </w:p>
    <w:p w:rsidR="00E30421" w:rsidRDefault="00E30421" w:rsidP="00E30421">
      <w:pPr>
        <w:ind w:firstLine="5245"/>
      </w:pPr>
    </w:p>
    <w:p w:rsidR="00E30421" w:rsidRDefault="00E30421" w:rsidP="00E30421">
      <w:pPr>
        <w:ind w:firstLine="5245"/>
        <w:rPr>
          <w:b/>
          <w:i/>
          <w:sz w:val="18"/>
          <w:szCs w:val="18"/>
        </w:rPr>
      </w:pPr>
      <w:r>
        <w:rPr>
          <w:b/>
          <w:i/>
          <w:sz w:val="18"/>
          <w:szCs w:val="18"/>
        </w:rPr>
        <w:t>Кныш И.А.</w:t>
      </w:r>
      <w:r w:rsidRPr="009E123A">
        <w:rPr>
          <w:b/>
          <w:i/>
          <w:sz w:val="18"/>
          <w:szCs w:val="18"/>
        </w:rPr>
        <w:t xml:space="preserve"> – председатель предметной комиссии </w:t>
      </w:r>
    </w:p>
    <w:p w:rsidR="00E30421" w:rsidRDefault="00E30421" w:rsidP="00E30421">
      <w:pPr>
        <w:ind w:firstLine="5245"/>
        <w:rPr>
          <w:b/>
          <w:i/>
          <w:sz w:val="18"/>
          <w:szCs w:val="18"/>
        </w:rPr>
      </w:pPr>
      <w:r w:rsidRPr="009E123A">
        <w:rPr>
          <w:b/>
          <w:i/>
          <w:sz w:val="18"/>
          <w:szCs w:val="18"/>
        </w:rPr>
        <w:t xml:space="preserve">ГИА-9 по </w:t>
      </w:r>
      <w:r>
        <w:rPr>
          <w:b/>
          <w:i/>
          <w:sz w:val="18"/>
          <w:szCs w:val="18"/>
        </w:rPr>
        <w:t>биологии</w:t>
      </w:r>
      <w:r w:rsidRPr="009E123A">
        <w:rPr>
          <w:b/>
          <w:i/>
          <w:sz w:val="18"/>
          <w:szCs w:val="18"/>
        </w:rPr>
        <w:t>, учитель высшей категории</w:t>
      </w:r>
    </w:p>
    <w:p w:rsidR="004C150C" w:rsidRPr="004C150C" w:rsidRDefault="004C150C" w:rsidP="004C150C">
      <w:pPr>
        <w:ind w:firstLine="709"/>
        <w:jc w:val="both"/>
      </w:pPr>
      <w:r w:rsidRPr="004C150C">
        <w:t>Часть С была представлена 4 вариантами, по 4 задания в каждом.</w:t>
      </w:r>
    </w:p>
    <w:p w:rsidR="004C150C" w:rsidRPr="004C150C" w:rsidRDefault="004C150C" w:rsidP="004C150C">
      <w:pPr>
        <w:ind w:firstLine="709"/>
        <w:jc w:val="both"/>
      </w:pPr>
      <w:r w:rsidRPr="004C150C">
        <w:rPr>
          <w:b/>
        </w:rPr>
        <w:t>Задание № 1 – работа с текстом.</w:t>
      </w:r>
      <w:r w:rsidRPr="004C150C">
        <w:t xml:space="preserve"> Учащимся был дан текст, после прочтения которого они должны были ответить на 3 вопроса. По уровню сложности и объему тексты во всех вариантах были примерно одинаковы.</w:t>
      </w:r>
    </w:p>
    <w:p w:rsidR="004C150C" w:rsidRPr="004C150C" w:rsidRDefault="004C150C" w:rsidP="004C150C">
      <w:pPr>
        <w:ind w:firstLine="709"/>
        <w:jc w:val="both"/>
      </w:pPr>
      <w:r w:rsidRPr="004C150C">
        <w:t>В одном варианте текст назывался «Что предпочитает есть муравей?». Из трех вопросов к нему затруднения вызвал последний на определение оптимального соотношения в пище муравьев белков и углеводов, хотя ответ содержался в тексте, но необходимо было его преобразовать.</w:t>
      </w:r>
    </w:p>
    <w:p w:rsidR="004C150C" w:rsidRPr="004C150C" w:rsidRDefault="004C150C" w:rsidP="004C150C">
      <w:pPr>
        <w:ind w:firstLine="709"/>
        <w:jc w:val="both"/>
      </w:pPr>
      <w:r w:rsidRPr="004C150C">
        <w:t>Текст второго варианта был про эволюцию кровеносной системы позвоночных. В цел</w:t>
      </w:r>
      <w:r w:rsidR="005C46FC">
        <w:t>ом с заданием</w:t>
      </w:r>
      <w:r w:rsidRPr="004C150C">
        <w:t xml:space="preserve"> все</w:t>
      </w:r>
      <w:r w:rsidR="005C46FC">
        <w:t xml:space="preserve"> участники</w:t>
      </w:r>
      <w:r w:rsidRPr="004C150C">
        <w:t xml:space="preserve"> справились, но на вопрос о том, какая кровь содержится в сердце рыб 50% учащихся ответили неверно, написав смешанная (правильно - венозная).</w:t>
      </w:r>
    </w:p>
    <w:p w:rsidR="004C150C" w:rsidRPr="004C150C" w:rsidRDefault="004C150C" w:rsidP="004C150C">
      <w:pPr>
        <w:ind w:firstLine="709"/>
        <w:jc w:val="both"/>
      </w:pPr>
      <w:r w:rsidRPr="004C150C">
        <w:t>Текст третьего варианта назывался «Гипотезы происхождения жизни». На вопросы к этому тексту учащиеся ответили плохо:</w:t>
      </w:r>
    </w:p>
    <w:p w:rsidR="004C150C" w:rsidRPr="004C150C" w:rsidRDefault="004C150C" w:rsidP="004C150C">
      <w:pPr>
        <w:ind w:firstLine="709"/>
        <w:jc w:val="both"/>
      </w:pPr>
      <w:r w:rsidRPr="004C150C">
        <w:t>А) малое количество учеников правильно выделило из текста предпосылки возникновения жизни</w:t>
      </w:r>
      <w:r w:rsidR="005C46FC">
        <w:t xml:space="preserve"> </w:t>
      </w:r>
      <w:r w:rsidRPr="004C150C">
        <w:t>(появление кислорода, появление земн</w:t>
      </w:r>
      <w:r w:rsidR="005C46FC">
        <w:t xml:space="preserve">ой коры, понижение температуры), </w:t>
      </w:r>
      <w:r w:rsidRPr="004C150C">
        <w:t xml:space="preserve">вместо этого </w:t>
      </w:r>
      <w:r w:rsidR="005C46FC">
        <w:t xml:space="preserve">они </w:t>
      </w:r>
      <w:r w:rsidRPr="004C150C">
        <w:t>описывали этапы развития жизни.</w:t>
      </w:r>
    </w:p>
    <w:p w:rsidR="004C150C" w:rsidRPr="004C150C" w:rsidRDefault="004C150C" w:rsidP="004C150C">
      <w:pPr>
        <w:ind w:firstLine="709"/>
        <w:jc w:val="both"/>
      </w:pPr>
      <w:r w:rsidRPr="004C150C">
        <w:t xml:space="preserve">Б) Никто из учащихся </w:t>
      </w:r>
      <w:r w:rsidR="005C46FC">
        <w:t xml:space="preserve">не дал </w:t>
      </w:r>
      <w:r w:rsidRPr="004C150C">
        <w:t>правильно</w:t>
      </w:r>
      <w:r w:rsidR="005C46FC">
        <w:t>е</w:t>
      </w:r>
      <w:r w:rsidRPr="004C150C">
        <w:t xml:space="preserve"> </w:t>
      </w:r>
      <w:r w:rsidR="005C46FC">
        <w:t xml:space="preserve">объяснение </w:t>
      </w:r>
      <w:r w:rsidRPr="004C150C">
        <w:t>на вопрос «Возможно ли зарождение жизни в наше время?». Правильный ответ «нет» дали многие, а вот пояснить не смогли.</w:t>
      </w:r>
    </w:p>
    <w:p w:rsidR="004C150C" w:rsidRPr="004C150C" w:rsidRDefault="004C150C" w:rsidP="004C150C">
      <w:pPr>
        <w:ind w:firstLine="709"/>
        <w:jc w:val="both"/>
      </w:pPr>
      <w:r w:rsidRPr="004C150C">
        <w:t>С вопросами к тексту «Углеводы» четвертого варианта практически справились все учащиеся, набрав 2-3 балла (максимально 3 балла). Меньшее количество баллов было связано с невнимательным прочтением задания.</w:t>
      </w:r>
    </w:p>
    <w:p w:rsidR="005C46FC" w:rsidRDefault="004C150C" w:rsidP="004C150C">
      <w:pPr>
        <w:ind w:firstLine="709"/>
        <w:jc w:val="both"/>
      </w:pPr>
      <w:r w:rsidRPr="004C150C">
        <w:rPr>
          <w:b/>
        </w:rPr>
        <w:t>Второй вопрос -</w:t>
      </w:r>
      <w:r w:rsidR="00576DB9">
        <w:rPr>
          <w:b/>
        </w:rPr>
        <w:t xml:space="preserve"> </w:t>
      </w:r>
      <w:r w:rsidRPr="004C150C">
        <w:rPr>
          <w:b/>
        </w:rPr>
        <w:t>анализ статистических данных,</w:t>
      </w:r>
      <w:r w:rsidR="00576DB9">
        <w:t xml:space="preserve"> </w:t>
      </w:r>
      <w:r w:rsidRPr="004C150C">
        <w:t xml:space="preserve">представленных в таблице. Здесь учащиеся во всех четырех вариантах хорошо справились с первым вопросом – выбрать цифры. Значения (иногда лишь путали диапазон и среднее значение). Сделать выводы и ответить на вопрос, проанализировав данные таблицы, смогли не все. </w:t>
      </w:r>
    </w:p>
    <w:p w:rsidR="005C46FC" w:rsidRDefault="004C150C" w:rsidP="004C150C">
      <w:pPr>
        <w:ind w:firstLine="709"/>
        <w:jc w:val="both"/>
      </w:pPr>
      <w:r w:rsidRPr="004C150C">
        <w:t xml:space="preserve">В вопросе о развитии рыб не сумели объяснить, почему именно треска наиболее уязвима при отлове. Необходимо было увидеть взаимосвязь между возрастом вылова и сроками наступления половозрелости трески, а далее сделать вывод: половозрелость у трески наступает в 5-8 лет, а возраст вылова 2-3 года, значит рыба не успевает оставить потомство. </w:t>
      </w:r>
    </w:p>
    <w:p w:rsidR="004C150C" w:rsidRPr="004C150C" w:rsidRDefault="004C150C" w:rsidP="004C150C">
      <w:pPr>
        <w:ind w:firstLine="709"/>
        <w:jc w:val="both"/>
      </w:pPr>
      <w:r w:rsidRPr="004C150C">
        <w:t xml:space="preserve">При ответе на вопросы о картофеле к таблице о температурах прорастания семян </w:t>
      </w:r>
      <w:r w:rsidR="005C46FC">
        <w:t xml:space="preserve">было </w:t>
      </w:r>
      <w:r w:rsidRPr="004C150C">
        <w:t>очень много ошибок. Писали, что у картофеля нет семян, что клубни – это плоды, это грубейшая биологическая ошибка. Вопросы анатомии и морфологии растений, строение вегетативных и генеративных органов часто вызывают затруднения у учащихся.</w:t>
      </w:r>
    </w:p>
    <w:p w:rsidR="004C150C" w:rsidRPr="004C150C" w:rsidRDefault="004C150C" w:rsidP="004C150C">
      <w:pPr>
        <w:ind w:firstLine="709"/>
        <w:jc w:val="both"/>
        <w:rPr>
          <w:b/>
        </w:rPr>
      </w:pPr>
      <w:r w:rsidRPr="004C150C">
        <w:rPr>
          <w:b/>
        </w:rPr>
        <w:t>Третий вопрос – работа с несколькими таблицами, расчеты:</w:t>
      </w:r>
    </w:p>
    <w:p w:rsidR="004C150C" w:rsidRPr="004C150C" w:rsidRDefault="004C150C" w:rsidP="004C150C">
      <w:pPr>
        <w:ind w:firstLine="709"/>
        <w:jc w:val="both"/>
      </w:pPr>
      <w:r w:rsidRPr="004C150C">
        <w:t>- норм питания;</w:t>
      </w:r>
    </w:p>
    <w:p w:rsidR="004C150C" w:rsidRPr="004C150C" w:rsidRDefault="004C150C" w:rsidP="004C150C">
      <w:pPr>
        <w:ind w:firstLine="709"/>
        <w:jc w:val="both"/>
      </w:pPr>
      <w:r w:rsidRPr="004C150C">
        <w:t>- калорийности пищи;</w:t>
      </w:r>
    </w:p>
    <w:p w:rsidR="004C150C" w:rsidRPr="004C150C" w:rsidRDefault="004C150C" w:rsidP="004C150C">
      <w:pPr>
        <w:ind w:firstLine="709"/>
        <w:jc w:val="both"/>
      </w:pPr>
      <w:r w:rsidRPr="004C150C">
        <w:t>- содержания белков, углеводов.</w:t>
      </w:r>
    </w:p>
    <w:p w:rsidR="004C150C" w:rsidRPr="004C150C" w:rsidRDefault="004C150C" w:rsidP="004C150C">
      <w:pPr>
        <w:ind w:firstLine="709"/>
        <w:jc w:val="both"/>
      </w:pPr>
      <w:r w:rsidRPr="004C150C">
        <w:t>Здесь был очень большой диапазон в оценках (от 0 до 3), некоторые ученики не приступали к выполнению этого задания. Кто-то из учащихся смог рассчитать только энергозатраты,</w:t>
      </w:r>
      <w:r w:rsidR="00576DB9">
        <w:t xml:space="preserve"> </w:t>
      </w:r>
      <w:r w:rsidRPr="004C150C">
        <w:t>кто-то составил меню, но не рассчитал калорийность, не указал содержание веществ. Часто ученики предлагали свой вариант запрошенного меню, которое компенсировало энергозатраты, но не было оптимальным по содержанию углеводов, белков.</w:t>
      </w:r>
    </w:p>
    <w:p w:rsidR="004C150C" w:rsidRPr="004C150C" w:rsidRDefault="004C150C" w:rsidP="004C150C">
      <w:pPr>
        <w:ind w:firstLine="709"/>
        <w:jc w:val="both"/>
      </w:pPr>
      <w:r w:rsidRPr="004C150C">
        <w:rPr>
          <w:b/>
        </w:rPr>
        <w:lastRenderedPageBreak/>
        <w:t>Четвертое задание во всех вариантах – это дать ответ на вопрос,</w:t>
      </w:r>
      <w:r w:rsidRPr="004C150C">
        <w:t xml:space="preserve"> используя свои знания. Хорошо и полно отвечали учащиеся на вопрос о функциях белков, о железах и гормонах, регулирующих углеводный обмен.</w:t>
      </w:r>
    </w:p>
    <w:p w:rsidR="004C150C" w:rsidRPr="004C150C" w:rsidRDefault="004C150C" w:rsidP="004C150C">
      <w:pPr>
        <w:ind w:firstLine="709"/>
        <w:jc w:val="both"/>
      </w:pPr>
      <w:r w:rsidRPr="004C150C">
        <w:t>Небольшие затруднения вызвал вопрос о разнице стерилизации и пастеризации. Не все учащиеся правильно описали, что такое спора у бактерий. Самым сложным оказался вопрос о сахарном диабете. Гормон инсулин вспомнили и написали практически все ученики. Почему данный гормон необходимо вводить внутривенно, внутримышечно или подкожно, объясняли скоростью действия. Было очень немного правильных ответов, что инсулин – это белок и в ЖКТ разрушается.</w:t>
      </w:r>
    </w:p>
    <w:p w:rsidR="005C46FC" w:rsidRPr="005C46FC" w:rsidRDefault="005C46FC" w:rsidP="004C150C">
      <w:pPr>
        <w:ind w:firstLine="709"/>
        <w:jc w:val="both"/>
        <w:rPr>
          <w:sz w:val="16"/>
          <w:szCs w:val="16"/>
        </w:rPr>
      </w:pPr>
    </w:p>
    <w:p w:rsidR="004C150C" w:rsidRPr="004C150C" w:rsidRDefault="004C150C" w:rsidP="004C150C">
      <w:pPr>
        <w:ind w:firstLine="709"/>
        <w:jc w:val="both"/>
        <w:rPr>
          <w:b/>
        </w:rPr>
      </w:pPr>
      <w:r w:rsidRPr="004C150C">
        <w:rPr>
          <w:b/>
        </w:rPr>
        <w:t xml:space="preserve"> По сравнению с заданиями части С в 2013 году отмечается:</w:t>
      </w:r>
    </w:p>
    <w:p w:rsidR="004C150C" w:rsidRPr="004C150C" w:rsidRDefault="004C150C" w:rsidP="004C150C">
      <w:pPr>
        <w:ind w:firstLine="709"/>
        <w:jc w:val="both"/>
      </w:pPr>
      <w:r w:rsidRPr="004C150C">
        <w:t>- увеличение числа заданий с 3 до 4;</w:t>
      </w:r>
    </w:p>
    <w:p w:rsidR="004C150C" w:rsidRPr="004C150C" w:rsidRDefault="004C150C" w:rsidP="004C150C">
      <w:pPr>
        <w:ind w:firstLine="709"/>
        <w:jc w:val="both"/>
      </w:pPr>
      <w:r w:rsidRPr="004C150C">
        <w:t>- введение задания на расчет норм питания, калорийности пищи, содержание веществ.</w:t>
      </w:r>
    </w:p>
    <w:p w:rsidR="005C46FC" w:rsidRPr="005C46FC" w:rsidRDefault="005C46FC" w:rsidP="004C150C">
      <w:pPr>
        <w:ind w:firstLine="709"/>
        <w:jc w:val="both"/>
        <w:rPr>
          <w:b/>
          <w:sz w:val="16"/>
          <w:szCs w:val="16"/>
        </w:rPr>
      </w:pPr>
    </w:p>
    <w:p w:rsidR="004C150C" w:rsidRPr="004C150C" w:rsidRDefault="004C150C" w:rsidP="004C150C">
      <w:pPr>
        <w:ind w:firstLine="709"/>
        <w:jc w:val="both"/>
        <w:rPr>
          <w:b/>
        </w:rPr>
      </w:pPr>
      <w:r w:rsidRPr="004C150C">
        <w:rPr>
          <w:b/>
        </w:rPr>
        <w:t>Выводы и предложения:</w:t>
      </w:r>
    </w:p>
    <w:p w:rsidR="004C150C" w:rsidRPr="004C150C" w:rsidRDefault="004C150C" w:rsidP="005C46FC">
      <w:pPr>
        <w:numPr>
          <w:ilvl w:val="0"/>
          <w:numId w:val="37"/>
        </w:numPr>
        <w:ind w:left="142" w:firstLine="142"/>
        <w:jc w:val="both"/>
      </w:pPr>
      <w:r w:rsidRPr="004C150C">
        <w:t>Задания части С в целом соответствуют содержанию программы по биологии за курс основной (общей) школы, требованиям к знаниям, умениям и навыкам, предъявляемым к выпускникам 9-го класса.</w:t>
      </w:r>
    </w:p>
    <w:p w:rsidR="004C150C" w:rsidRPr="004C150C" w:rsidRDefault="004C150C" w:rsidP="005C46FC">
      <w:pPr>
        <w:numPr>
          <w:ilvl w:val="0"/>
          <w:numId w:val="37"/>
        </w:numPr>
        <w:ind w:left="142" w:firstLine="142"/>
        <w:jc w:val="both"/>
      </w:pPr>
      <w:r w:rsidRPr="004C150C">
        <w:t>Целесообразно включать вопросы практической направленности, требующие от учащихся умений применять теоретические знания на практике.</w:t>
      </w:r>
    </w:p>
    <w:p w:rsidR="00E30421" w:rsidRPr="00113BC6" w:rsidRDefault="00E30421" w:rsidP="00E30421">
      <w:pPr>
        <w:tabs>
          <w:tab w:val="left" w:pos="5550"/>
        </w:tabs>
        <w:rPr>
          <w:sz w:val="16"/>
          <w:szCs w:val="16"/>
        </w:rPr>
      </w:pPr>
    </w:p>
    <w:p w:rsidR="0087482B" w:rsidRDefault="0087482B" w:rsidP="00E30421">
      <w:pPr>
        <w:pStyle w:val="ab"/>
        <w:jc w:val="right"/>
      </w:pPr>
    </w:p>
    <w:p w:rsidR="00E30421" w:rsidRPr="00113BC6" w:rsidRDefault="00E30421" w:rsidP="00E30421">
      <w:pPr>
        <w:tabs>
          <w:tab w:val="left" w:pos="5550"/>
        </w:tabs>
        <w:rPr>
          <w:sz w:val="16"/>
          <w:szCs w:val="16"/>
        </w:rPr>
      </w:pPr>
    </w:p>
    <w:p w:rsidR="00113BC6" w:rsidRDefault="00113BC6" w:rsidP="00E30421">
      <w:pPr>
        <w:pStyle w:val="ab"/>
        <w:jc w:val="right"/>
        <w:rPr>
          <w:noProof/>
        </w:rPr>
      </w:pPr>
    </w:p>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E30421" w:rsidRDefault="00E30421" w:rsidP="00E30421"/>
    <w:p w:rsidR="005865F9" w:rsidRDefault="005865F9" w:rsidP="00E30421">
      <w:pPr>
        <w:sectPr w:rsidR="005865F9" w:rsidSect="005B4BC4">
          <w:pgSz w:w="11906" w:h="16838"/>
          <w:pgMar w:top="1134" w:right="850" w:bottom="1134" w:left="1701" w:header="708" w:footer="708" w:gutter="0"/>
          <w:cols w:space="708"/>
          <w:docGrid w:linePitch="360"/>
        </w:sectPr>
      </w:pPr>
    </w:p>
    <w:p w:rsidR="00522418" w:rsidRDefault="00522418" w:rsidP="00522418">
      <w:pPr>
        <w:pStyle w:val="1"/>
        <w:jc w:val="center"/>
        <w:rPr>
          <w:sz w:val="24"/>
          <w:szCs w:val="24"/>
        </w:rPr>
      </w:pPr>
      <w:bookmarkStart w:id="37" w:name="_Toc331059707"/>
      <w:bookmarkStart w:id="38" w:name="_Toc394649661"/>
      <w:r>
        <w:rPr>
          <w:sz w:val="24"/>
          <w:szCs w:val="24"/>
        </w:rPr>
        <w:lastRenderedPageBreak/>
        <w:t>ИСТОРИЯ</w:t>
      </w:r>
      <w:bookmarkEnd w:id="37"/>
      <w:bookmarkEnd w:id="38"/>
    </w:p>
    <w:p w:rsidR="00522418" w:rsidRDefault="00522418" w:rsidP="00522418">
      <w:pPr>
        <w:pStyle w:val="1"/>
        <w:jc w:val="center"/>
        <w:rPr>
          <w:sz w:val="24"/>
          <w:szCs w:val="24"/>
        </w:rPr>
      </w:pPr>
      <w:bookmarkStart w:id="39" w:name="_Toc331059708"/>
      <w:bookmarkStart w:id="40" w:name="_Toc394649662"/>
      <w:r w:rsidRPr="00136E22">
        <w:rPr>
          <w:sz w:val="24"/>
          <w:szCs w:val="24"/>
        </w:rPr>
        <w:t xml:space="preserve">Результаты </w:t>
      </w:r>
      <w:r>
        <w:rPr>
          <w:sz w:val="24"/>
          <w:szCs w:val="24"/>
        </w:rPr>
        <w:t xml:space="preserve">основного </w:t>
      </w:r>
      <w:r w:rsidRPr="00136E22">
        <w:rPr>
          <w:sz w:val="24"/>
          <w:szCs w:val="24"/>
        </w:rPr>
        <w:t>государственно</w:t>
      </w:r>
      <w:r>
        <w:rPr>
          <w:sz w:val="24"/>
          <w:szCs w:val="24"/>
        </w:rPr>
        <w:t>го</w:t>
      </w:r>
      <w:r w:rsidRPr="00136E22">
        <w:rPr>
          <w:sz w:val="24"/>
          <w:szCs w:val="24"/>
        </w:rPr>
        <w:t xml:space="preserve"> </w:t>
      </w:r>
      <w:r>
        <w:rPr>
          <w:sz w:val="24"/>
          <w:szCs w:val="24"/>
        </w:rPr>
        <w:t>экзамена</w:t>
      </w:r>
      <w:r w:rsidRPr="00136E22">
        <w:rPr>
          <w:sz w:val="24"/>
          <w:szCs w:val="24"/>
        </w:rPr>
        <w:t xml:space="preserve"> по </w:t>
      </w:r>
      <w:r>
        <w:rPr>
          <w:sz w:val="24"/>
          <w:szCs w:val="24"/>
        </w:rPr>
        <w:t>истории</w:t>
      </w:r>
      <w:r w:rsidRPr="00136E22">
        <w:rPr>
          <w:sz w:val="24"/>
          <w:szCs w:val="24"/>
        </w:rPr>
        <w:t xml:space="preserve"> выпускников</w:t>
      </w:r>
      <w:r>
        <w:rPr>
          <w:sz w:val="24"/>
          <w:szCs w:val="24"/>
        </w:rPr>
        <w:t xml:space="preserve"> </w:t>
      </w:r>
      <w:r w:rsidRPr="00136E22">
        <w:rPr>
          <w:sz w:val="24"/>
          <w:szCs w:val="24"/>
        </w:rPr>
        <w:t xml:space="preserve">IX классов Брянской области в </w:t>
      </w:r>
      <w:r>
        <w:rPr>
          <w:sz w:val="24"/>
          <w:szCs w:val="24"/>
        </w:rPr>
        <w:t>2014 году</w:t>
      </w:r>
      <w:bookmarkEnd w:id="39"/>
      <w:bookmarkEnd w:id="40"/>
    </w:p>
    <w:p w:rsidR="00522418" w:rsidRPr="00D350CB" w:rsidRDefault="00522418" w:rsidP="00522418"/>
    <w:p w:rsidR="00522418" w:rsidRDefault="00522418" w:rsidP="00522418">
      <w:pPr>
        <w:pStyle w:val="Default"/>
        <w:ind w:firstLine="709"/>
        <w:jc w:val="both"/>
      </w:pPr>
      <w:r w:rsidRPr="00632E70">
        <w:t>На основании приказа департамента образования и науки Брянской области от 16.04.2014</w:t>
      </w:r>
      <w:r>
        <w:t xml:space="preserve"> </w:t>
      </w:r>
      <w:r w:rsidRPr="00632E70">
        <w:t>№702 "Об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установлена следующая шкала перевода первичного балла по физике в отметку по пятибалльной шкале:</w:t>
      </w:r>
    </w:p>
    <w:tbl>
      <w:tblPr>
        <w:tblStyle w:val="a5"/>
        <w:tblpPr w:leftFromText="180" w:rightFromText="180" w:vertAnchor="text" w:horzAnchor="page" w:tblpX="1617" w:tblpY="58"/>
        <w:tblW w:w="5000" w:type="pct"/>
        <w:tblLook w:val="04A0"/>
      </w:tblPr>
      <w:tblGrid>
        <w:gridCol w:w="2180"/>
        <w:gridCol w:w="3381"/>
        <w:gridCol w:w="3075"/>
        <w:gridCol w:w="3075"/>
        <w:gridCol w:w="3075"/>
      </w:tblGrid>
      <w:tr w:rsidR="00522418" w:rsidRPr="001E60D1" w:rsidTr="009D3D60">
        <w:tc>
          <w:tcPr>
            <w:tcW w:w="737" w:type="pct"/>
          </w:tcPr>
          <w:p w:rsidR="00522418" w:rsidRPr="001E60D1" w:rsidRDefault="00522418" w:rsidP="009D3D60">
            <w:pPr>
              <w:jc w:val="center"/>
              <w:rPr>
                <w:b/>
                <w:sz w:val="18"/>
                <w:szCs w:val="18"/>
              </w:rPr>
            </w:pPr>
            <w:r w:rsidRPr="001E60D1">
              <w:rPr>
                <w:b/>
                <w:sz w:val="18"/>
                <w:szCs w:val="18"/>
              </w:rPr>
              <w:t>Предмет</w:t>
            </w:r>
          </w:p>
        </w:tc>
        <w:tc>
          <w:tcPr>
            <w:tcW w:w="4263" w:type="pct"/>
            <w:gridSpan w:val="4"/>
            <w:vAlign w:val="center"/>
          </w:tcPr>
          <w:p w:rsidR="00522418" w:rsidRPr="001E60D1" w:rsidRDefault="00522418" w:rsidP="009D3D60">
            <w:pPr>
              <w:jc w:val="center"/>
              <w:rPr>
                <w:b/>
                <w:sz w:val="18"/>
                <w:szCs w:val="18"/>
              </w:rPr>
            </w:pPr>
            <w:r w:rsidRPr="001E60D1">
              <w:rPr>
                <w:b/>
                <w:sz w:val="18"/>
                <w:szCs w:val="18"/>
              </w:rPr>
              <w:t>Отметка по пятибалльной шкале</w:t>
            </w:r>
          </w:p>
        </w:tc>
      </w:tr>
      <w:tr w:rsidR="00522418" w:rsidRPr="001E60D1" w:rsidTr="009D3D60">
        <w:tc>
          <w:tcPr>
            <w:tcW w:w="737" w:type="pct"/>
            <w:vMerge w:val="restart"/>
            <w:vAlign w:val="center"/>
          </w:tcPr>
          <w:p w:rsidR="00522418" w:rsidRPr="001E60D1" w:rsidRDefault="00522418" w:rsidP="009D3D60">
            <w:pPr>
              <w:jc w:val="center"/>
              <w:rPr>
                <w:b/>
              </w:rPr>
            </w:pPr>
            <w:r>
              <w:rPr>
                <w:b/>
              </w:rPr>
              <w:t>ИСТОРИЯ</w:t>
            </w:r>
          </w:p>
        </w:tc>
        <w:tc>
          <w:tcPr>
            <w:tcW w:w="1143" w:type="pct"/>
            <w:vAlign w:val="center"/>
          </w:tcPr>
          <w:p w:rsidR="00522418" w:rsidRPr="001E60D1" w:rsidRDefault="00522418" w:rsidP="009D3D60">
            <w:pPr>
              <w:jc w:val="center"/>
              <w:rPr>
                <w:b/>
                <w:sz w:val="18"/>
                <w:szCs w:val="18"/>
              </w:rPr>
            </w:pPr>
            <w:r w:rsidRPr="001E60D1">
              <w:rPr>
                <w:b/>
                <w:sz w:val="18"/>
                <w:szCs w:val="18"/>
              </w:rPr>
              <w:t>«2»</w:t>
            </w:r>
          </w:p>
        </w:tc>
        <w:tc>
          <w:tcPr>
            <w:tcW w:w="1040" w:type="pct"/>
            <w:vAlign w:val="center"/>
          </w:tcPr>
          <w:p w:rsidR="00522418" w:rsidRPr="001E60D1" w:rsidRDefault="00522418" w:rsidP="009D3D60">
            <w:pPr>
              <w:jc w:val="center"/>
              <w:rPr>
                <w:b/>
                <w:sz w:val="18"/>
                <w:szCs w:val="18"/>
              </w:rPr>
            </w:pPr>
            <w:r w:rsidRPr="001E60D1">
              <w:rPr>
                <w:b/>
                <w:sz w:val="18"/>
                <w:szCs w:val="18"/>
              </w:rPr>
              <w:t>«3»</w:t>
            </w:r>
          </w:p>
        </w:tc>
        <w:tc>
          <w:tcPr>
            <w:tcW w:w="1040" w:type="pct"/>
            <w:vAlign w:val="center"/>
          </w:tcPr>
          <w:p w:rsidR="00522418" w:rsidRPr="001E60D1" w:rsidRDefault="00522418" w:rsidP="009D3D60">
            <w:pPr>
              <w:jc w:val="center"/>
              <w:rPr>
                <w:b/>
                <w:sz w:val="18"/>
                <w:szCs w:val="18"/>
              </w:rPr>
            </w:pPr>
            <w:r w:rsidRPr="001E60D1">
              <w:rPr>
                <w:b/>
                <w:sz w:val="18"/>
                <w:szCs w:val="18"/>
              </w:rPr>
              <w:t>«4»</w:t>
            </w:r>
          </w:p>
        </w:tc>
        <w:tc>
          <w:tcPr>
            <w:tcW w:w="1040" w:type="pct"/>
            <w:vAlign w:val="center"/>
          </w:tcPr>
          <w:p w:rsidR="00522418" w:rsidRPr="001E60D1" w:rsidRDefault="00522418" w:rsidP="009D3D60">
            <w:pPr>
              <w:jc w:val="center"/>
              <w:rPr>
                <w:b/>
                <w:sz w:val="18"/>
                <w:szCs w:val="18"/>
              </w:rPr>
            </w:pPr>
            <w:r w:rsidRPr="001E60D1">
              <w:rPr>
                <w:b/>
                <w:sz w:val="18"/>
                <w:szCs w:val="18"/>
              </w:rPr>
              <w:t>«5»</w:t>
            </w:r>
          </w:p>
        </w:tc>
      </w:tr>
      <w:tr w:rsidR="00522418" w:rsidRPr="001E60D1" w:rsidTr="009D3D60">
        <w:trPr>
          <w:trHeight w:val="245"/>
        </w:trPr>
        <w:tc>
          <w:tcPr>
            <w:tcW w:w="737" w:type="pct"/>
            <w:vMerge/>
          </w:tcPr>
          <w:p w:rsidR="00522418" w:rsidRDefault="00522418" w:rsidP="009D3D60">
            <w:pPr>
              <w:jc w:val="both"/>
            </w:pPr>
          </w:p>
        </w:tc>
        <w:tc>
          <w:tcPr>
            <w:tcW w:w="4263" w:type="pct"/>
            <w:gridSpan w:val="4"/>
            <w:vAlign w:val="center"/>
          </w:tcPr>
          <w:p w:rsidR="00522418" w:rsidRPr="001E60D1" w:rsidRDefault="00522418" w:rsidP="009D3D60">
            <w:pPr>
              <w:jc w:val="center"/>
              <w:rPr>
                <w:b/>
                <w:sz w:val="18"/>
                <w:szCs w:val="18"/>
              </w:rPr>
            </w:pPr>
            <w:r w:rsidRPr="001E60D1">
              <w:rPr>
                <w:b/>
                <w:sz w:val="18"/>
                <w:szCs w:val="18"/>
              </w:rPr>
              <w:t>Общий балл за работу</w:t>
            </w:r>
          </w:p>
        </w:tc>
      </w:tr>
      <w:tr w:rsidR="00522418" w:rsidRPr="001E60D1" w:rsidTr="009D3D60">
        <w:tc>
          <w:tcPr>
            <w:tcW w:w="737" w:type="pct"/>
            <w:vMerge/>
          </w:tcPr>
          <w:p w:rsidR="00522418" w:rsidRDefault="00522418" w:rsidP="009D3D60">
            <w:pPr>
              <w:jc w:val="center"/>
            </w:pPr>
          </w:p>
        </w:tc>
        <w:tc>
          <w:tcPr>
            <w:tcW w:w="1143" w:type="pct"/>
            <w:vAlign w:val="center"/>
          </w:tcPr>
          <w:p w:rsidR="00522418" w:rsidRPr="001E60D1" w:rsidRDefault="00522418" w:rsidP="009D3D60">
            <w:pPr>
              <w:jc w:val="center"/>
              <w:rPr>
                <w:b/>
                <w:sz w:val="18"/>
                <w:szCs w:val="18"/>
              </w:rPr>
            </w:pPr>
            <w:r>
              <w:rPr>
                <w:b/>
                <w:sz w:val="18"/>
                <w:szCs w:val="18"/>
              </w:rPr>
              <w:t>0-12</w:t>
            </w:r>
          </w:p>
        </w:tc>
        <w:tc>
          <w:tcPr>
            <w:tcW w:w="1040" w:type="pct"/>
            <w:vAlign w:val="center"/>
          </w:tcPr>
          <w:p w:rsidR="00522418" w:rsidRPr="001E60D1" w:rsidRDefault="00522418" w:rsidP="009D3D60">
            <w:pPr>
              <w:jc w:val="center"/>
              <w:rPr>
                <w:b/>
                <w:sz w:val="18"/>
                <w:szCs w:val="18"/>
              </w:rPr>
            </w:pPr>
            <w:r>
              <w:rPr>
                <w:b/>
                <w:sz w:val="18"/>
                <w:szCs w:val="18"/>
              </w:rPr>
              <w:t>13-23</w:t>
            </w:r>
          </w:p>
        </w:tc>
        <w:tc>
          <w:tcPr>
            <w:tcW w:w="1040" w:type="pct"/>
            <w:vAlign w:val="center"/>
          </w:tcPr>
          <w:p w:rsidR="00522418" w:rsidRPr="001E60D1" w:rsidRDefault="00522418" w:rsidP="009D3D60">
            <w:pPr>
              <w:jc w:val="center"/>
              <w:rPr>
                <w:b/>
                <w:sz w:val="18"/>
                <w:szCs w:val="18"/>
              </w:rPr>
            </w:pPr>
            <w:r>
              <w:rPr>
                <w:b/>
                <w:sz w:val="18"/>
                <w:szCs w:val="18"/>
              </w:rPr>
              <w:t>24-34</w:t>
            </w:r>
          </w:p>
        </w:tc>
        <w:tc>
          <w:tcPr>
            <w:tcW w:w="1040" w:type="pct"/>
            <w:vAlign w:val="center"/>
          </w:tcPr>
          <w:p w:rsidR="00522418" w:rsidRPr="001E60D1" w:rsidRDefault="00522418" w:rsidP="009D3D60">
            <w:pPr>
              <w:jc w:val="center"/>
              <w:rPr>
                <w:b/>
                <w:sz w:val="18"/>
                <w:szCs w:val="18"/>
              </w:rPr>
            </w:pPr>
            <w:r>
              <w:rPr>
                <w:b/>
                <w:sz w:val="18"/>
                <w:szCs w:val="18"/>
              </w:rPr>
              <w:t>35-44</w:t>
            </w:r>
          </w:p>
        </w:tc>
      </w:tr>
    </w:tbl>
    <w:p w:rsidR="00522418" w:rsidRDefault="00522418" w:rsidP="00522418">
      <w:pPr>
        <w:ind w:left="426" w:firstLine="283"/>
        <w:jc w:val="both"/>
        <w:rPr>
          <w:sz w:val="18"/>
          <w:szCs w:val="18"/>
        </w:rPr>
      </w:pPr>
    </w:p>
    <w:p w:rsidR="00522418" w:rsidRPr="00C44799" w:rsidRDefault="00522418" w:rsidP="00522418">
      <w:pPr>
        <w:ind w:left="426" w:firstLine="283"/>
        <w:jc w:val="both"/>
        <w:rPr>
          <w:sz w:val="20"/>
          <w:szCs w:val="20"/>
        </w:rPr>
      </w:pPr>
      <w:r w:rsidRPr="00C44799">
        <w:rPr>
          <w:sz w:val="20"/>
          <w:szCs w:val="20"/>
        </w:rPr>
        <w:t xml:space="preserve">Максимальное количество баллов: за выполнение </w:t>
      </w:r>
      <w:r w:rsidRPr="00C44799">
        <w:rPr>
          <w:sz w:val="20"/>
          <w:szCs w:val="20"/>
          <w:u w:val="single"/>
        </w:rPr>
        <w:t>части 1 (с выбором ответа)</w:t>
      </w:r>
      <w:r w:rsidRPr="00C44799">
        <w:rPr>
          <w:sz w:val="20"/>
          <w:szCs w:val="20"/>
        </w:rPr>
        <w:t xml:space="preserve"> -22 балла; за выполнение </w:t>
      </w:r>
      <w:r w:rsidRPr="00C44799">
        <w:rPr>
          <w:sz w:val="20"/>
          <w:szCs w:val="20"/>
          <w:u w:val="single"/>
        </w:rPr>
        <w:t>части 2 (с кратким ответом)</w:t>
      </w:r>
      <w:r w:rsidRPr="00C44799">
        <w:rPr>
          <w:sz w:val="20"/>
          <w:szCs w:val="20"/>
        </w:rPr>
        <w:t xml:space="preserve"> - 10 баллов; за выполнение </w:t>
      </w:r>
      <w:r w:rsidRPr="00C44799">
        <w:rPr>
          <w:sz w:val="20"/>
          <w:szCs w:val="20"/>
          <w:u w:val="single"/>
        </w:rPr>
        <w:t>части 3 (с развернутым ответом)</w:t>
      </w:r>
      <w:r w:rsidRPr="00C44799">
        <w:rPr>
          <w:sz w:val="20"/>
          <w:szCs w:val="20"/>
        </w:rPr>
        <w:t xml:space="preserve"> - 12 баллов.</w:t>
      </w:r>
    </w:p>
    <w:p w:rsidR="00522418" w:rsidRPr="00C1792C" w:rsidRDefault="00522418" w:rsidP="00522418">
      <w:pPr>
        <w:ind w:left="426" w:firstLine="283"/>
        <w:jc w:val="both"/>
        <w:rPr>
          <w:sz w:val="18"/>
          <w:szCs w:val="18"/>
        </w:rPr>
      </w:pPr>
      <w:r w:rsidRPr="00C44799">
        <w:rPr>
          <w:sz w:val="20"/>
          <w:szCs w:val="20"/>
        </w:rPr>
        <w:t>Максимальное количество баллов, которое может получить экзаменуемый за выполнение всей экзаменационной работы,- 44 балла</w:t>
      </w:r>
      <w:r w:rsidRPr="00C1792C">
        <w:rPr>
          <w:sz w:val="18"/>
          <w:szCs w:val="18"/>
        </w:rPr>
        <w:t xml:space="preserve">. </w:t>
      </w:r>
    </w:p>
    <w:p w:rsidR="00522418" w:rsidRDefault="00522418" w:rsidP="00522418">
      <w:pPr>
        <w:pStyle w:val="ab"/>
        <w:jc w:val="right"/>
      </w:pPr>
      <w:r>
        <w:t xml:space="preserve">Таблица </w:t>
      </w:r>
      <w:r w:rsidR="00585C4C">
        <w:t>38</w:t>
      </w:r>
    </w:p>
    <w:tbl>
      <w:tblPr>
        <w:tblW w:w="5000" w:type="pct"/>
        <w:tblLook w:val="04A0"/>
      </w:tblPr>
      <w:tblGrid>
        <w:gridCol w:w="489"/>
        <w:gridCol w:w="2644"/>
        <w:gridCol w:w="1224"/>
        <w:gridCol w:w="952"/>
        <w:gridCol w:w="952"/>
        <w:gridCol w:w="946"/>
        <w:gridCol w:w="591"/>
        <w:gridCol w:w="869"/>
        <w:gridCol w:w="518"/>
        <w:gridCol w:w="1044"/>
        <w:gridCol w:w="535"/>
        <w:gridCol w:w="1047"/>
        <w:gridCol w:w="538"/>
        <w:gridCol w:w="1047"/>
        <w:gridCol w:w="1390"/>
      </w:tblGrid>
      <w:tr w:rsidR="00522418" w:rsidRPr="00705D8D" w:rsidTr="009D3D60">
        <w:trPr>
          <w:trHeight w:val="300"/>
        </w:trPr>
        <w:tc>
          <w:tcPr>
            <w:tcW w:w="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 п/п</w:t>
            </w:r>
          </w:p>
        </w:tc>
        <w:tc>
          <w:tcPr>
            <w:tcW w:w="89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22418" w:rsidRPr="00EF2DE6" w:rsidRDefault="00522418" w:rsidP="009D3D60">
            <w:pPr>
              <w:contextualSpacing/>
              <w:jc w:val="center"/>
              <w:rPr>
                <w:color w:val="000000"/>
                <w:sz w:val="18"/>
                <w:szCs w:val="18"/>
              </w:rPr>
            </w:pPr>
          </w:p>
        </w:tc>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Количество участников</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Верных ответов</w:t>
            </w:r>
          </w:p>
        </w:tc>
        <w:tc>
          <w:tcPr>
            <w:tcW w:w="322" w:type="pct"/>
            <w:vMerge w:val="restart"/>
            <w:tcBorders>
              <w:top w:val="single" w:sz="4" w:space="0" w:color="auto"/>
              <w:left w:val="single" w:sz="4" w:space="0" w:color="auto"/>
              <w:right w:val="single" w:sz="4" w:space="0" w:color="auto"/>
            </w:tcBorders>
            <w:shd w:val="clear" w:color="000000" w:fill="FFFFFF"/>
            <w:vAlign w:val="center"/>
          </w:tcPr>
          <w:p w:rsidR="00522418" w:rsidRPr="00EF2DE6" w:rsidRDefault="00522418" w:rsidP="009D3D60">
            <w:pPr>
              <w:contextualSpacing/>
              <w:jc w:val="center"/>
              <w:rPr>
                <w:b/>
                <w:bCs/>
                <w:color w:val="000000"/>
                <w:sz w:val="18"/>
                <w:szCs w:val="18"/>
              </w:rPr>
            </w:pPr>
            <w:r w:rsidRPr="00EF2DE6">
              <w:rPr>
                <w:b/>
                <w:bCs/>
                <w:color w:val="000000"/>
                <w:sz w:val="18"/>
                <w:szCs w:val="18"/>
              </w:rPr>
              <w:t>Процент верных ответов</w:t>
            </w: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Средняя отметка</w:t>
            </w:r>
          </w:p>
        </w:tc>
        <w:tc>
          <w:tcPr>
            <w:tcW w:w="2563"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Количество участников/доля от количества участников</w:t>
            </w:r>
          </w:p>
        </w:tc>
      </w:tr>
      <w:tr w:rsidR="00522418" w:rsidRPr="00705D8D" w:rsidTr="009D3D60">
        <w:trPr>
          <w:trHeight w:val="389"/>
        </w:trPr>
        <w:tc>
          <w:tcPr>
            <w:tcW w:w="165"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contextualSpacing/>
              <w:jc w:val="center"/>
              <w:rPr>
                <w:b/>
                <w:bCs/>
                <w:color w:val="000000"/>
                <w:sz w:val="18"/>
                <w:szCs w:val="18"/>
              </w:rPr>
            </w:pPr>
          </w:p>
        </w:tc>
        <w:tc>
          <w:tcPr>
            <w:tcW w:w="894" w:type="pct"/>
            <w:vMerge/>
            <w:tcBorders>
              <w:top w:val="single" w:sz="4" w:space="0" w:color="auto"/>
              <w:left w:val="single" w:sz="4" w:space="0" w:color="auto"/>
              <w:bottom w:val="single" w:sz="4" w:space="0" w:color="000000"/>
              <w:right w:val="single" w:sz="4" w:space="0" w:color="auto"/>
            </w:tcBorders>
            <w:vAlign w:val="center"/>
            <w:hideMark/>
          </w:tcPr>
          <w:p w:rsidR="00522418" w:rsidRPr="00EF2DE6" w:rsidRDefault="00522418" w:rsidP="009D3D60">
            <w:pPr>
              <w:contextualSpacing/>
              <w:jc w:val="center"/>
              <w:rPr>
                <w:color w:val="000000"/>
                <w:sz w:val="18"/>
                <w:szCs w:val="18"/>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contextualSpacing/>
              <w:jc w:val="center"/>
              <w:rPr>
                <w:b/>
                <w:bCs/>
                <w:color w:val="000000"/>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contextualSpacing/>
              <w:jc w:val="center"/>
              <w:rPr>
                <w:b/>
                <w:bCs/>
                <w:color w:val="000000"/>
                <w:sz w:val="18"/>
                <w:szCs w:val="18"/>
              </w:rPr>
            </w:pPr>
          </w:p>
        </w:tc>
        <w:tc>
          <w:tcPr>
            <w:tcW w:w="322" w:type="pct"/>
            <w:vMerge/>
            <w:tcBorders>
              <w:left w:val="single" w:sz="4" w:space="0" w:color="auto"/>
              <w:bottom w:val="single" w:sz="4" w:space="0" w:color="auto"/>
              <w:right w:val="single" w:sz="4" w:space="0" w:color="auto"/>
            </w:tcBorders>
            <w:vAlign w:val="center"/>
          </w:tcPr>
          <w:p w:rsidR="00522418" w:rsidRPr="00EF2DE6" w:rsidRDefault="00522418" w:rsidP="009D3D60">
            <w:pPr>
              <w:contextualSpacing/>
              <w:jc w:val="center"/>
              <w:rPr>
                <w:b/>
                <w:bCs/>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contextualSpacing/>
              <w:jc w:val="center"/>
              <w:rPr>
                <w:b/>
                <w:bCs/>
                <w:color w:val="000000"/>
                <w:sz w:val="18"/>
                <w:szCs w:val="18"/>
              </w:rPr>
            </w:pPr>
          </w:p>
        </w:tc>
        <w:tc>
          <w:tcPr>
            <w:tcW w:w="200"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"2"</w:t>
            </w:r>
          </w:p>
        </w:tc>
        <w:tc>
          <w:tcPr>
            <w:tcW w:w="294"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w:t>
            </w:r>
          </w:p>
        </w:tc>
        <w:tc>
          <w:tcPr>
            <w:tcW w:w="175"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"3"</w:t>
            </w:r>
          </w:p>
        </w:tc>
        <w:tc>
          <w:tcPr>
            <w:tcW w:w="353"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w:t>
            </w:r>
          </w:p>
        </w:tc>
        <w:tc>
          <w:tcPr>
            <w:tcW w:w="18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"4"</w:t>
            </w:r>
          </w:p>
        </w:tc>
        <w:tc>
          <w:tcPr>
            <w:tcW w:w="354"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w:t>
            </w:r>
          </w:p>
        </w:tc>
        <w:tc>
          <w:tcPr>
            <w:tcW w:w="182"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"5"</w:t>
            </w:r>
          </w:p>
        </w:tc>
        <w:tc>
          <w:tcPr>
            <w:tcW w:w="354"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w:t>
            </w:r>
          </w:p>
        </w:tc>
        <w:tc>
          <w:tcPr>
            <w:tcW w:w="470" w:type="pct"/>
            <w:tcBorders>
              <w:top w:val="nil"/>
              <w:left w:val="nil"/>
              <w:bottom w:val="single" w:sz="4" w:space="0" w:color="auto"/>
              <w:right w:val="single" w:sz="4" w:space="0" w:color="auto"/>
            </w:tcBorders>
            <w:shd w:val="clear" w:color="000000" w:fill="FFFFFF"/>
            <w:vAlign w:val="center"/>
            <w:hideMark/>
          </w:tcPr>
          <w:p w:rsidR="00522418" w:rsidRPr="00EF2DE6" w:rsidRDefault="00522418" w:rsidP="009D3D60">
            <w:pPr>
              <w:contextualSpacing/>
              <w:jc w:val="center"/>
              <w:rPr>
                <w:b/>
                <w:bCs/>
                <w:color w:val="000000"/>
                <w:sz w:val="18"/>
                <w:szCs w:val="18"/>
              </w:rPr>
            </w:pPr>
            <w:r w:rsidRPr="00EF2DE6">
              <w:rPr>
                <w:b/>
                <w:bCs/>
                <w:color w:val="000000"/>
                <w:sz w:val="18"/>
                <w:szCs w:val="18"/>
              </w:rPr>
              <w:t>Качество знаний</w:t>
            </w:r>
          </w:p>
        </w:tc>
      </w:tr>
      <w:tr w:rsidR="00522418" w:rsidRPr="00BA0E1A" w:rsidTr="009D3D60">
        <w:trPr>
          <w:trHeight w:hRule="exact" w:val="255"/>
        </w:trPr>
        <w:tc>
          <w:tcPr>
            <w:tcW w:w="105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522418" w:rsidRPr="00EF2DE6" w:rsidRDefault="00522418" w:rsidP="009D3D60">
            <w:pPr>
              <w:contextualSpacing/>
              <w:jc w:val="center"/>
              <w:rPr>
                <w:b/>
                <w:color w:val="C00000"/>
                <w:sz w:val="18"/>
                <w:szCs w:val="18"/>
              </w:rPr>
            </w:pPr>
            <w:r w:rsidRPr="00EF2DE6">
              <w:rPr>
                <w:b/>
                <w:color w:val="C00000"/>
                <w:sz w:val="18"/>
                <w:szCs w:val="18"/>
              </w:rPr>
              <w:t>Итого по Брянской области</w:t>
            </w:r>
          </w:p>
        </w:tc>
        <w:tc>
          <w:tcPr>
            <w:tcW w:w="414"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75</w:t>
            </w:r>
          </w:p>
        </w:tc>
        <w:tc>
          <w:tcPr>
            <w:tcW w:w="322"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25,8</w:t>
            </w:r>
          </w:p>
        </w:tc>
        <w:tc>
          <w:tcPr>
            <w:tcW w:w="322" w:type="pct"/>
            <w:tcBorders>
              <w:top w:val="nil"/>
              <w:left w:val="nil"/>
              <w:bottom w:val="single" w:sz="4" w:space="0" w:color="auto"/>
              <w:right w:val="single" w:sz="4" w:space="0" w:color="auto"/>
            </w:tcBorders>
            <w:shd w:val="clear" w:color="000000" w:fill="FFFFFF"/>
            <w:vAlign w:val="center"/>
          </w:tcPr>
          <w:p w:rsidR="00522418" w:rsidRPr="0071015A" w:rsidRDefault="00522418" w:rsidP="009D3D60">
            <w:pPr>
              <w:jc w:val="center"/>
              <w:rPr>
                <w:b/>
                <w:color w:val="FF0000"/>
                <w:sz w:val="20"/>
                <w:szCs w:val="20"/>
              </w:rPr>
            </w:pPr>
            <w:r w:rsidRPr="0071015A">
              <w:rPr>
                <w:b/>
                <w:color w:val="FF0000"/>
                <w:sz w:val="20"/>
                <w:szCs w:val="20"/>
              </w:rPr>
              <w:t>58,1</w:t>
            </w:r>
          </w:p>
        </w:tc>
        <w:tc>
          <w:tcPr>
            <w:tcW w:w="320" w:type="pct"/>
            <w:tcBorders>
              <w:top w:val="nil"/>
              <w:left w:val="single" w:sz="4" w:space="0" w:color="auto"/>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3,8</w:t>
            </w:r>
          </w:p>
        </w:tc>
        <w:tc>
          <w:tcPr>
            <w:tcW w:w="200"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7</w:t>
            </w:r>
          </w:p>
        </w:tc>
        <w:tc>
          <w:tcPr>
            <w:tcW w:w="294"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9,3%</w:t>
            </w:r>
          </w:p>
        </w:tc>
        <w:tc>
          <w:tcPr>
            <w:tcW w:w="175"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15</w:t>
            </w:r>
          </w:p>
        </w:tc>
        <w:tc>
          <w:tcPr>
            <w:tcW w:w="353"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20,0%</w:t>
            </w:r>
          </w:p>
        </w:tc>
        <w:tc>
          <w:tcPr>
            <w:tcW w:w="181"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39</w:t>
            </w:r>
          </w:p>
        </w:tc>
        <w:tc>
          <w:tcPr>
            <w:tcW w:w="354"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52,0%</w:t>
            </w:r>
          </w:p>
        </w:tc>
        <w:tc>
          <w:tcPr>
            <w:tcW w:w="182"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14</w:t>
            </w:r>
          </w:p>
        </w:tc>
        <w:tc>
          <w:tcPr>
            <w:tcW w:w="354"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18,7%</w:t>
            </w:r>
          </w:p>
        </w:tc>
        <w:tc>
          <w:tcPr>
            <w:tcW w:w="470" w:type="pct"/>
            <w:tcBorders>
              <w:top w:val="nil"/>
              <w:left w:val="nil"/>
              <w:bottom w:val="single" w:sz="4" w:space="0" w:color="auto"/>
              <w:right w:val="single" w:sz="4" w:space="0" w:color="auto"/>
            </w:tcBorders>
            <w:shd w:val="clear" w:color="000000" w:fill="FFFFFF"/>
            <w:noWrap/>
            <w:vAlign w:val="center"/>
            <w:hideMark/>
          </w:tcPr>
          <w:p w:rsidR="00522418" w:rsidRPr="0071015A" w:rsidRDefault="00522418" w:rsidP="009D3D60">
            <w:pPr>
              <w:jc w:val="center"/>
              <w:rPr>
                <w:b/>
                <w:color w:val="FF0000"/>
                <w:sz w:val="20"/>
                <w:szCs w:val="20"/>
              </w:rPr>
            </w:pPr>
            <w:r w:rsidRPr="0071015A">
              <w:rPr>
                <w:b/>
                <w:color w:val="FF0000"/>
                <w:sz w:val="20"/>
                <w:szCs w:val="20"/>
              </w:rPr>
              <w:t>70,7%</w:t>
            </w:r>
          </w:p>
        </w:tc>
      </w:tr>
    </w:tbl>
    <w:p w:rsidR="00522418" w:rsidRDefault="00522418" w:rsidP="00522418"/>
    <w:p w:rsidR="00522418" w:rsidRDefault="00522418" w:rsidP="00522418">
      <w:pPr>
        <w:jc w:val="center"/>
        <w:rPr>
          <w:rFonts w:ascii="Cambria" w:hAnsi="Cambria"/>
          <w:b/>
          <w:bCs/>
          <w:color w:val="365F91"/>
        </w:rPr>
      </w:pPr>
      <w:r w:rsidRPr="002465A3">
        <w:rPr>
          <w:rFonts w:ascii="Cambria" w:hAnsi="Cambria"/>
          <w:b/>
          <w:bCs/>
          <w:color w:val="365F91"/>
        </w:rPr>
        <w:t xml:space="preserve">Результаты </w:t>
      </w:r>
      <w:r>
        <w:rPr>
          <w:rFonts w:ascii="Cambria" w:hAnsi="Cambria"/>
          <w:b/>
          <w:bCs/>
          <w:color w:val="365F91"/>
        </w:rPr>
        <w:t xml:space="preserve">основного </w:t>
      </w:r>
      <w:r w:rsidRPr="002465A3">
        <w:rPr>
          <w:rFonts w:ascii="Cambria" w:hAnsi="Cambria"/>
          <w:b/>
          <w:bCs/>
          <w:color w:val="365F91"/>
        </w:rPr>
        <w:t>государственно</w:t>
      </w:r>
      <w:r>
        <w:rPr>
          <w:rFonts w:ascii="Cambria" w:hAnsi="Cambria"/>
          <w:b/>
          <w:bCs/>
          <w:color w:val="365F91"/>
        </w:rPr>
        <w:t>го</w:t>
      </w:r>
      <w:r w:rsidRPr="002465A3">
        <w:rPr>
          <w:rFonts w:ascii="Cambria" w:hAnsi="Cambria"/>
          <w:b/>
          <w:bCs/>
          <w:color w:val="365F91"/>
        </w:rPr>
        <w:t xml:space="preserve"> </w:t>
      </w:r>
      <w:r>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истории</w:t>
      </w:r>
      <w:r w:rsidRPr="002465A3">
        <w:rPr>
          <w:rFonts w:ascii="Cambria" w:hAnsi="Cambria"/>
          <w:b/>
          <w:bCs/>
          <w:color w:val="365F91"/>
        </w:rPr>
        <w:t xml:space="preserve"> выпускников</w:t>
      </w:r>
      <w:r>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2014 году</w:t>
      </w:r>
    </w:p>
    <w:p w:rsidR="00522418" w:rsidRDefault="00522418" w:rsidP="00522418">
      <w:pPr>
        <w:pStyle w:val="ab"/>
        <w:jc w:val="right"/>
      </w:pPr>
      <w:r>
        <w:t xml:space="preserve">Таблица </w:t>
      </w:r>
      <w:r w:rsidR="00585C4C">
        <w:t>39</w:t>
      </w:r>
    </w:p>
    <w:tbl>
      <w:tblPr>
        <w:tblW w:w="5000" w:type="pct"/>
        <w:tblLook w:val="04A0"/>
      </w:tblPr>
      <w:tblGrid>
        <w:gridCol w:w="515"/>
        <w:gridCol w:w="2310"/>
        <w:gridCol w:w="1319"/>
        <w:gridCol w:w="943"/>
        <w:gridCol w:w="1026"/>
        <w:gridCol w:w="1020"/>
        <w:gridCol w:w="639"/>
        <w:gridCol w:w="949"/>
        <w:gridCol w:w="565"/>
        <w:gridCol w:w="949"/>
        <w:gridCol w:w="565"/>
        <w:gridCol w:w="949"/>
        <w:gridCol w:w="565"/>
        <w:gridCol w:w="949"/>
        <w:gridCol w:w="1523"/>
      </w:tblGrid>
      <w:tr w:rsidR="00522418" w:rsidRPr="00EF2DE6" w:rsidTr="009D3D60">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jc w:val="center"/>
              <w:rPr>
                <w:b/>
                <w:bCs/>
                <w:color w:val="000000"/>
                <w:sz w:val="20"/>
                <w:szCs w:val="20"/>
              </w:rPr>
            </w:pPr>
            <w:r w:rsidRPr="00EF2DE6">
              <w:rPr>
                <w:b/>
                <w:bCs/>
                <w:color w:val="000000"/>
                <w:sz w:val="20"/>
                <w:szCs w:val="20"/>
              </w:rPr>
              <w:t>№ п/п</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2418" w:rsidRPr="00EF2DE6" w:rsidRDefault="00522418" w:rsidP="009D3D60">
            <w:pPr>
              <w:jc w:val="center"/>
              <w:rPr>
                <w:color w:val="000000"/>
                <w:sz w:val="20"/>
                <w:szCs w:val="20"/>
              </w:rPr>
            </w:pPr>
            <w:r w:rsidRPr="00EF2DE6">
              <w:rPr>
                <w:color w:val="000000"/>
                <w:sz w:val="20"/>
                <w:szCs w:val="20"/>
              </w:rPr>
              <w:t> Наименование АТЕ</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jc w:val="center"/>
              <w:rPr>
                <w:b/>
                <w:bCs/>
                <w:color w:val="000000"/>
                <w:sz w:val="20"/>
                <w:szCs w:val="20"/>
              </w:rPr>
            </w:pPr>
            <w:r w:rsidRPr="00EF2DE6">
              <w:rPr>
                <w:b/>
                <w:bCs/>
                <w:color w:val="000000"/>
                <w:sz w:val="20"/>
                <w:szCs w:val="20"/>
              </w:rPr>
              <w:t>Количество участников</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jc w:val="center"/>
              <w:rPr>
                <w:b/>
                <w:bCs/>
                <w:color w:val="000000"/>
                <w:sz w:val="20"/>
                <w:szCs w:val="20"/>
              </w:rPr>
            </w:pPr>
            <w:r w:rsidRPr="00EF2DE6">
              <w:rPr>
                <w:b/>
                <w:bCs/>
                <w:color w:val="000000"/>
                <w:sz w:val="20"/>
                <w:szCs w:val="20"/>
              </w:rPr>
              <w:t>Верных ответов</w:t>
            </w:r>
          </w:p>
        </w:tc>
        <w:tc>
          <w:tcPr>
            <w:tcW w:w="347" w:type="pct"/>
            <w:vMerge w:val="restart"/>
            <w:tcBorders>
              <w:top w:val="single" w:sz="4" w:space="0" w:color="auto"/>
              <w:left w:val="single" w:sz="4" w:space="0" w:color="auto"/>
              <w:right w:val="single" w:sz="4" w:space="0" w:color="auto"/>
            </w:tcBorders>
            <w:shd w:val="clear" w:color="000000" w:fill="FFFFFF"/>
          </w:tcPr>
          <w:p w:rsidR="00522418" w:rsidRPr="00EF2DE6" w:rsidRDefault="00522418" w:rsidP="009D3D60">
            <w:pPr>
              <w:jc w:val="center"/>
              <w:rPr>
                <w:b/>
                <w:bCs/>
                <w:color w:val="000000"/>
                <w:sz w:val="20"/>
                <w:szCs w:val="20"/>
              </w:rPr>
            </w:pPr>
            <w:r w:rsidRPr="00EF2DE6">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2418" w:rsidRPr="00EF2DE6" w:rsidRDefault="00522418" w:rsidP="009D3D60">
            <w:pPr>
              <w:jc w:val="center"/>
              <w:rPr>
                <w:b/>
                <w:bCs/>
                <w:color w:val="000000"/>
                <w:sz w:val="20"/>
                <w:szCs w:val="20"/>
              </w:rPr>
            </w:pPr>
            <w:r w:rsidRPr="00EF2DE6">
              <w:rPr>
                <w:b/>
                <w:bCs/>
                <w:color w:val="000000"/>
                <w:sz w:val="20"/>
                <w:szCs w:val="20"/>
              </w:rPr>
              <w:t>Средняя отметка</w:t>
            </w:r>
          </w:p>
        </w:tc>
        <w:tc>
          <w:tcPr>
            <w:tcW w:w="2588"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Количество участников/доля от количества участников</w:t>
            </w:r>
          </w:p>
        </w:tc>
      </w:tr>
      <w:tr w:rsidR="00522418" w:rsidRPr="00EF2DE6" w:rsidTr="009D3D60">
        <w:trPr>
          <w:trHeight w:val="51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rPr>
                <w:b/>
                <w:bCs/>
                <w:color w:val="00000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rPr>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rPr>
                <w:b/>
                <w:bCs/>
                <w:color w:val="000000"/>
                <w:sz w:val="20"/>
                <w:szCs w:val="20"/>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rPr>
                <w:b/>
                <w:bCs/>
                <w:color w:val="000000"/>
                <w:sz w:val="20"/>
                <w:szCs w:val="20"/>
              </w:rPr>
            </w:pPr>
          </w:p>
        </w:tc>
        <w:tc>
          <w:tcPr>
            <w:tcW w:w="347" w:type="pct"/>
            <w:vMerge/>
            <w:tcBorders>
              <w:left w:val="single" w:sz="4" w:space="0" w:color="auto"/>
              <w:bottom w:val="single" w:sz="4" w:space="0" w:color="auto"/>
              <w:right w:val="single" w:sz="4" w:space="0" w:color="auto"/>
            </w:tcBorders>
          </w:tcPr>
          <w:p w:rsidR="00522418" w:rsidRPr="00EF2DE6" w:rsidRDefault="00522418" w:rsidP="009D3D60">
            <w:pP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522418" w:rsidRPr="00EF2DE6" w:rsidRDefault="00522418" w:rsidP="009D3D60">
            <w:pPr>
              <w:rPr>
                <w:b/>
                <w:bCs/>
                <w:color w:val="000000"/>
                <w:sz w:val="20"/>
                <w:szCs w:val="20"/>
              </w:rPr>
            </w:pPr>
          </w:p>
        </w:tc>
        <w:tc>
          <w:tcPr>
            <w:tcW w:w="216"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 xml:space="preserve"> "2"</w:t>
            </w:r>
          </w:p>
        </w:tc>
        <w:tc>
          <w:tcPr>
            <w:tcW w:w="32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"3"</w:t>
            </w:r>
          </w:p>
        </w:tc>
        <w:tc>
          <w:tcPr>
            <w:tcW w:w="32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"4"</w:t>
            </w:r>
          </w:p>
        </w:tc>
        <w:tc>
          <w:tcPr>
            <w:tcW w:w="32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"5"</w:t>
            </w:r>
          </w:p>
        </w:tc>
        <w:tc>
          <w:tcPr>
            <w:tcW w:w="321" w:type="pct"/>
            <w:tcBorders>
              <w:top w:val="nil"/>
              <w:left w:val="nil"/>
              <w:bottom w:val="single" w:sz="4" w:space="0" w:color="auto"/>
              <w:right w:val="single" w:sz="4" w:space="0" w:color="auto"/>
            </w:tcBorders>
            <w:shd w:val="clear" w:color="000000" w:fill="FFFFFF"/>
            <w:noWrap/>
            <w:vAlign w:val="center"/>
            <w:hideMark/>
          </w:tcPr>
          <w:p w:rsidR="00522418" w:rsidRPr="00EF2DE6" w:rsidRDefault="00522418" w:rsidP="009D3D60">
            <w:pPr>
              <w:jc w:val="center"/>
              <w:rPr>
                <w:b/>
                <w:bCs/>
                <w:color w:val="000000"/>
                <w:sz w:val="20"/>
                <w:szCs w:val="20"/>
              </w:rPr>
            </w:pPr>
            <w:r w:rsidRPr="00EF2DE6">
              <w:rPr>
                <w:b/>
                <w:bCs/>
                <w:color w:val="000000"/>
                <w:sz w:val="20"/>
                <w:szCs w:val="20"/>
              </w:rPr>
              <w:t>%</w:t>
            </w:r>
          </w:p>
        </w:tc>
        <w:tc>
          <w:tcPr>
            <w:tcW w:w="515" w:type="pct"/>
            <w:tcBorders>
              <w:top w:val="nil"/>
              <w:left w:val="nil"/>
              <w:bottom w:val="single" w:sz="4" w:space="0" w:color="auto"/>
              <w:right w:val="single" w:sz="4" w:space="0" w:color="auto"/>
            </w:tcBorders>
            <w:shd w:val="clear" w:color="000000" w:fill="FFFFFF"/>
            <w:vAlign w:val="center"/>
            <w:hideMark/>
          </w:tcPr>
          <w:p w:rsidR="00522418" w:rsidRPr="00EF2DE6" w:rsidRDefault="00522418" w:rsidP="009D3D60">
            <w:pPr>
              <w:jc w:val="center"/>
              <w:rPr>
                <w:b/>
                <w:bCs/>
                <w:color w:val="000000"/>
                <w:sz w:val="20"/>
                <w:szCs w:val="20"/>
              </w:rPr>
            </w:pPr>
            <w:r w:rsidRPr="00EF2DE6">
              <w:rPr>
                <w:b/>
                <w:bCs/>
                <w:color w:val="000000"/>
                <w:sz w:val="20"/>
                <w:szCs w:val="20"/>
              </w:rPr>
              <w:t>Качество знаний</w:t>
            </w:r>
          </w:p>
        </w:tc>
      </w:tr>
      <w:tr w:rsidR="00522418" w:rsidRPr="00C212C9" w:rsidTr="009D3D60">
        <w:trPr>
          <w:trHeight w:val="283"/>
        </w:trPr>
        <w:tc>
          <w:tcPr>
            <w:tcW w:w="955" w:type="pct"/>
            <w:gridSpan w:val="2"/>
            <w:tcBorders>
              <w:top w:val="nil"/>
              <w:left w:val="single" w:sz="4" w:space="0" w:color="auto"/>
              <w:bottom w:val="single" w:sz="4" w:space="0" w:color="auto"/>
              <w:right w:val="single" w:sz="4" w:space="0" w:color="auto"/>
            </w:tcBorders>
            <w:shd w:val="clear" w:color="auto" w:fill="auto"/>
            <w:noWrap/>
            <w:vAlign w:val="center"/>
            <w:hideMark/>
          </w:tcPr>
          <w:p w:rsidR="00522418" w:rsidRPr="00EF2DE6" w:rsidRDefault="00522418" w:rsidP="009D3D60">
            <w:pPr>
              <w:jc w:val="center"/>
              <w:rPr>
                <w:b/>
                <w:color w:val="C00000"/>
                <w:sz w:val="20"/>
                <w:szCs w:val="20"/>
              </w:rPr>
            </w:pPr>
            <w:r w:rsidRPr="00EF2DE6">
              <w:rPr>
                <w:b/>
                <w:color w:val="C00000"/>
                <w:sz w:val="20"/>
                <w:szCs w:val="20"/>
              </w:rPr>
              <w:t>Итого по г.Брянску: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12</w:t>
            </w:r>
          </w:p>
        </w:tc>
        <w:tc>
          <w:tcPr>
            <w:tcW w:w="319"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16,5</w:t>
            </w:r>
          </w:p>
        </w:tc>
        <w:tc>
          <w:tcPr>
            <w:tcW w:w="347" w:type="pct"/>
            <w:tcBorders>
              <w:top w:val="single" w:sz="4" w:space="0" w:color="auto"/>
              <w:left w:val="nil"/>
              <w:bottom w:val="single" w:sz="4" w:space="0" w:color="auto"/>
              <w:right w:val="single" w:sz="4" w:space="0" w:color="auto"/>
            </w:tcBorders>
            <w:shd w:val="clear" w:color="auto" w:fill="auto"/>
            <w:vAlign w:val="center"/>
          </w:tcPr>
          <w:p w:rsidR="00522418" w:rsidRPr="0071015A" w:rsidRDefault="00522418" w:rsidP="009D3D60">
            <w:pPr>
              <w:jc w:val="center"/>
              <w:rPr>
                <w:b/>
                <w:color w:val="FF0000"/>
                <w:sz w:val="20"/>
                <w:szCs w:val="20"/>
              </w:rPr>
            </w:pPr>
            <w:r w:rsidRPr="0071015A">
              <w:rPr>
                <w:b/>
                <w:color w:val="FF0000"/>
                <w:sz w:val="20"/>
                <w:szCs w:val="20"/>
              </w:rPr>
              <w:t>37</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2,9</w:t>
            </w:r>
          </w:p>
        </w:tc>
        <w:tc>
          <w:tcPr>
            <w:tcW w:w="216"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5</w:t>
            </w:r>
          </w:p>
        </w:tc>
        <w:tc>
          <w:tcPr>
            <w:tcW w:w="32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41,7%</w:t>
            </w:r>
          </w:p>
        </w:tc>
        <w:tc>
          <w:tcPr>
            <w:tcW w:w="19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4</w:t>
            </w:r>
          </w:p>
        </w:tc>
        <w:tc>
          <w:tcPr>
            <w:tcW w:w="32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33,3%</w:t>
            </w:r>
          </w:p>
        </w:tc>
        <w:tc>
          <w:tcPr>
            <w:tcW w:w="19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2</w:t>
            </w:r>
          </w:p>
        </w:tc>
        <w:tc>
          <w:tcPr>
            <w:tcW w:w="32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16,7%</w:t>
            </w:r>
          </w:p>
        </w:tc>
        <w:tc>
          <w:tcPr>
            <w:tcW w:w="19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1</w:t>
            </w:r>
          </w:p>
        </w:tc>
        <w:tc>
          <w:tcPr>
            <w:tcW w:w="321"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8,3%</w:t>
            </w:r>
          </w:p>
        </w:tc>
        <w:tc>
          <w:tcPr>
            <w:tcW w:w="515" w:type="pct"/>
            <w:tcBorders>
              <w:top w:val="nil"/>
              <w:left w:val="nil"/>
              <w:bottom w:val="single" w:sz="4" w:space="0" w:color="auto"/>
              <w:right w:val="single" w:sz="4" w:space="0" w:color="auto"/>
            </w:tcBorders>
            <w:shd w:val="clear" w:color="auto" w:fill="auto"/>
            <w:noWrap/>
            <w:vAlign w:val="center"/>
            <w:hideMark/>
          </w:tcPr>
          <w:p w:rsidR="00522418" w:rsidRPr="0071015A" w:rsidRDefault="00522418" w:rsidP="009D3D60">
            <w:pPr>
              <w:jc w:val="center"/>
              <w:rPr>
                <w:b/>
                <w:color w:val="FF0000"/>
                <w:sz w:val="20"/>
                <w:szCs w:val="20"/>
              </w:rPr>
            </w:pPr>
            <w:r w:rsidRPr="0071015A">
              <w:rPr>
                <w:b/>
                <w:color w:val="FF0000"/>
                <w:sz w:val="20"/>
                <w:szCs w:val="20"/>
              </w:rPr>
              <w:t>25,0%</w:t>
            </w:r>
          </w:p>
        </w:tc>
      </w:tr>
    </w:tbl>
    <w:p w:rsidR="00522418" w:rsidRDefault="00522418" w:rsidP="00522418">
      <w:pPr>
        <w:pStyle w:val="ab"/>
        <w:jc w:val="right"/>
        <w:sectPr w:rsidR="00522418" w:rsidSect="00DE7335">
          <w:footerReference w:type="default" r:id="rId20"/>
          <w:pgSz w:w="16838" w:h="11906" w:orient="landscape"/>
          <w:pgMar w:top="851" w:right="1134" w:bottom="851" w:left="1134" w:header="709" w:footer="709" w:gutter="0"/>
          <w:cols w:space="708"/>
          <w:docGrid w:linePitch="360"/>
        </w:sectPr>
      </w:pPr>
    </w:p>
    <w:p w:rsidR="00522418" w:rsidRDefault="00522418" w:rsidP="00522418">
      <w:pPr>
        <w:pStyle w:val="1"/>
        <w:jc w:val="center"/>
        <w:rPr>
          <w:sz w:val="24"/>
          <w:szCs w:val="24"/>
        </w:rPr>
      </w:pPr>
      <w:bookmarkStart w:id="41" w:name="_Toc394649663"/>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истории </w:t>
      </w:r>
      <w:r w:rsidRPr="001B5537">
        <w:rPr>
          <w:sz w:val="24"/>
          <w:szCs w:val="24"/>
        </w:rPr>
        <w:t>выпускник</w:t>
      </w:r>
      <w:r>
        <w:rPr>
          <w:sz w:val="24"/>
          <w:szCs w:val="24"/>
        </w:rPr>
        <w:t>ами</w:t>
      </w:r>
      <w:r w:rsidRPr="001B5537">
        <w:rPr>
          <w:sz w:val="24"/>
          <w:szCs w:val="24"/>
        </w:rPr>
        <w:t xml:space="preserve"> </w:t>
      </w:r>
      <w:r w:rsidRPr="00136E22">
        <w:rPr>
          <w:sz w:val="24"/>
          <w:szCs w:val="24"/>
        </w:rPr>
        <w:t>IX</w:t>
      </w:r>
      <w:r w:rsidRPr="001B5537">
        <w:rPr>
          <w:sz w:val="24"/>
          <w:szCs w:val="24"/>
        </w:rPr>
        <w:t xml:space="preserve"> классов Брянской области в </w:t>
      </w:r>
      <w:r>
        <w:rPr>
          <w:sz w:val="24"/>
          <w:szCs w:val="24"/>
        </w:rPr>
        <w:t>201</w:t>
      </w:r>
      <w:r w:rsidR="00F72D76">
        <w:rPr>
          <w:sz w:val="24"/>
          <w:szCs w:val="24"/>
        </w:rPr>
        <w:t>4</w:t>
      </w:r>
      <w:r>
        <w:rPr>
          <w:sz w:val="24"/>
          <w:szCs w:val="24"/>
        </w:rPr>
        <w:t xml:space="preserve"> году</w:t>
      </w:r>
      <w:bookmarkEnd w:id="41"/>
    </w:p>
    <w:p w:rsidR="00522418" w:rsidRDefault="00522418" w:rsidP="00522418">
      <w:pPr>
        <w:ind w:firstLine="5245"/>
        <w:rPr>
          <w:b/>
          <w:i/>
          <w:sz w:val="18"/>
          <w:szCs w:val="18"/>
        </w:rPr>
      </w:pPr>
    </w:p>
    <w:p w:rsidR="00522418" w:rsidRDefault="00522418" w:rsidP="00522418">
      <w:pPr>
        <w:ind w:firstLine="5245"/>
        <w:rPr>
          <w:b/>
          <w:i/>
          <w:sz w:val="18"/>
          <w:szCs w:val="18"/>
        </w:rPr>
      </w:pPr>
      <w:r>
        <w:rPr>
          <w:b/>
          <w:i/>
          <w:sz w:val="18"/>
          <w:szCs w:val="18"/>
        </w:rPr>
        <w:t xml:space="preserve">Богданова Т.Е. </w:t>
      </w:r>
      <w:r w:rsidRPr="009E123A">
        <w:rPr>
          <w:b/>
          <w:i/>
          <w:sz w:val="18"/>
          <w:szCs w:val="18"/>
        </w:rPr>
        <w:t xml:space="preserve">– председатель предметной комиссии </w:t>
      </w:r>
    </w:p>
    <w:p w:rsidR="00522418" w:rsidRDefault="00522418" w:rsidP="00522418">
      <w:pPr>
        <w:ind w:firstLine="5245"/>
        <w:rPr>
          <w:b/>
          <w:i/>
          <w:sz w:val="18"/>
          <w:szCs w:val="18"/>
        </w:rPr>
      </w:pPr>
      <w:r w:rsidRPr="009E123A">
        <w:rPr>
          <w:b/>
          <w:i/>
          <w:sz w:val="18"/>
          <w:szCs w:val="18"/>
        </w:rPr>
        <w:t xml:space="preserve">ГИА-9 по </w:t>
      </w:r>
      <w:r>
        <w:rPr>
          <w:b/>
          <w:i/>
          <w:sz w:val="18"/>
          <w:szCs w:val="18"/>
        </w:rPr>
        <w:t>истории</w:t>
      </w:r>
      <w:r w:rsidRPr="009E123A">
        <w:rPr>
          <w:b/>
          <w:i/>
          <w:sz w:val="18"/>
          <w:szCs w:val="18"/>
        </w:rPr>
        <w:t>, учитель высшей категории</w:t>
      </w:r>
    </w:p>
    <w:p w:rsidR="00522418" w:rsidRDefault="00522418" w:rsidP="00522418">
      <w:pPr>
        <w:ind w:firstLine="5245"/>
        <w:rPr>
          <w:b/>
          <w:i/>
          <w:sz w:val="18"/>
          <w:szCs w:val="18"/>
        </w:rPr>
      </w:pP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В 2014 году в общеобразовательных учреждениях Брянской области государственная итоговая аттестация (ГИА) по истории выпускников основной школы проходила в форме </w:t>
      </w:r>
      <w:r>
        <w:rPr>
          <w:rFonts w:ascii="Times New Roman" w:hAnsi="Times New Roman"/>
          <w:sz w:val="24"/>
          <w:szCs w:val="24"/>
        </w:rPr>
        <w:t>основного государственного экзамена (ОГЭ).</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Экзаменационная работа для IX класса базируется, аналогично КИМ ЕГЭ, на заданиях стандартизированной формы: в документах, регламентирующих разработку экзаменационных материалов, указано проверяемое содержание, установлены характеристики вариантов экзаменационной работы и входящих в них заданий, описана система оценивания экзаменационной работы.</w:t>
      </w:r>
    </w:p>
    <w:p w:rsidR="00522418" w:rsidRPr="00176B82" w:rsidRDefault="00522418" w:rsidP="00522418">
      <w:pPr>
        <w:pStyle w:val="af2"/>
        <w:ind w:firstLine="709"/>
        <w:jc w:val="both"/>
        <w:rPr>
          <w:rFonts w:ascii="Times New Roman" w:hAnsi="Times New Roman"/>
          <w:sz w:val="16"/>
          <w:szCs w:val="16"/>
        </w:rPr>
      </w:pPr>
    </w:p>
    <w:p w:rsidR="00522418" w:rsidRPr="00176B82" w:rsidRDefault="00522418" w:rsidP="00522418">
      <w:pPr>
        <w:pStyle w:val="af2"/>
        <w:ind w:firstLine="709"/>
        <w:jc w:val="center"/>
        <w:rPr>
          <w:rFonts w:ascii="Times New Roman" w:hAnsi="Times New Roman"/>
          <w:b/>
          <w:sz w:val="24"/>
          <w:szCs w:val="24"/>
        </w:rPr>
      </w:pPr>
      <w:r w:rsidRPr="00176B82">
        <w:rPr>
          <w:rFonts w:ascii="Times New Roman" w:hAnsi="Times New Roman"/>
          <w:b/>
          <w:sz w:val="24"/>
          <w:szCs w:val="24"/>
        </w:rPr>
        <w:t>Характеристика контрольно-измерительных материалов по истории государственной итоговой аттестации в 2014 году.</w:t>
      </w:r>
    </w:p>
    <w:p w:rsidR="00522418" w:rsidRPr="00176B82" w:rsidRDefault="00522418" w:rsidP="00522418">
      <w:pPr>
        <w:pStyle w:val="af2"/>
        <w:ind w:firstLine="709"/>
        <w:jc w:val="both"/>
        <w:rPr>
          <w:rFonts w:ascii="Times New Roman" w:hAnsi="Times New Roman"/>
          <w:sz w:val="16"/>
          <w:szCs w:val="16"/>
        </w:rPr>
      </w:pP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Назначение экзаменационной работы – оценить общеобразовательную подготовку по истории выпускников</w:t>
      </w:r>
      <w:r w:rsidR="00576DB9">
        <w:rPr>
          <w:rFonts w:ascii="Times New Roman" w:hAnsi="Times New Roman"/>
          <w:sz w:val="24"/>
          <w:szCs w:val="24"/>
        </w:rPr>
        <w:t xml:space="preserve"> </w:t>
      </w:r>
      <w:r w:rsidRPr="00176B82">
        <w:rPr>
          <w:rFonts w:ascii="Times New Roman" w:hAnsi="Times New Roman"/>
          <w:sz w:val="24"/>
          <w:szCs w:val="24"/>
          <w:lang w:val="en-US"/>
        </w:rPr>
        <w:t>IX</w:t>
      </w:r>
      <w:r w:rsidRPr="00176B82">
        <w:rPr>
          <w:rFonts w:ascii="Times New Roman" w:hAnsi="Times New Roman"/>
          <w:sz w:val="24"/>
          <w:szCs w:val="24"/>
        </w:rPr>
        <w:t xml:space="preserve"> класса общеобразовательных учреждений за курс основной школы с целью их аттестации, помочь ученикам определиться с направлением профильной подготовки в старшей школе.</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Документы, определяющие содержание экзаменационной работы:</w:t>
      </w:r>
    </w:p>
    <w:p w:rsidR="00522418" w:rsidRPr="00176B82" w:rsidRDefault="00522418" w:rsidP="00522418">
      <w:pPr>
        <w:pStyle w:val="af2"/>
        <w:numPr>
          <w:ilvl w:val="0"/>
          <w:numId w:val="9"/>
        </w:numPr>
        <w:ind w:left="142" w:firstLine="142"/>
        <w:jc w:val="both"/>
        <w:rPr>
          <w:rFonts w:ascii="Times New Roman" w:hAnsi="Times New Roman"/>
          <w:sz w:val="24"/>
          <w:szCs w:val="24"/>
        </w:rPr>
      </w:pPr>
      <w:r w:rsidRPr="00176B82">
        <w:rPr>
          <w:rFonts w:ascii="Times New Roman" w:hAnsi="Times New Roman"/>
          <w:sz w:val="24"/>
          <w:szCs w:val="24"/>
        </w:rPr>
        <w:t>Обязательный минимум содержания основного общего образования по истории (приложение к Приказу Министерства образования России «Об утверждении временных требований к обязательному минимуму основного общего образования» от 19.05.1998 г. №1236).</w:t>
      </w:r>
    </w:p>
    <w:p w:rsidR="00522418" w:rsidRPr="00176B82" w:rsidRDefault="00522418" w:rsidP="00522418">
      <w:pPr>
        <w:pStyle w:val="af2"/>
        <w:numPr>
          <w:ilvl w:val="0"/>
          <w:numId w:val="9"/>
        </w:numPr>
        <w:ind w:left="142" w:firstLine="142"/>
        <w:jc w:val="both"/>
        <w:rPr>
          <w:rFonts w:ascii="Times New Roman" w:hAnsi="Times New Roman"/>
          <w:sz w:val="24"/>
          <w:szCs w:val="24"/>
        </w:rPr>
      </w:pPr>
      <w:r w:rsidRPr="00176B82">
        <w:rPr>
          <w:rFonts w:ascii="Times New Roman" w:hAnsi="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05.03.2004 г.)</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Работа охватывает содержание курса по истории России с древности до современности.</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Экзаменационная модель для IX класса в принципиальных позициях преемственна по отношению к экзаменационной модели ЕГЭ по истории</w:t>
      </w:r>
      <w:r>
        <w:rPr>
          <w:rFonts w:ascii="Times New Roman" w:hAnsi="Times New Roman"/>
          <w:sz w:val="24"/>
          <w:szCs w:val="24"/>
        </w:rPr>
        <w:t xml:space="preserve">: ГИА и </w:t>
      </w:r>
      <w:r w:rsidRPr="00176B82">
        <w:rPr>
          <w:rFonts w:ascii="Times New Roman" w:hAnsi="Times New Roman"/>
          <w:sz w:val="24"/>
          <w:szCs w:val="24"/>
        </w:rPr>
        <w:t>ЕГЭ проводится в письменной форме</w:t>
      </w:r>
      <w:r>
        <w:rPr>
          <w:rFonts w:ascii="Times New Roman" w:hAnsi="Times New Roman"/>
          <w:sz w:val="24"/>
          <w:szCs w:val="24"/>
        </w:rPr>
        <w:t xml:space="preserve">; </w:t>
      </w:r>
      <w:r w:rsidRPr="00176B82">
        <w:rPr>
          <w:rFonts w:ascii="Times New Roman" w:hAnsi="Times New Roman"/>
          <w:sz w:val="24"/>
          <w:szCs w:val="24"/>
        </w:rPr>
        <w:t>ГИА и ЕГЭ базируется на заданиях стандартизированной формы: часть А предполагает выбор верного ответа (один из четырех предложенных), часть В – открытый краткий ответ (слово, аббревиатура, сочетание цифр), часть С – открытые, развернутые ответы)</w:t>
      </w:r>
      <w:r>
        <w:rPr>
          <w:rFonts w:ascii="Times New Roman" w:hAnsi="Times New Roman"/>
          <w:sz w:val="24"/>
          <w:szCs w:val="24"/>
        </w:rPr>
        <w:t>.</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Учет возрастных возможностей учеников</w:t>
      </w:r>
      <w:r w:rsidR="00576DB9">
        <w:rPr>
          <w:rFonts w:ascii="Times New Roman" w:hAnsi="Times New Roman"/>
          <w:sz w:val="24"/>
          <w:szCs w:val="24"/>
        </w:rPr>
        <w:t xml:space="preserve"> </w:t>
      </w:r>
      <w:r w:rsidRPr="00176B82">
        <w:rPr>
          <w:rFonts w:ascii="Times New Roman" w:hAnsi="Times New Roman"/>
          <w:sz w:val="24"/>
          <w:szCs w:val="24"/>
        </w:rPr>
        <w:t>определяет</w:t>
      </w:r>
      <w:r w:rsidR="00576DB9">
        <w:rPr>
          <w:rFonts w:ascii="Times New Roman" w:hAnsi="Times New Roman"/>
          <w:sz w:val="24"/>
          <w:szCs w:val="24"/>
        </w:rPr>
        <w:t xml:space="preserve"> </w:t>
      </w:r>
      <w:r w:rsidRPr="00176B82">
        <w:rPr>
          <w:rFonts w:ascii="Times New Roman" w:hAnsi="Times New Roman"/>
          <w:sz w:val="24"/>
          <w:szCs w:val="24"/>
        </w:rPr>
        <w:t xml:space="preserve">ограничение и содержательного пространства, и уровня требований к знаниям и умениям. </w:t>
      </w:r>
    </w:p>
    <w:p w:rsidR="0031502B" w:rsidRDefault="00522418" w:rsidP="00522418">
      <w:pPr>
        <w:pStyle w:val="af2"/>
        <w:ind w:left="142" w:firstLine="567"/>
        <w:jc w:val="both"/>
        <w:rPr>
          <w:rFonts w:ascii="Times New Roman" w:hAnsi="Times New Roman"/>
          <w:sz w:val="24"/>
          <w:szCs w:val="24"/>
        </w:rPr>
      </w:pPr>
      <w:r w:rsidRPr="00176B82">
        <w:rPr>
          <w:rFonts w:ascii="Times New Roman" w:hAnsi="Times New Roman"/>
          <w:sz w:val="24"/>
          <w:szCs w:val="24"/>
          <w:u w:val="single"/>
        </w:rPr>
        <w:t>Проверка знаний, умений и навыков.</w:t>
      </w:r>
      <w:r w:rsidRPr="00176B82">
        <w:rPr>
          <w:rFonts w:ascii="Times New Roman" w:hAnsi="Times New Roman"/>
          <w:sz w:val="24"/>
          <w:szCs w:val="24"/>
        </w:rPr>
        <w:t xml:space="preserve"> В ходе экзамена проверяются следующие элементы подготовки выпускнико</w:t>
      </w:r>
      <w:r>
        <w:rPr>
          <w:rFonts w:ascii="Times New Roman" w:hAnsi="Times New Roman"/>
          <w:sz w:val="24"/>
          <w:szCs w:val="24"/>
        </w:rPr>
        <w:t>в основной школы по истории:</w:t>
      </w:r>
    </w:p>
    <w:p w:rsidR="0031502B" w:rsidRDefault="00522418" w:rsidP="0031502B">
      <w:pPr>
        <w:pStyle w:val="af2"/>
        <w:ind w:left="284" w:firstLine="283"/>
        <w:jc w:val="both"/>
        <w:rPr>
          <w:rFonts w:ascii="Times New Roman" w:hAnsi="Times New Roman"/>
          <w:sz w:val="24"/>
          <w:szCs w:val="24"/>
        </w:rPr>
      </w:pPr>
      <w:r>
        <w:rPr>
          <w:rFonts w:ascii="Times New Roman" w:hAnsi="Times New Roman"/>
          <w:sz w:val="24"/>
          <w:szCs w:val="24"/>
        </w:rPr>
        <w:t xml:space="preserve">1. </w:t>
      </w:r>
      <w:r w:rsidRPr="00176B82">
        <w:rPr>
          <w:rFonts w:ascii="Times New Roman" w:hAnsi="Times New Roman"/>
          <w:sz w:val="24"/>
          <w:szCs w:val="24"/>
        </w:rPr>
        <w:t>Знание дат, периодов наиболее значительных явлений, проц</w:t>
      </w:r>
      <w:r>
        <w:rPr>
          <w:rFonts w:ascii="Times New Roman" w:hAnsi="Times New Roman"/>
          <w:sz w:val="24"/>
          <w:szCs w:val="24"/>
        </w:rPr>
        <w:t>ессов, работа с хронологией.</w:t>
      </w:r>
    </w:p>
    <w:p w:rsidR="0031502B" w:rsidRDefault="00522418" w:rsidP="0031502B">
      <w:pPr>
        <w:pStyle w:val="af2"/>
        <w:ind w:left="284" w:firstLine="283"/>
        <w:jc w:val="both"/>
        <w:rPr>
          <w:rFonts w:ascii="Times New Roman" w:hAnsi="Times New Roman"/>
          <w:sz w:val="24"/>
          <w:szCs w:val="24"/>
        </w:rPr>
      </w:pPr>
      <w:r>
        <w:rPr>
          <w:rFonts w:ascii="Times New Roman" w:hAnsi="Times New Roman"/>
          <w:sz w:val="24"/>
          <w:szCs w:val="24"/>
        </w:rPr>
        <w:t xml:space="preserve">2. </w:t>
      </w:r>
      <w:r w:rsidRPr="00176B82">
        <w:rPr>
          <w:rFonts w:ascii="Times New Roman" w:hAnsi="Times New Roman"/>
          <w:sz w:val="24"/>
          <w:szCs w:val="24"/>
        </w:rPr>
        <w:t>Знание фактов (места, обстоятельств, участников событий), работа с фактами.</w:t>
      </w:r>
    </w:p>
    <w:p w:rsidR="00522418" w:rsidRPr="00176B82" w:rsidRDefault="00522418" w:rsidP="0031502B">
      <w:pPr>
        <w:pStyle w:val="af2"/>
        <w:ind w:left="284" w:firstLine="283"/>
        <w:jc w:val="both"/>
        <w:rPr>
          <w:rFonts w:ascii="Times New Roman" w:hAnsi="Times New Roman"/>
          <w:sz w:val="24"/>
          <w:szCs w:val="24"/>
        </w:rPr>
      </w:pPr>
      <w:r w:rsidRPr="00176B82">
        <w:rPr>
          <w:rFonts w:ascii="Times New Roman" w:hAnsi="Times New Roman"/>
          <w:sz w:val="24"/>
          <w:szCs w:val="24"/>
        </w:rPr>
        <w:t>3.</w:t>
      </w:r>
      <w:r w:rsidR="0031502B">
        <w:rPr>
          <w:rFonts w:ascii="Times New Roman" w:hAnsi="Times New Roman"/>
          <w:sz w:val="24"/>
          <w:szCs w:val="24"/>
        </w:rPr>
        <w:t xml:space="preserve"> </w:t>
      </w:r>
      <w:r w:rsidRPr="00176B82">
        <w:rPr>
          <w:rFonts w:ascii="Times New Roman" w:hAnsi="Times New Roman"/>
          <w:sz w:val="24"/>
          <w:szCs w:val="24"/>
        </w:rPr>
        <w:t>Работа с источниками:</w:t>
      </w:r>
    </w:p>
    <w:p w:rsidR="00522418" w:rsidRPr="0031502B"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3.1</w:t>
      </w:r>
      <w:r w:rsidRPr="0031502B">
        <w:rPr>
          <w:rFonts w:ascii="Times New Roman" w:hAnsi="Times New Roman"/>
          <w:sz w:val="24"/>
          <w:szCs w:val="24"/>
        </w:rPr>
        <w:t>. Поиск информации в источнике (определение дат, событий, личностей, о которых идет речь).</w:t>
      </w:r>
    </w:p>
    <w:p w:rsidR="00522418" w:rsidRPr="00176B82" w:rsidRDefault="00522418" w:rsidP="0031502B">
      <w:pPr>
        <w:pStyle w:val="af2"/>
        <w:ind w:left="567" w:firstLine="142"/>
        <w:jc w:val="both"/>
        <w:rPr>
          <w:rFonts w:ascii="Times New Roman" w:hAnsi="Times New Roman"/>
          <w:sz w:val="24"/>
          <w:szCs w:val="24"/>
        </w:rPr>
      </w:pPr>
      <w:r w:rsidRPr="0031502B">
        <w:rPr>
          <w:rFonts w:ascii="Times New Roman" w:hAnsi="Times New Roman"/>
          <w:sz w:val="24"/>
          <w:szCs w:val="24"/>
        </w:rPr>
        <w:t>3.2. Контекстный</w:t>
      </w:r>
      <w:r w:rsidRPr="00176B82">
        <w:rPr>
          <w:rFonts w:ascii="Times New Roman" w:hAnsi="Times New Roman"/>
          <w:sz w:val="24"/>
          <w:szCs w:val="24"/>
        </w:rPr>
        <w:t xml:space="preserve"> анализ источника (раскрытие сущности описываемых событий, явлений с привлечением знаний по курсу истории).</w:t>
      </w:r>
    </w:p>
    <w:p w:rsidR="00522418" w:rsidRPr="00176B82" w:rsidRDefault="00522418" w:rsidP="0031502B">
      <w:pPr>
        <w:pStyle w:val="af2"/>
        <w:ind w:left="284" w:firstLine="283"/>
        <w:jc w:val="both"/>
        <w:rPr>
          <w:rFonts w:ascii="Times New Roman" w:hAnsi="Times New Roman"/>
          <w:sz w:val="24"/>
          <w:szCs w:val="24"/>
        </w:rPr>
      </w:pPr>
      <w:r w:rsidRPr="00176B82">
        <w:rPr>
          <w:rFonts w:ascii="Times New Roman" w:hAnsi="Times New Roman"/>
          <w:sz w:val="24"/>
          <w:szCs w:val="24"/>
        </w:rPr>
        <w:t>4. Описание исторических событий.</w:t>
      </w:r>
    </w:p>
    <w:p w:rsidR="00522418" w:rsidRPr="00176B82" w:rsidRDefault="00522418" w:rsidP="0031502B">
      <w:pPr>
        <w:pStyle w:val="af2"/>
        <w:ind w:left="284" w:firstLine="283"/>
        <w:jc w:val="both"/>
        <w:rPr>
          <w:rFonts w:ascii="Times New Roman" w:hAnsi="Times New Roman"/>
          <w:sz w:val="24"/>
          <w:szCs w:val="24"/>
        </w:rPr>
      </w:pPr>
      <w:r w:rsidRPr="00176B82">
        <w:rPr>
          <w:rFonts w:ascii="Times New Roman" w:hAnsi="Times New Roman"/>
          <w:sz w:val="24"/>
          <w:szCs w:val="24"/>
        </w:rPr>
        <w:t>5. Объяснение, анализ исторических событий:</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5.1. Объяснение исторических понятий, терминов.</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5.2. Соотнесение фактов и обобщенных знаний, понятий.</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lastRenderedPageBreak/>
        <w:t>5.3. Указание характерных, существенных признаков событий, явлений.</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5.4. Объяснение причин и следствий событий.</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5.5. Систематизация, группировка фактов, понятий, явлений по указанному признаку.</w:t>
      </w:r>
    </w:p>
    <w:p w:rsidR="00522418" w:rsidRPr="00176B82" w:rsidRDefault="00522418" w:rsidP="0031502B">
      <w:pPr>
        <w:pStyle w:val="af2"/>
        <w:ind w:left="567" w:firstLine="142"/>
        <w:jc w:val="both"/>
        <w:rPr>
          <w:rFonts w:ascii="Times New Roman" w:hAnsi="Times New Roman"/>
          <w:sz w:val="24"/>
          <w:szCs w:val="24"/>
        </w:rPr>
      </w:pPr>
      <w:r w:rsidRPr="00176B82">
        <w:rPr>
          <w:rFonts w:ascii="Times New Roman" w:hAnsi="Times New Roman"/>
          <w:sz w:val="24"/>
          <w:szCs w:val="24"/>
        </w:rPr>
        <w:t>5.6.Изложение и объяснение оценок и исторических событий, явлений, личностей.</w:t>
      </w:r>
    </w:p>
    <w:p w:rsidR="0031502B" w:rsidRPr="0031502B" w:rsidRDefault="0031502B" w:rsidP="00522418">
      <w:pPr>
        <w:pStyle w:val="af2"/>
        <w:ind w:firstLine="709"/>
        <w:jc w:val="both"/>
        <w:rPr>
          <w:rFonts w:ascii="Times New Roman" w:hAnsi="Times New Roman"/>
          <w:sz w:val="16"/>
          <w:szCs w:val="16"/>
          <w:u w:val="single"/>
        </w:rPr>
      </w:pPr>
    </w:p>
    <w:p w:rsidR="00522418" w:rsidRPr="00176B82" w:rsidRDefault="00522418" w:rsidP="00522418">
      <w:pPr>
        <w:pStyle w:val="af2"/>
        <w:ind w:firstLine="709"/>
        <w:jc w:val="both"/>
        <w:rPr>
          <w:rFonts w:ascii="Times New Roman" w:hAnsi="Times New Roman"/>
          <w:sz w:val="24"/>
          <w:szCs w:val="24"/>
          <w:u w:val="single"/>
        </w:rPr>
      </w:pPr>
      <w:r w:rsidRPr="00176B82">
        <w:rPr>
          <w:rFonts w:ascii="Times New Roman" w:hAnsi="Times New Roman"/>
          <w:sz w:val="24"/>
          <w:szCs w:val="24"/>
          <w:u w:val="single"/>
        </w:rPr>
        <w:t>Рекомендуемая литература:</w:t>
      </w:r>
      <w:r w:rsidR="00576DB9">
        <w:rPr>
          <w:rFonts w:ascii="Times New Roman" w:hAnsi="Times New Roman"/>
          <w:sz w:val="24"/>
          <w:szCs w:val="24"/>
          <w:u w:val="single"/>
        </w:rPr>
        <w:t xml:space="preserve">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Подготовка к экзамену проводится по учебникам для основной школы, рекомендованным или допущенным Министерством образования и науки к использованию в общеобразовательных учреждениях в 2007 – 2014 учебных годах. </w:t>
      </w:r>
    </w:p>
    <w:p w:rsidR="00522418" w:rsidRPr="00176B82" w:rsidRDefault="00522418" w:rsidP="00522418">
      <w:pPr>
        <w:pStyle w:val="af2"/>
        <w:ind w:firstLine="709"/>
        <w:jc w:val="both"/>
        <w:rPr>
          <w:rFonts w:ascii="Times New Roman" w:hAnsi="Times New Roman"/>
          <w:b/>
          <w:sz w:val="16"/>
          <w:szCs w:val="16"/>
        </w:rPr>
      </w:pPr>
    </w:p>
    <w:p w:rsidR="00522418" w:rsidRPr="00176B82" w:rsidRDefault="00522418" w:rsidP="00522418">
      <w:pPr>
        <w:pStyle w:val="af2"/>
        <w:ind w:firstLine="709"/>
        <w:jc w:val="both"/>
        <w:rPr>
          <w:rFonts w:ascii="Times New Roman" w:hAnsi="Times New Roman"/>
          <w:b/>
          <w:sz w:val="24"/>
          <w:szCs w:val="24"/>
        </w:rPr>
      </w:pPr>
      <w:r>
        <w:rPr>
          <w:rFonts w:ascii="Times New Roman" w:hAnsi="Times New Roman"/>
          <w:b/>
          <w:sz w:val="24"/>
          <w:szCs w:val="24"/>
        </w:rPr>
        <w:t xml:space="preserve">Анализ результатов выполнения </w:t>
      </w:r>
      <w:r w:rsidRPr="00176B82">
        <w:rPr>
          <w:rFonts w:ascii="Times New Roman" w:hAnsi="Times New Roman"/>
          <w:b/>
          <w:sz w:val="24"/>
          <w:szCs w:val="24"/>
        </w:rPr>
        <w:t>части «С»</w:t>
      </w:r>
      <w:r>
        <w:rPr>
          <w:rFonts w:ascii="Times New Roman" w:hAnsi="Times New Roman"/>
          <w:b/>
          <w:sz w:val="24"/>
          <w:szCs w:val="24"/>
        </w:rPr>
        <w:t xml:space="preserve"> экзаменационной работы </w:t>
      </w:r>
      <w:r w:rsidRPr="00176B82">
        <w:rPr>
          <w:rFonts w:ascii="Times New Roman" w:hAnsi="Times New Roman"/>
          <w:b/>
          <w:sz w:val="24"/>
          <w:szCs w:val="24"/>
        </w:rPr>
        <w:t>ГИА по истории выпускниками основной общей школы Брянской области в 2014 году.</w:t>
      </w:r>
    </w:p>
    <w:p w:rsidR="00522418" w:rsidRPr="00176B82" w:rsidRDefault="00522418" w:rsidP="00522418">
      <w:pPr>
        <w:pStyle w:val="af2"/>
        <w:ind w:firstLine="709"/>
        <w:jc w:val="both"/>
        <w:rPr>
          <w:rFonts w:ascii="Times New Roman" w:hAnsi="Times New Roman"/>
          <w:b/>
          <w:sz w:val="16"/>
          <w:szCs w:val="16"/>
        </w:rPr>
      </w:pPr>
    </w:p>
    <w:p w:rsidR="00522418" w:rsidRPr="00176B82" w:rsidRDefault="00522418" w:rsidP="00522418">
      <w:pPr>
        <w:pStyle w:val="af2"/>
        <w:ind w:firstLine="709"/>
        <w:jc w:val="both"/>
        <w:rPr>
          <w:rFonts w:ascii="Times New Roman" w:hAnsi="Times New Roman"/>
          <w:i/>
          <w:sz w:val="24"/>
          <w:szCs w:val="24"/>
        </w:rPr>
      </w:pPr>
      <w:r>
        <w:rPr>
          <w:rFonts w:ascii="Times New Roman" w:hAnsi="Times New Roman"/>
          <w:i/>
          <w:sz w:val="24"/>
          <w:szCs w:val="24"/>
        </w:rPr>
        <w:t xml:space="preserve">Часть </w:t>
      </w:r>
      <w:r w:rsidRPr="00176B82">
        <w:rPr>
          <w:rFonts w:ascii="Times New Roman" w:hAnsi="Times New Roman"/>
          <w:i/>
          <w:sz w:val="24"/>
          <w:szCs w:val="24"/>
        </w:rPr>
        <w:t>3 (С) содержит 5 заданий с ра</w:t>
      </w:r>
      <w:r>
        <w:rPr>
          <w:rFonts w:ascii="Times New Roman" w:hAnsi="Times New Roman"/>
          <w:i/>
          <w:sz w:val="24"/>
          <w:szCs w:val="24"/>
        </w:rPr>
        <w:t>звернутым ответом.</w:t>
      </w:r>
      <w:r w:rsidRPr="00176B82">
        <w:rPr>
          <w:rFonts w:ascii="Times New Roman" w:hAnsi="Times New Roman"/>
          <w:i/>
          <w:sz w:val="24"/>
          <w:szCs w:val="24"/>
        </w:rPr>
        <w:t xml:space="preserve"> Они соответствуют достаточно высокому уровню сложности, требуют знания курса истории, носят комплексный характер. Позволяют выявить и оценить уровень подготовки учащихся.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Важно понять, что означают слова «дать открытый развернутый ответ» на задания части 3 (С), на сколько ответ может быть развернутым.</w:t>
      </w:r>
    </w:p>
    <w:p w:rsidR="00522418"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Развернутый ответ при выполнении заданий части 3 (С) должен показать умение четко и последовательно изложить свои знания в соответствии с требованием задания. Экзаменуемый не должен воспринимать данную формулировку как предложение написать как можно более развернутый ответ. Ему следует в нескольких предложениях или тезисах раскрыть самые существенные элементы ответа в точном соответствии с формулировкой задания. Для этого нужно очень внимательно прочитать задание и уяснить его основные требования.</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Форма развернутого ответа дает возможность увидеть, насколько свободно выпускники владеют историческим материалом, позволяет в значительно большей степени, чем в задании с выбором ответа, оценить индивидуальную подготовленность выпускника.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Таким образом, задания этого типа обеспечивают: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во-первых, комплексный характер проверки,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во-вторых – не только количественную, но и качественную дифференциацию ответов учащихся,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в-третьих – позволяет проверить наиболее существенные элементы подготовки выпускников по истории.</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b/>
          <w:sz w:val="24"/>
          <w:szCs w:val="24"/>
        </w:rPr>
        <w:t>Задания С-1 и С-2</w:t>
      </w:r>
      <w:r w:rsidRPr="00176B82">
        <w:rPr>
          <w:rFonts w:ascii="Times New Roman" w:hAnsi="Times New Roman"/>
          <w:sz w:val="24"/>
          <w:szCs w:val="24"/>
        </w:rPr>
        <w:t xml:space="preserve"> предполагают анализ исторического документа, проверяют сформированность умений ученика проводить комплексный анализ исторических источников.</w:t>
      </w:r>
    </w:p>
    <w:p w:rsidR="00522418" w:rsidRPr="00176B82" w:rsidRDefault="00522418" w:rsidP="00522418">
      <w:pPr>
        <w:pStyle w:val="af2"/>
        <w:ind w:firstLine="709"/>
        <w:jc w:val="both"/>
        <w:rPr>
          <w:rFonts w:ascii="Times New Roman" w:hAnsi="Times New Roman"/>
          <w:sz w:val="24"/>
          <w:szCs w:val="24"/>
        </w:rPr>
      </w:pPr>
      <w:r w:rsidRPr="00E66A2C">
        <w:rPr>
          <w:rFonts w:ascii="Times New Roman" w:hAnsi="Times New Roman"/>
          <w:b/>
          <w:sz w:val="24"/>
          <w:szCs w:val="24"/>
        </w:rPr>
        <w:t>С-1</w:t>
      </w:r>
      <w:r w:rsidRPr="00176B82">
        <w:rPr>
          <w:rFonts w:ascii="Times New Roman" w:hAnsi="Times New Roman"/>
          <w:sz w:val="24"/>
          <w:szCs w:val="24"/>
        </w:rPr>
        <w:t xml:space="preserve"> Задание включает атрибуцию документа (определение его принадлежности, событий, явлений, личностей, о которых в нем говориться). В основном данное задание не вызывает затруднений, ученики умеют извлекать информацию из источника, по признакам определяют событие, его хронологические рамки.</w:t>
      </w:r>
      <w:r w:rsidR="00576DB9">
        <w:rPr>
          <w:rFonts w:ascii="Times New Roman" w:hAnsi="Times New Roman"/>
          <w:sz w:val="24"/>
          <w:szCs w:val="24"/>
        </w:rPr>
        <w:t xml:space="preserve"> </w:t>
      </w:r>
      <w:r w:rsidRPr="00176B82">
        <w:rPr>
          <w:rFonts w:ascii="Times New Roman" w:hAnsi="Times New Roman"/>
          <w:sz w:val="24"/>
          <w:szCs w:val="24"/>
        </w:rPr>
        <w:t>В вариантах, где это з</w:t>
      </w:r>
      <w:r>
        <w:rPr>
          <w:rFonts w:ascii="Times New Roman" w:hAnsi="Times New Roman"/>
          <w:sz w:val="24"/>
          <w:szCs w:val="24"/>
        </w:rPr>
        <w:t xml:space="preserve">адание предполагает 3 элемента </w:t>
      </w:r>
      <w:r w:rsidRPr="00176B82">
        <w:rPr>
          <w:rFonts w:ascii="Times New Roman" w:hAnsi="Times New Roman"/>
          <w:sz w:val="24"/>
          <w:szCs w:val="24"/>
        </w:rPr>
        <w:t xml:space="preserve">ответа ученики сталкиваются с трудностями определения причинно-следственных связей. </w:t>
      </w:r>
    </w:p>
    <w:p w:rsidR="00522418" w:rsidRPr="00176B82" w:rsidRDefault="00522418" w:rsidP="00522418">
      <w:pPr>
        <w:pStyle w:val="af2"/>
        <w:ind w:firstLine="709"/>
        <w:jc w:val="both"/>
        <w:rPr>
          <w:rFonts w:ascii="Times New Roman" w:hAnsi="Times New Roman"/>
          <w:i/>
          <w:sz w:val="24"/>
          <w:szCs w:val="24"/>
        </w:rPr>
      </w:pPr>
      <w:r w:rsidRPr="00176B82">
        <w:rPr>
          <w:rFonts w:ascii="Times New Roman" w:hAnsi="Times New Roman"/>
          <w:sz w:val="24"/>
          <w:szCs w:val="24"/>
        </w:rPr>
        <w:t xml:space="preserve">Так, </w:t>
      </w:r>
      <w:r w:rsidRPr="00176B82">
        <w:rPr>
          <w:rFonts w:ascii="Times New Roman" w:hAnsi="Times New Roman"/>
          <w:b/>
          <w:i/>
          <w:sz w:val="24"/>
          <w:szCs w:val="24"/>
        </w:rPr>
        <w:t>например</w:t>
      </w:r>
      <w:r w:rsidRPr="00176B82">
        <w:rPr>
          <w:rFonts w:ascii="Times New Roman" w:hAnsi="Times New Roman"/>
          <w:sz w:val="24"/>
          <w:szCs w:val="24"/>
        </w:rPr>
        <w:t>, очень мало учеников смогли назвать политику Александра Третьего как «контрреформы».</w:t>
      </w:r>
      <w:r>
        <w:rPr>
          <w:rFonts w:ascii="Times New Roman" w:hAnsi="Times New Roman"/>
          <w:sz w:val="24"/>
          <w:szCs w:val="24"/>
        </w:rPr>
        <w:t xml:space="preserve"> </w:t>
      </w:r>
      <w:r w:rsidRPr="00176B82">
        <w:rPr>
          <w:rFonts w:ascii="Times New Roman" w:hAnsi="Times New Roman"/>
          <w:sz w:val="24"/>
          <w:szCs w:val="24"/>
        </w:rPr>
        <w:t>Трудности вызывает вопрос этого задания, в котором необходимо указать время создания документа с точностью до десятилетия. Много учащихся в вопросе о «существенной перестройке деятельности литературно-художественных организаций» указывали послевоенное десятилетие и войну с космополитизмом, вместо 30-х годов ХХ века.</w:t>
      </w:r>
    </w:p>
    <w:p w:rsidR="00522418" w:rsidRPr="00176B82" w:rsidRDefault="00522418" w:rsidP="00522418">
      <w:pPr>
        <w:pStyle w:val="af2"/>
        <w:ind w:firstLine="709"/>
        <w:jc w:val="both"/>
        <w:rPr>
          <w:rFonts w:ascii="Times New Roman" w:hAnsi="Times New Roman"/>
          <w:sz w:val="24"/>
          <w:szCs w:val="24"/>
        </w:rPr>
      </w:pPr>
      <w:r w:rsidRPr="00E66A2C">
        <w:rPr>
          <w:rFonts w:ascii="Times New Roman" w:hAnsi="Times New Roman"/>
          <w:b/>
          <w:sz w:val="24"/>
          <w:szCs w:val="24"/>
        </w:rPr>
        <w:t>С-2.</w:t>
      </w:r>
      <w:r w:rsidRPr="00176B82">
        <w:rPr>
          <w:rFonts w:ascii="Times New Roman" w:hAnsi="Times New Roman"/>
          <w:b/>
          <w:i/>
          <w:sz w:val="24"/>
          <w:szCs w:val="24"/>
        </w:rPr>
        <w:t xml:space="preserve"> </w:t>
      </w:r>
      <w:r w:rsidRPr="00176B82">
        <w:rPr>
          <w:rFonts w:ascii="Times New Roman" w:hAnsi="Times New Roman"/>
          <w:sz w:val="24"/>
          <w:szCs w:val="24"/>
        </w:rPr>
        <w:t>Это задание в большинстве вариантов предполагает оценку ситуации, приведенной в тексте и перечень фактов подтверждающих содержание, причины, или следствия исторических событий. Так как это задание тесно связано с текстом, то учащиеся при внимательном прочтении достаточно точно справляются с заданием и оно не вызывает особых затруднений.</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b/>
          <w:sz w:val="24"/>
          <w:szCs w:val="24"/>
        </w:rPr>
        <w:t xml:space="preserve">Задание С-3 </w:t>
      </w:r>
      <w:r w:rsidRPr="00176B82">
        <w:rPr>
          <w:rFonts w:ascii="Times New Roman" w:hAnsi="Times New Roman"/>
          <w:sz w:val="24"/>
          <w:szCs w:val="24"/>
        </w:rPr>
        <w:t>содержит историческую ситуацию и вопросы к ней. Оно</w:t>
      </w:r>
      <w:r w:rsidR="00576DB9">
        <w:rPr>
          <w:rFonts w:ascii="Times New Roman" w:hAnsi="Times New Roman"/>
          <w:sz w:val="24"/>
          <w:szCs w:val="24"/>
        </w:rPr>
        <w:t xml:space="preserve"> </w:t>
      </w:r>
      <w:r w:rsidRPr="00176B82">
        <w:rPr>
          <w:rFonts w:ascii="Times New Roman" w:hAnsi="Times New Roman"/>
          <w:sz w:val="24"/>
          <w:szCs w:val="24"/>
        </w:rPr>
        <w:t xml:space="preserve">предполагает развернутый ответ. В котором указываются хронологические рамки, указывается место, где </w:t>
      </w:r>
      <w:r w:rsidRPr="00176B82">
        <w:rPr>
          <w:rFonts w:ascii="Times New Roman" w:hAnsi="Times New Roman"/>
          <w:sz w:val="24"/>
          <w:szCs w:val="24"/>
        </w:rPr>
        <w:lastRenderedPageBreak/>
        <w:t xml:space="preserve">проходили события, а так же причинно-следственные связи. В этом задании сложность вызвали вопросы, связанные с историей ХХ века, </w:t>
      </w:r>
      <w:r w:rsidRPr="00176B82">
        <w:rPr>
          <w:rFonts w:ascii="Times New Roman" w:hAnsi="Times New Roman"/>
          <w:b/>
          <w:i/>
          <w:sz w:val="24"/>
          <w:szCs w:val="24"/>
        </w:rPr>
        <w:t>например</w:t>
      </w:r>
      <w:r w:rsidRPr="00176B82">
        <w:rPr>
          <w:rFonts w:ascii="Times New Roman" w:hAnsi="Times New Roman"/>
          <w:sz w:val="24"/>
          <w:szCs w:val="24"/>
        </w:rPr>
        <w:t xml:space="preserve">, в вопросе о Декрете «О восьмичасовом рабочем дне», немногие не смогли указать Совет Народных Комиссаров, как правительство, издавшее Декрет, были работы, где упомянутый декрет был отнесен к Первой Русской Революции. </w:t>
      </w:r>
    </w:p>
    <w:p w:rsidR="00522418" w:rsidRPr="00176B82" w:rsidRDefault="00522418" w:rsidP="00522418">
      <w:pPr>
        <w:pStyle w:val="af2"/>
        <w:ind w:firstLine="709"/>
        <w:jc w:val="both"/>
        <w:rPr>
          <w:rFonts w:ascii="Times New Roman" w:hAnsi="Times New Roman"/>
          <w:sz w:val="24"/>
          <w:szCs w:val="24"/>
        </w:rPr>
      </w:pPr>
      <w:r w:rsidRPr="00E66A2C">
        <w:rPr>
          <w:rFonts w:ascii="Times New Roman" w:hAnsi="Times New Roman"/>
          <w:b/>
          <w:sz w:val="24"/>
          <w:szCs w:val="24"/>
        </w:rPr>
        <w:t>С-4.</w:t>
      </w:r>
      <w:r w:rsidRPr="00176B82">
        <w:rPr>
          <w:rFonts w:ascii="Times New Roman" w:hAnsi="Times New Roman"/>
          <w:sz w:val="24"/>
          <w:szCs w:val="24"/>
        </w:rPr>
        <w:t xml:space="preserve"> Вопрос, который в большинстве вариантов требует аргументации предложенной в тексте позиции, и сравнения направлений политики, положений программных документов, исторических событий, что позволяет проследить умение учащихся использовать факты и умение доказывать. Вопросы на сравнение народных восстаний и программ декабристских обществ особых затруднений не вызывают, а вот сложностью в данном задании стали вопросы на сравнение политики в развитии образования и просвещения в годы правления Екатерины Второй и Александра Первого. Ученики не могут назвать новшества, которые появились в начале Х</w:t>
      </w:r>
      <w:r w:rsidRPr="00176B82">
        <w:rPr>
          <w:rFonts w:ascii="Times New Roman" w:hAnsi="Times New Roman"/>
          <w:sz w:val="24"/>
          <w:szCs w:val="24"/>
          <w:lang w:val="en-US"/>
        </w:rPr>
        <w:t>I</w:t>
      </w:r>
      <w:r w:rsidRPr="00176B82">
        <w:rPr>
          <w:rFonts w:ascii="Times New Roman" w:hAnsi="Times New Roman"/>
          <w:sz w:val="24"/>
          <w:szCs w:val="24"/>
        </w:rPr>
        <w:t>Х в.</w:t>
      </w:r>
    </w:p>
    <w:p w:rsidR="00522418" w:rsidRPr="00176B82" w:rsidRDefault="00522418" w:rsidP="00522418">
      <w:pPr>
        <w:pStyle w:val="af2"/>
        <w:ind w:firstLine="709"/>
        <w:jc w:val="both"/>
        <w:rPr>
          <w:rFonts w:ascii="Times New Roman" w:hAnsi="Times New Roman"/>
          <w:sz w:val="24"/>
          <w:szCs w:val="24"/>
        </w:rPr>
      </w:pPr>
      <w:r w:rsidRPr="00E66A2C">
        <w:rPr>
          <w:rFonts w:ascii="Times New Roman" w:hAnsi="Times New Roman"/>
          <w:b/>
          <w:sz w:val="24"/>
          <w:szCs w:val="24"/>
        </w:rPr>
        <w:t>С-5</w:t>
      </w:r>
      <w:r>
        <w:rPr>
          <w:rFonts w:ascii="Times New Roman" w:hAnsi="Times New Roman"/>
          <w:b/>
          <w:sz w:val="24"/>
          <w:szCs w:val="24"/>
        </w:rPr>
        <w:t xml:space="preserve">. </w:t>
      </w:r>
      <w:r w:rsidRPr="00176B82">
        <w:rPr>
          <w:rFonts w:ascii="Times New Roman" w:hAnsi="Times New Roman"/>
          <w:sz w:val="24"/>
          <w:szCs w:val="24"/>
        </w:rPr>
        <w:t xml:space="preserve">Задание предполагает составление плана развернутого ответа и краткое пояснение двух пунктов этого плана. Наиболее легкой темой для учащихся стала «Советский тыл в годы Великой Отечественной войны», здесь учащиеся показали хорошее знание фактического материала, умение показать причинно-следственные связи. А вот вопросы, связанные с «Распадом СССР» вызвали много затруднений. </w:t>
      </w:r>
    </w:p>
    <w:p w:rsidR="0031502B" w:rsidRPr="0031502B" w:rsidRDefault="0031502B" w:rsidP="00522418">
      <w:pPr>
        <w:pStyle w:val="af2"/>
        <w:ind w:firstLine="709"/>
        <w:jc w:val="both"/>
        <w:rPr>
          <w:rFonts w:ascii="Times New Roman" w:hAnsi="Times New Roman"/>
          <w:sz w:val="16"/>
          <w:szCs w:val="16"/>
        </w:rPr>
      </w:pP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Таким образом, проанализировав типичные ошибки в заданиях части 3 (С), можно сделать выв</w:t>
      </w:r>
      <w:r>
        <w:rPr>
          <w:rFonts w:ascii="Times New Roman" w:hAnsi="Times New Roman"/>
          <w:sz w:val="24"/>
          <w:szCs w:val="24"/>
        </w:rPr>
        <w:t xml:space="preserve">од о том, что они, в основном, </w:t>
      </w:r>
      <w:r w:rsidRPr="00176B82">
        <w:rPr>
          <w:rFonts w:ascii="Times New Roman" w:hAnsi="Times New Roman"/>
          <w:sz w:val="24"/>
          <w:szCs w:val="24"/>
        </w:rPr>
        <w:t xml:space="preserve">вызваны: </w:t>
      </w:r>
    </w:p>
    <w:p w:rsidR="00522418" w:rsidRPr="00176B82" w:rsidRDefault="00522418" w:rsidP="00522418">
      <w:pPr>
        <w:pStyle w:val="af2"/>
        <w:numPr>
          <w:ilvl w:val="0"/>
          <w:numId w:val="8"/>
        </w:numPr>
        <w:ind w:left="0" w:firstLine="284"/>
        <w:jc w:val="both"/>
        <w:rPr>
          <w:rFonts w:ascii="Times New Roman" w:hAnsi="Times New Roman"/>
          <w:sz w:val="24"/>
          <w:szCs w:val="24"/>
        </w:rPr>
      </w:pPr>
      <w:r w:rsidRPr="00176B82">
        <w:rPr>
          <w:rFonts w:ascii="Times New Roman" w:hAnsi="Times New Roman"/>
          <w:sz w:val="24"/>
          <w:szCs w:val="24"/>
        </w:rPr>
        <w:t>недостаточно сформированными умениями определять причинно-следственные связи</w:t>
      </w:r>
    </w:p>
    <w:p w:rsidR="00522418" w:rsidRPr="00176B82" w:rsidRDefault="00522418" w:rsidP="00522418">
      <w:pPr>
        <w:pStyle w:val="af2"/>
        <w:numPr>
          <w:ilvl w:val="0"/>
          <w:numId w:val="8"/>
        </w:numPr>
        <w:ind w:left="0" w:firstLine="284"/>
        <w:jc w:val="both"/>
        <w:rPr>
          <w:rFonts w:ascii="Times New Roman" w:hAnsi="Times New Roman"/>
          <w:sz w:val="24"/>
          <w:szCs w:val="24"/>
        </w:rPr>
      </w:pPr>
      <w:r w:rsidRPr="00176B82">
        <w:rPr>
          <w:rFonts w:ascii="Times New Roman" w:hAnsi="Times New Roman"/>
          <w:sz w:val="24"/>
          <w:szCs w:val="24"/>
        </w:rPr>
        <w:t>неумением учеников приводить необходимые аргументы в поддержку указанной позиции.</w:t>
      </w:r>
    </w:p>
    <w:p w:rsidR="00522418" w:rsidRPr="00176B82" w:rsidRDefault="00522418" w:rsidP="00522418">
      <w:pPr>
        <w:pStyle w:val="af2"/>
        <w:numPr>
          <w:ilvl w:val="0"/>
          <w:numId w:val="8"/>
        </w:numPr>
        <w:ind w:left="0" w:firstLine="284"/>
        <w:jc w:val="both"/>
        <w:rPr>
          <w:rFonts w:ascii="Times New Roman" w:hAnsi="Times New Roman"/>
          <w:sz w:val="24"/>
          <w:szCs w:val="24"/>
        </w:rPr>
      </w:pPr>
      <w:r w:rsidRPr="00176B82">
        <w:rPr>
          <w:rFonts w:ascii="Times New Roman" w:hAnsi="Times New Roman"/>
          <w:sz w:val="24"/>
          <w:szCs w:val="24"/>
        </w:rPr>
        <w:t>слабым знанием отечественной истории ХХ века, что, скорее, связано с возрастными особенностями восприятия сложного материала и малым количеством учебного времени.</w:t>
      </w:r>
    </w:p>
    <w:p w:rsidR="00522418" w:rsidRPr="0031502B" w:rsidRDefault="00522418" w:rsidP="00522418">
      <w:pPr>
        <w:pStyle w:val="af2"/>
        <w:ind w:firstLine="709"/>
        <w:jc w:val="both"/>
        <w:rPr>
          <w:rFonts w:ascii="Times New Roman" w:hAnsi="Times New Roman"/>
          <w:b/>
          <w:sz w:val="24"/>
          <w:szCs w:val="24"/>
        </w:rPr>
      </w:pPr>
    </w:p>
    <w:p w:rsidR="00522418" w:rsidRPr="00176B82" w:rsidRDefault="00522418" w:rsidP="00522418">
      <w:pPr>
        <w:pStyle w:val="af2"/>
        <w:ind w:firstLine="709"/>
        <w:jc w:val="center"/>
        <w:rPr>
          <w:rFonts w:ascii="Times New Roman" w:hAnsi="Times New Roman"/>
          <w:b/>
          <w:sz w:val="24"/>
          <w:szCs w:val="24"/>
        </w:rPr>
      </w:pPr>
      <w:r w:rsidRPr="00176B82">
        <w:rPr>
          <w:rFonts w:ascii="Times New Roman" w:hAnsi="Times New Roman"/>
          <w:b/>
          <w:sz w:val="24"/>
          <w:szCs w:val="24"/>
        </w:rPr>
        <w:t>Рекоменд</w:t>
      </w:r>
      <w:r>
        <w:rPr>
          <w:rFonts w:ascii="Times New Roman" w:hAnsi="Times New Roman"/>
          <w:b/>
          <w:sz w:val="24"/>
          <w:szCs w:val="24"/>
        </w:rPr>
        <w:t xml:space="preserve">ации для подготовки учеников к </w:t>
      </w:r>
      <w:r w:rsidRPr="00176B82">
        <w:rPr>
          <w:rFonts w:ascii="Times New Roman" w:hAnsi="Times New Roman"/>
          <w:b/>
          <w:sz w:val="24"/>
          <w:szCs w:val="24"/>
        </w:rPr>
        <w:t>написанию 3 части (С) ГИА по истории</w:t>
      </w:r>
    </w:p>
    <w:p w:rsidR="0031502B" w:rsidRPr="0031502B" w:rsidRDefault="0031502B" w:rsidP="00522418">
      <w:pPr>
        <w:pStyle w:val="af2"/>
        <w:ind w:firstLine="709"/>
        <w:jc w:val="both"/>
        <w:rPr>
          <w:rFonts w:ascii="Times New Roman" w:hAnsi="Times New Roman"/>
          <w:sz w:val="16"/>
          <w:szCs w:val="16"/>
        </w:rPr>
      </w:pP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Необходима организация активной познавательной деятельности, включение всех видов учебной информации, расширения практики решения познавательных задач, реализация проблемного подхода. возрастные особенности девятиклассников не всегда позволяют</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Оправдано широкое использование в учебном процессе всех типов заданий, вошедших в варианты ГИА в качестве обучающих, а затем и контрольных. При изучении каждой темы желательно использовать задания, сходные с теми их видами, которые приведены в части «С»</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Следует использовать многообразные формы организации учебной деятельности учащихся, особенно таких, которые способствуют созданию атмосферы обсуждения материалов, дискуссионных вопросов истории, выявлению собственных мнений, применению умений рассматривать альтернативы исторического развития, аргументировать свои суждения.</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При организации учебного процесса необходимо актуализировать ранее полученные знания, причем не на воспроизводящем, а на преобразующем, творческо-поисковом уровне: составление хроник событий, обобщающих таблиц, подготовка сообщений и др.</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 Целесообразно акцентировать внимание на работу с историческими источниками с учетом того, что 3 часть экзаменационной работы включает источники высокого уровня сложности.</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 xml:space="preserve"> Необходимо использование проблемного подхода при изучении таких важных вопросов, как эволюция государственного строя от древности до современности, процесс модернизации, становление и эволюция социальной структуры общества, роль личности в отечественной истории, взаимоотношение власти и общества, истории ХХ века, процесс становление новой демократической России и др. </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Освещение этих проблем требует более прочных знаний по истории России ХХ века, умений аргументировать свою позицию.</w:t>
      </w:r>
    </w:p>
    <w:p w:rsidR="00522418" w:rsidRPr="00176B82" w:rsidRDefault="00522418" w:rsidP="00522418">
      <w:pPr>
        <w:pStyle w:val="af2"/>
        <w:ind w:firstLine="709"/>
        <w:jc w:val="both"/>
        <w:rPr>
          <w:rFonts w:ascii="Times New Roman" w:hAnsi="Times New Roman"/>
          <w:i/>
          <w:sz w:val="24"/>
          <w:szCs w:val="24"/>
        </w:rPr>
      </w:pPr>
      <w:r w:rsidRPr="00176B82">
        <w:rPr>
          <w:rFonts w:ascii="Times New Roman" w:hAnsi="Times New Roman"/>
          <w:i/>
          <w:sz w:val="24"/>
          <w:szCs w:val="24"/>
        </w:rPr>
        <w:lastRenderedPageBreak/>
        <w:t>Углубление знаний по курсу История ХХ века возможно разными методическими путями:</w:t>
      </w:r>
    </w:p>
    <w:p w:rsidR="00522418" w:rsidRPr="00176B82" w:rsidRDefault="00522418" w:rsidP="00522418">
      <w:pPr>
        <w:pStyle w:val="af2"/>
        <w:numPr>
          <w:ilvl w:val="0"/>
          <w:numId w:val="38"/>
        </w:numPr>
        <w:tabs>
          <w:tab w:val="clear" w:pos="1428"/>
          <w:tab w:val="num" w:pos="142"/>
        </w:tabs>
        <w:ind w:left="142" w:firstLine="142"/>
        <w:jc w:val="both"/>
        <w:rPr>
          <w:rFonts w:ascii="Times New Roman" w:hAnsi="Times New Roman"/>
          <w:i/>
          <w:sz w:val="24"/>
          <w:szCs w:val="24"/>
        </w:rPr>
      </w:pPr>
      <w:r w:rsidRPr="00176B82">
        <w:rPr>
          <w:rFonts w:ascii="Times New Roman" w:hAnsi="Times New Roman"/>
          <w:i/>
          <w:sz w:val="24"/>
          <w:szCs w:val="24"/>
        </w:rPr>
        <w:t>Через сравнительный анализ событий, например «Три Революции в России»</w:t>
      </w:r>
    </w:p>
    <w:p w:rsidR="00522418" w:rsidRPr="00176B82" w:rsidRDefault="00522418" w:rsidP="00522418">
      <w:pPr>
        <w:pStyle w:val="af2"/>
        <w:numPr>
          <w:ilvl w:val="0"/>
          <w:numId w:val="38"/>
        </w:numPr>
        <w:tabs>
          <w:tab w:val="clear" w:pos="1428"/>
          <w:tab w:val="num" w:pos="142"/>
        </w:tabs>
        <w:ind w:left="142" w:firstLine="142"/>
        <w:jc w:val="both"/>
        <w:rPr>
          <w:rFonts w:ascii="Times New Roman" w:hAnsi="Times New Roman"/>
          <w:i/>
          <w:sz w:val="24"/>
          <w:szCs w:val="24"/>
        </w:rPr>
      </w:pPr>
      <w:r w:rsidRPr="00176B82">
        <w:rPr>
          <w:rFonts w:ascii="Times New Roman" w:hAnsi="Times New Roman"/>
          <w:i/>
          <w:sz w:val="24"/>
          <w:szCs w:val="24"/>
        </w:rPr>
        <w:t>Установление причинно-следственных связей, например «К чему могла привести экономическая политика Советского Союза, проводимая в 70-ых-нач. 80-ых гг. ХХ века?»</w:t>
      </w:r>
    </w:p>
    <w:p w:rsidR="00522418" w:rsidRPr="00176B82" w:rsidRDefault="00522418" w:rsidP="00522418">
      <w:pPr>
        <w:pStyle w:val="af2"/>
        <w:numPr>
          <w:ilvl w:val="0"/>
          <w:numId w:val="38"/>
        </w:numPr>
        <w:tabs>
          <w:tab w:val="clear" w:pos="1428"/>
          <w:tab w:val="num" w:pos="142"/>
        </w:tabs>
        <w:ind w:left="142" w:firstLine="142"/>
        <w:jc w:val="both"/>
        <w:rPr>
          <w:rFonts w:ascii="Times New Roman" w:hAnsi="Times New Roman"/>
          <w:i/>
          <w:sz w:val="24"/>
          <w:szCs w:val="24"/>
        </w:rPr>
      </w:pPr>
      <w:r w:rsidRPr="00176B82">
        <w:rPr>
          <w:rFonts w:ascii="Times New Roman" w:hAnsi="Times New Roman"/>
          <w:i/>
          <w:sz w:val="24"/>
          <w:szCs w:val="24"/>
        </w:rPr>
        <w:t>Сопоставление различных точек зрения на одни и те же события.</w:t>
      </w:r>
    </w:p>
    <w:p w:rsidR="00522418" w:rsidRPr="00176B82" w:rsidRDefault="00522418" w:rsidP="00522418">
      <w:pPr>
        <w:pStyle w:val="af2"/>
        <w:numPr>
          <w:ilvl w:val="0"/>
          <w:numId w:val="38"/>
        </w:numPr>
        <w:tabs>
          <w:tab w:val="clear" w:pos="1428"/>
          <w:tab w:val="num" w:pos="142"/>
        </w:tabs>
        <w:ind w:left="142" w:firstLine="142"/>
        <w:jc w:val="both"/>
        <w:rPr>
          <w:rFonts w:ascii="Times New Roman" w:hAnsi="Times New Roman"/>
          <w:i/>
          <w:sz w:val="24"/>
          <w:szCs w:val="24"/>
        </w:rPr>
      </w:pPr>
      <w:r w:rsidRPr="00176B82">
        <w:rPr>
          <w:rFonts w:ascii="Times New Roman" w:hAnsi="Times New Roman"/>
          <w:i/>
          <w:sz w:val="24"/>
          <w:szCs w:val="24"/>
        </w:rPr>
        <w:t>Проведение круглых столов и семинаров по наиболее сложным вопросам истории ХХ века.</w:t>
      </w:r>
    </w:p>
    <w:p w:rsidR="00522418" w:rsidRPr="00176B82" w:rsidRDefault="00522418" w:rsidP="00522418">
      <w:pPr>
        <w:pStyle w:val="af2"/>
        <w:ind w:firstLine="709"/>
        <w:jc w:val="both"/>
        <w:rPr>
          <w:rFonts w:ascii="Times New Roman" w:hAnsi="Times New Roman"/>
          <w:sz w:val="24"/>
          <w:szCs w:val="24"/>
        </w:rPr>
      </w:pPr>
      <w:r w:rsidRPr="00176B82">
        <w:rPr>
          <w:rFonts w:ascii="Times New Roman" w:hAnsi="Times New Roman"/>
          <w:sz w:val="24"/>
          <w:szCs w:val="24"/>
        </w:rPr>
        <w:t>Необходим учет возрастных особенностей учащихся для формирования целостного представления об историческом процессе.</w:t>
      </w:r>
    </w:p>
    <w:p w:rsidR="0031502B" w:rsidRDefault="0031502B" w:rsidP="00522418">
      <w:pPr>
        <w:pStyle w:val="ab"/>
        <w:jc w:val="right"/>
      </w:pPr>
    </w:p>
    <w:p w:rsidR="00522418" w:rsidRPr="0031502B" w:rsidRDefault="00522418" w:rsidP="00522418">
      <w:pPr>
        <w:tabs>
          <w:tab w:val="left" w:pos="5550"/>
        </w:tabs>
      </w:pPr>
      <w:r w:rsidRPr="0080530E">
        <w:rPr>
          <w:sz w:val="18"/>
          <w:szCs w:val="18"/>
        </w:rPr>
        <w:tab/>
      </w:r>
    </w:p>
    <w:p w:rsidR="00522418" w:rsidRDefault="00522418" w:rsidP="00522418">
      <w:pPr>
        <w:tabs>
          <w:tab w:val="left" w:pos="5550"/>
        </w:tabs>
      </w:pPr>
    </w:p>
    <w:p w:rsidR="0031502B" w:rsidRPr="0031502B" w:rsidRDefault="0031502B" w:rsidP="00522418">
      <w:pPr>
        <w:tabs>
          <w:tab w:val="left" w:pos="5550"/>
        </w:tabs>
      </w:pPr>
    </w:p>
    <w:p w:rsidR="00522418" w:rsidRDefault="00522418" w:rsidP="00522418">
      <w:pPr>
        <w:pStyle w:val="ab"/>
      </w:pPr>
    </w:p>
    <w:p w:rsidR="00522418" w:rsidRPr="00C0475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522418" w:rsidRDefault="00522418" w:rsidP="00522418"/>
    <w:p w:rsidR="0031502B" w:rsidRDefault="0031502B" w:rsidP="003545D0">
      <w:pPr>
        <w:pStyle w:val="1"/>
        <w:jc w:val="center"/>
        <w:rPr>
          <w:sz w:val="24"/>
          <w:szCs w:val="24"/>
        </w:rPr>
        <w:sectPr w:rsidR="0031502B" w:rsidSect="0031502B">
          <w:pgSz w:w="11906" w:h="16838"/>
          <w:pgMar w:top="1134" w:right="1134" w:bottom="1134" w:left="851" w:header="709" w:footer="709" w:gutter="0"/>
          <w:cols w:space="708"/>
          <w:docGrid w:linePitch="360"/>
        </w:sectPr>
      </w:pPr>
    </w:p>
    <w:p w:rsidR="003545D0" w:rsidRDefault="003545D0" w:rsidP="003545D0">
      <w:pPr>
        <w:pStyle w:val="1"/>
        <w:jc w:val="center"/>
        <w:rPr>
          <w:sz w:val="24"/>
          <w:szCs w:val="24"/>
        </w:rPr>
      </w:pPr>
      <w:bookmarkStart w:id="42" w:name="_Toc394649664"/>
      <w:r>
        <w:rPr>
          <w:sz w:val="24"/>
          <w:szCs w:val="24"/>
        </w:rPr>
        <w:lastRenderedPageBreak/>
        <w:t>ГЕОГРАФИЯ</w:t>
      </w:r>
      <w:bookmarkEnd w:id="28"/>
      <w:bookmarkEnd w:id="42"/>
    </w:p>
    <w:p w:rsidR="003545D0" w:rsidRDefault="003545D0" w:rsidP="003545D0">
      <w:pPr>
        <w:pStyle w:val="1"/>
        <w:jc w:val="center"/>
        <w:rPr>
          <w:sz w:val="24"/>
          <w:szCs w:val="24"/>
        </w:rPr>
      </w:pPr>
      <w:bookmarkStart w:id="43" w:name="_Toc331059705"/>
      <w:bookmarkStart w:id="44" w:name="_Toc394649665"/>
      <w:r w:rsidRPr="00136E22">
        <w:rPr>
          <w:sz w:val="24"/>
          <w:szCs w:val="24"/>
        </w:rPr>
        <w:t xml:space="preserve">Результаты </w:t>
      </w:r>
      <w:r w:rsidR="00C717FD">
        <w:rPr>
          <w:sz w:val="24"/>
          <w:szCs w:val="24"/>
        </w:rPr>
        <w:t xml:space="preserve">основного </w:t>
      </w:r>
      <w:r w:rsidRPr="00136E22">
        <w:rPr>
          <w:sz w:val="24"/>
          <w:szCs w:val="24"/>
        </w:rPr>
        <w:t>государственно</w:t>
      </w:r>
      <w:r w:rsidR="00C717FD">
        <w:rPr>
          <w:sz w:val="24"/>
          <w:szCs w:val="24"/>
        </w:rPr>
        <w:t>го</w:t>
      </w:r>
      <w:r w:rsidRPr="00136E22">
        <w:rPr>
          <w:sz w:val="24"/>
          <w:szCs w:val="24"/>
        </w:rPr>
        <w:t xml:space="preserve"> </w:t>
      </w:r>
      <w:r w:rsidR="00C717FD">
        <w:rPr>
          <w:sz w:val="24"/>
          <w:szCs w:val="24"/>
        </w:rPr>
        <w:t>экзамена</w:t>
      </w:r>
      <w:r w:rsidRPr="00136E22">
        <w:rPr>
          <w:sz w:val="24"/>
          <w:szCs w:val="24"/>
        </w:rPr>
        <w:t xml:space="preserve"> по </w:t>
      </w:r>
      <w:r>
        <w:rPr>
          <w:sz w:val="24"/>
          <w:szCs w:val="24"/>
        </w:rPr>
        <w:t>географии</w:t>
      </w:r>
      <w:r w:rsidRPr="00136E22">
        <w:rPr>
          <w:sz w:val="24"/>
          <w:szCs w:val="24"/>
        </w:rPr>
        <w:t xml:space="preserve"> выпускников</w:t>
      </w:r>
      <w:r w:rsidR="008A4AC4">
        <w:rPr>
          <w:sz w:val="24"/>
          <w:szCs w:val="24"/>
        </w:rPr>
        <w:t xml:space="preserve"> </w:t>
      </w:r>
      <w:r w:rsidRPr="00136E22">
        <w:rPr>
          <w:sz w:val="24"/>
          <w:szCs w:val="24"/>
        </w:rPr>
        <w:t xml:space="preserve">IX классов Брянской области в </w:t>
      </w:r>
      <w:r>
        <w:rPr>
          <w:sz w:val="24"/>
          <w:szCs w:val="24"/>
        </w:rPr>
        <w:t>201</w:t>
      </w:r>
      <w:r w:rsidR="00C717FD">
        <w:rPr>
          <w:sz w:val="24"/>
          <w:szCs w:val="24"/>
        </w:rPr>
        <w:t>4</w:t>
      </w:r>
      <w:r>
        <w:rPr>
          <w:sz w:val="24"/>
          <w:szCs w:val="24"/>
        </w:rPr>
        <w:t xml:space="preserve"> году</w:t>
      </w:r>
      <w:bookmarkEnd w:id="43"/>
      <w:bookmarkEnd w:id="44"/>
    </w:p>
    <w:p w:rsidR="003545D0" w:rsidRDefault="003545D0" w:rsidP="003545D0"/>
    <w:p w:rsidR="00C717FD" w:rsidRPr="00353067" w:rsidRDefault="00C717FD" w:rsidP="00C717FD">
      <w:pPr>
        <w:ind w:left="284" w:firstLine="709"/>
        <w:jc w:val="both"/>
      </w:pPr>
      <w:r w:rsidRPr="00D63228">
        <w:t xml:space="preserve">На </w:t>
      </w:r>
      <w:r w:rsidR="00FC5E99">
        <w:t xml:space="preserve">основании приказа департамента </w:t>
      </w:r>
      <w:r w:rsidRPr="00D63228">
        <w:t xml:space="preserve">образования и науки Брянской области </w:t>
      </w:r>
      <w:r>
        <w:t>от 16.04.2014</w:t>
      </w:r>
      <w:r w:rsidRPr="00D63228">
        <w:t xml:space="preserve"> №702 </w:t>
      </w:r>
      <w:r>
        <w:t>"</w:t>
      </w:r>
      <w:r w:rsidRPr="00AA6EA4">
        <w:t>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 территории Брянской области в 2014 году "</w:t>
      </w:r>
      <w:r w:rsidRPr="00D63228">
        <w:t xml:space="preserve"> установлена следующая шкала перевода первичного балла за выполнение экзаменационной работы по </w:t>
      </w:r>
      <w:r w:rsidRPr="00353067">
        <w:t>географии в отметку по пятибалльной шкале:</w:t>
      </w:r>
    </w:p>
    <w:p w:rsidR="003545D0" w:rsidRDefault="003545D0" w:rsidP="003545D0">
      <w:pPr>
        <w:pStyle w:val="ab"/>
        <w:jc w:val="right"/>
      </w:pPr>
    </w:p>
    <w:tbl>
      <w:tblPr>
        <w:tblStyle w:val="a5"/>
        <w:tblW w:w="5000" w:type="pct"/>
        <w:tblLook w:val="04A0"/>
      </w:tblPr>
      <w:tblGrid>
        <w:gridCol w:w="2351"/>
        <w:gridCol w:w="3336"/>
        <w:gridCol w:w="3031"/>
        <w:gridCol w:w="3031"/>
        <w:gridCol w:w="3037"/>
      </w:tblGrid>
      <w:tr w:rsidR="003545D0" w:rsidRPr="001E60D1" w:rsidTr="003545D0">
        <w:tc>
          <w:tcPr>
            <w:tcW w:w="795" w:type="pct"/>
          </w:tcPr>
          <w:p w:rsidR="003545D0" w:rsidRPr="001E60D1" w:rsidRDefault="003545D0" w:rsidP="003545D0">
            <w:pPr>
              <w:jc w:val="center"/>
              <w:rPr>
                <w:b/>
                <w:sz w:val="18"/>
                <w:szCs w:val="18"/>
              </w:rPr>
            </w:pPr>
            <w:r w:rsidRPr="001E60D1">
              <w:rPr>
                <w:b/>
                <w:sz w:val="18"/>
                <w:szCs w:val="18"/>
              </w:rPr>
              <w:t>Предмет</w:t>
            </w:r>
          </w:p>
        </w:tc>
        <w:tc>
          <w:tcPr>
            <w:tcW w:w="4205" w:type="pct"/>
            <w:gridSpan w:val="4"/>
            <w:vAlign w:val="center"/>
          </w:tcPr>
          <w:p w:rsidR="003545D0" w:rsidRPr="001E60D1" w:rsidRDefault="003545D0" w:rsidP="003545D0">
            <w:pPr>
              <w:jc w:val="center"/>
              <w:rPr>
                <w:b/>
                <w:sz w:val="18"/>
                <w:szCs w:val="18"/>
              </w:rPr>
            </w:pPr>
            <w:r w:rsidRPr="001E60D1">
              <w:rPr>
                <w:b/>
                <w:sz w:val="18"/>
                <w:szCs w:val="18"/>
              </w:rPr>
              <w:t>Отметка по пятибалльной шкале</w:t>
            </w:r>
          </w:p>
        </w:tc>
      </w:tr>
      <w:tr w:rsidR="003545D0" w:rsidRPr="001E60D1" w:rsidTr="003545D0">
        <w:tc>
          <w:tcPr>
            <w:tcW w:w="795" w:type="pct"/>
            <w:vMerge w:val="restart"/>
            <w:vAlign w:val="center"/>
          </w:tcPr>
          <w:p w:rsidR="003545D0" w:rsidRPr="001E60D1" w:rsidRDefault="003545D0" w:rsidP="003545D0">
            <w:pPr>
              <w:jc w:val="center"/>
              <w:rPr>
                <w:b/>
              </w:rPr>
            </w:pPr>
            <w:r>
              <w:rPr>
                <w:b/>
              </w:rPr>
              <w:t>ГЕОГРАФИЯ</w:t>
            </w:r>
          </w:p>
        </w:tc>
        <w:tc>
          <w:tcPr>
            <w:tcW w:w="1128" w:type="pct"/>
            <w:vAlign w:val="center"/>
          </w:tcPr>
          <w:p w:rsidR="003545D0" w:rsidRPr="001E60D1" w:rsidRDefault="003545D0" w:rsidP="003545D0">
            <w:pPr>
              <w:jc w:val="center"/>
              <w:rPr>
                <w:b/>
                <w:sz w:val="18"/>
                <w:szCs w:val="18"/>
              </w:rPr>
            </w:pPr>
            <w:r w:rsidRPr="001E60D1">
              <w:rPr>
                <w:b/>
                <w:sz w:val="18"/>
                <w:szCs w:val="18"/>
              </w:rPr>
              <w:t>«2»</w:t>
            </w:r>
          </w:p>
        </w:tc>
        <w:tc>
          <w:tcPr>
            <w:tcW w:w="1025" w:type="pct"/>
            <w:vAlign w:val="center"/>
          </w:tcPr>
          <w:p w:rsidR="003545D0" w:rsidRPr="001E60D1" w:rsidRDefault="003545D0" w:rsidP="003545D0">
            <w:pPr>
              <w:jc w:val="center"/>
              <w:rPr>
                <w:b/>
                <w:sz w:val="18"/>
                <w:szCs w:val="18"/>
              </w:rPr>
            </w:pPr>
            <w:r w:rsidRPr="001E60D1">
              <w:rPr>
                <w:b/>
                <w:sz w:val="18"/>
                <w:szCs w:val="18"/>
              </w:rPr>
              <w:t>«3»</w:t>
            </w:r>
          </w:p>
        </w:tc>
        <w:tc>
          <w:tcPr>
            <w:tcW w:w="1025" w:type="pct"/>
            <w:vAlign w:val="center"/>
          </w:tcPr>
          <w:p w:rsidR="003545D0" w:rsidRPr="001E60D1" w:rsidRDefault="003545D0" w:rsidP="003545D0">
            <w:pPr>
              <w:jc w:val="center"/>
              <w:rPr>
                <w:b/>
                <w:sz w:val="18"/>
                <w:szCs w:val="18"/>
              </w:rPr>
            </w:pPr>
            <w:r w:rsidRPr="001E60D1">
              <w:rPr>
                <w:b/>
                <w:sz w:val="18"/>
                <w:szCs w:val="18"/>
              </w:rPr>
              <w:t>«4»</w:t>
            </w:r>
          </w:p>
        </w:tc>
        <w:tc>
          <w:tcPr>
            <w:tcW w:w="1027" w:type="pct"/>
            <w:vAlign w:val="center"/>
          </w:tcPr>
          <w:p w:rsidR="003545D0" w:rsidRPr="001E60D1" w:rsidRDefault="003545D0" w:rsidP="003545D0">
            <w:pPr>
              <w:jc w:val="center"/>
              <w:rPr>
                <w:b/>
                <w:sz w:val="18"/>
                <w:szCs w:val="18"/>
              </w:rPr>
            </w:pPr>
            <w:r w:rsidRPr="001E60D1">
              <w:rPr>
                <w:b/>
                <w:sz w:val="18"/>
                <w:szCs w:val="18"/>
              </w:rPr>
              <w:t>«5»</w:t>
            </w:r>
          </w:p>
        </w:tc>
      </w:tr>
      <w:tr w:rsidR="003545D0" w:rsidRPr="001E60D1" w:rsidTr="003545D0">
        <w:trPr>
          <w:trHeight w:val="245"/>
        </w:trPr>
        <w:tc>
          <w:tcPr>
            <w:tcW w:w="795" w:type="pct"/>
            <w:vMerge/>
          </w:tcPr>
          <w:p w:rsidR="003545D0" w:rsidRDefault="003545D0" w:rsidP="003545D0">
            <w:pPr>
              <w:jc w:val="both"/>
            </w:pPr>
          </w:p>
        </w:tc>
        <w:tc>
          <w:tcPr>
            <w:tcW w:w="4205" w:type="pct"/>
            <w:gridSpan w:val="4"/>
            <w:vAlign w:val="center"/>
          </w:tcPr>
          <w:p w:rsidR="003545D0" w:rsidRPr="001E60D1" w:rsidRDefault="003545D0" w:rsidP="003545D0">
            <w:pPr>
              <w:jc w:val="center"/>
              <w:rPr>
                <w:b/>
                <w:sz w:val="18"/>
                <w:szCs w:val="18"/>
              </w:rPr>
            </w:pPr>
            <w:r w:rsidRPr="001E60D1">
              <w:rPr>
                <w:b/>
                <w:sz w:val="18"/>
                <w:szCs w:val="18"/>
              </w:rPr>
              <w:t>Общий балл за работу</w:t>
            </w:r>
          </w:p>
        </w:tc>
      </w:tr>
      <w:tr w:rsidR="003545D0" w:rsidRPr="001E60D1" w:rsidTr="003545D0">
        <w:tc>
          <w:tcPr>
            <w:tcW w:w="795" w:type="pct"/>
            <w:vMerge/>
          </w:tcPr>
          <w:p w:rsidR="003545D0" w:rsidRDefault="003545D0" w:rsidP="003545D0">
            <w:pPr>
              <w:jc w:val="center"/>
            </w:pPr>
          </w:p>
        </w:tc>
        <w:tc>
          <w:tcPr>
            <w:tcW w:w="1128" w:type="pct"/>
            <w:vAlign w:val="center"/>
          </w:tcPr>
          <w:p w:rsidR="003545D0" w:rsidRPr="001E60D1" w:rsidRDefault="003545D0" w:rsidP="003545D0">
            <w:pPr>
              <w:jc w:val="center"/>
              <w:rPr>
                <w:b/>
                <w:sz w:val="18"/>
                <w:szCs w:val="18"/>
              </w:rPr>
            </w:pPr>
            <w:r>
              <w:rPr>
                <w:b/>
                <w:sz w:val="18"/>
                <w:szCs w:val="18"/>
              </w:rPr>
              <w:t>0-11</w:t>
            </w:r>
          </w:p>
        </w:tc>
        <w:tc>
          <w:tcPr>
            <w:tcW w:w="1025" w:type="pct"/>
            <w:vAlign w:val="center"/>
          </w:tcPr>
          <w:p w:rsidR="003545D0" w:rsidRPr="001E60D1" w:rsidRDefault="003545D0" w:rsidP="003545D0">
            <w:pPr>
              <w:jc w:val="center"/>
              <w:rPr>
                <w:b/>
                <w:sz w:val="18"/>
                <w:szCs w:val="18"/>
              </w:rPr>
            </w:pPr>
            <w:r>
              <w:rPr>
                <w:b/>
                <w:sz w:val="18"/>
                <w:szCs w:val="18"/>
              </w:rPr>
              <w:t>12-19</w:t>
            </w:r>
          </w:p>
        </w:tc>
        <w:tc>
          <w:tcPr>
            <w:tcW w:w="1025" w:type="pct"/>
            <w:vAlign w:val="center"/>
          </w:tcPr>
          <w:p w:rsidR="003545D0" w:rsidRPr="001E60D1" w:rsidRDefault="003545D0" w:rsidP="003545D0">
            <w:pPr>
              <w:jc w:val="center"/>
              <w:rPr>
                <w:b/>
                <w:sz w:val="18"/>
                <w:szCs w:val="18"/>
              </w:rPr>
            </w:pPr>
            <w:r>
              <w:rPr>
                <w:b/>
                <w:sz w:val="18"/>
                <w:szCs w:val="18"/>
              </w:rPr>
              <w:t>20-26</w:t>
            </w:r>
          </w:p>
        </w:tc>
        <w:tc>
          <w:tcPr>
            <w:tcW w:w="1027" w:type="pct"/>
            <w:vAlign w:val="center"/>
          </w:tcPr>
          <w:p w:rsidR="003545D0" w:rsidRPr="001E60D1" w:rsidRDefault="003545D0" w:rsidP="003545D0">
            <w:pPr>
              <w:jc w:val="center"/>
              <w:rPr>
                <w:b/>
                <w:sz w:val="18"/>
                <w:szCs w:val="18"/>
              </w:rPr>
            </w:pPr>
            <w:r>
              <w:rPr>
                <w:b/>
                <w:sz w:val="18"/>
                <w:szCs w:val="18"/>
              </w:rPr>
              <w:t>27-32</w:t>
            </w:r>
          </w:p>
        </w:tc>
      </w:tr>
    </w:tbl>
    <w:p w:rsidR="003545D0" w:rsidRPr="00C717FD" w:rsidRDefault="003545D0" w:rsidP="003545D0">
      <w:pPr>
        <w:ind w:left="426" w:firstLine="283"/>
        <w:jc w:val="both"/>
        <w:rPr>
          <w:sz w:val="22"/>
          <w:szCs w:val="22"/>
        </w:rPr>
      </w:pPr>
      <w:r w:rsidRPr="00C717FD">
        <w:rPr>
          <w:sz w:val="22"/>
          <w:szCs w:val="22"/>
        </w:rPr>
        <w:t xml:space="preserve">Максимальное количество баллов: за выполнение </w:t>
      </w:r>
      <w:r w:rsidRPr="00C717FD">
        <w:rPr>
          <w:sz w:val="22"/>
          <w:szCs w:val="22"/>
          <w:u w:val="single"/>
        </w:rPr>
        <w:t>части 1</w:t>
      </w:r>
      <w:r w:rsidRPr="00C717FD">
        <w:rPr>
          <w:sz w:val="22"/>
          <w:szCs w:val="22"/>
        </w:rPr>
        <w:t xml:space="preserve"> -18 баллов; за выполнение </w:t>
      </w:r>
      <w:r w:rsidRPr="00C717FD">
        <w:rPr>
          <w:sz w:val="22"/>
          <w:szCs w:val="22"/>
          <w:u w:val="single"/>
        </w:rPr>
        <w:t>части 2</w:t>
      </w:r>
      <w:r w:rsidRPr="00C717FD">
        <w:rPr>
          <w:sz w:val="22"/>
          <w:szCs w:val="22"/>
        </w:rPr>
        <w:t xml:space="preserve"> - 9 баллов; за выполнение </w:t>
      </w:r>
      <w:r w:rsidRPr="00C717FD">
        <w:rPr>
          <w:sz w:val="22"/>
          <w:szCs w:val="22"/>
          <w:u w:val="single"/>
        </w:rPr>
        <w:t>части 3</w:t>
      </w:r>
      <w:r w:rsidRPr="00C717FD">
        <w:rPr>
          <w:sz w:val="22"/>
          <w:szCs w:val="22"/>
        </w:rPr>
        <w:t xml:space="preserve"> - 5 баллов.</w:t>
      </w:r>
    </w:p>
    <w:p w:rsidR="003545D0" w:rsidRPr="00C717FD" w:rsidRDefault="003545D0" w:rsidP="003545D0">
      <w:pPr>
        <w:ind w:left="426" w:firstLine="283"/>
        <w:jc w:val="both"/>
        <w:rPr>
          <w:sz w:val="22"/>
          <w:szCs w:val="22"/>
        </w:rPr>
      </w:pPr>
      <w:r w:rsidRPr="00C717FD">
        <w:rPr>
          <w:sz w:val="22"/>
          <w:szCs w:val="22"/>
        </w:rPr>
        <w:t xml:space="preserve">Максимальное количество баллов, которое может получить экзаменуемый за выполнение всей экзаменационной работы,- 32 балла. </w:t>
      </w:r>
    </w:p>
    <w:p w:rsidR="003545D0" w:rsidRPr="00F53D52" w:rsidRDefault="003545D0" w:rsidP="003545D0"/>
    <w:p w:rsidR="003545D0" w:rsidRDefault="005505E7" w:rsidP="00421ACF">
      <w:pPr>
        <w:pStyle w:val="ab"/>
        <w:jc w:val="right"/>
      </w:pPr>
      <w:r>
        <w:t xml:space="preserve">Таблица </w:t>
      </w:r>
      <w:r w:rsidR="00585C4C">
        <w:t>43</w:t>
      </w:r>
    </w:p>
    <w:tbl>
      <w:tblPr>
        <w:tblW w:w="5000" w:type="pct"/>
        <w:tblLook w:val="04A0"/>
      </w:tblPr>
      <w:tblGrid>
        <w:gridCol w:w="504"/>
        <w:gridCol w:w="2916"/>
        <w:gridCol w:w="1286"/>
        <w:gridCol w:w="920"/>
        <w:gridCol w:w="1000"/>
        <w:gridCol w:w="994"/>
        <w:gridCol w:w="588"/>
        <w:gridCol w:w="893"/>
        <w:gridCol w:w="583"/>
        <w:gridCol w:w="893"/>
        <w:gridCol w:w="583"/>
        <w:gridCol w:w="893"/>
        <w:gridCol w:w="583"/>
        <w:gridCol w:w="905"/>
        <w:gridCol w:w="1245"/>
      </w:tblGrid>
      <w:tr w:rsidR="003545D0" w:rsidRPr="00583C27" w:rsidTr="003545D0">
        <w:trPr>
          <w:trHeight w:val="235"/>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 п/п</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Количество участников</w:t>
            </w:r>
          </w:p>
        </w:tc>
        <w:tc>
          <w:tcPr>
            <w:tcW w:w="311" w:type="pct"/>
            <w:vMerge w:val="restart"/>
            <w:tcBorders>
              <w:top w:val="single" w:sz="4" w:space="0" w:color="auto"/>
              <w:left w:val="single" w:sz="4" w:space="0" w:color="auto"/>
              <w:right w:val="single" w:sz="4" w:space="0" w:color="auto"/>
            </w:tcBorders>
            <w:vAlign w:val="center"/>
          </w:tcPr>
          <w:p w:rsidR="003545D0" w:rsidRPr="004F0DE3" w:rsidRDefault="003545D0" w:rsidP="003545D0">
            <w:pPr>
              <w:jc w:val="center"/>
              <w:rPr>
                <w:b/>
                <w:bCs/>
                <w:color w:val="000000"/>
                <w:sz w:val="18"/>
                <w:szCs w:val="18"/>
              </w:rPr>
            </w:pPr>
            <w:r w:rsidRPr="004F0DE3">
              <w:rPr>
                <w:b/>
                <w:bCs/>
                <w:color w:val="000000"/>
                <w:sz w:val="18"/>
                <w:szCs w:val="18"/>
              </w:rPr>
              <w:t>Верных ответов</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Процент верных ответов</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Средняя отметка</w:t>
            </w:r>
          </w:p>
        </w:tc>
        <w:tc>
          <w:tcPr>
            <w:tcW w:w="2002" w:type="pct"/>
            <w:gridSpan w:val="8"/>
            <w:tcBorders>
              <w:top w:val="single" w:sz="4" w:space="0" w:color="auto"/>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Количество участников/доля от количества участников</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Качество знаний</w:t>
            </w:r>
          </w:p>
        </w:tc>
      </w:tr>
      <w:tr w:rsidR="003545D0" w:rsidRPr="00583C27" w:rsidTr="003545D0">
        <w:trPr>
          <w:trHeight w:val="409"/>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311" w:type="pct"/>
            <w:vMerge/>
            <w:tcBorders>
              <w:left w:val="single" w:sz="4" w:space="0" w:color="auto"/>
              <w:bottom w:val="single" w:sz="4" w:space="0" w:color="auto"/>
              <w:right w:val="single" w:sz="4" w:space="0" w:color="auto"/>
            </w:tcBorders>
            <w:vAlign w:val="center"/>
          </w:tcPr>
          <w:p w:rsidR="003545D0" w:rsidRPr="004F0DE3" w:rsidRDefault="003545D0" w:rsidP="003545D0">
            <w:pPr>
              <w:jc w:val="center"/>
              <w:rPr>
                <w:b/>
                <w:bCs/>
                <w:color w:val="00000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"2"</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"3"</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"4"</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r>
      <w:tr w:rsidR="00E73F32" w:rsidRPr="004F0DE3" w:rsidTr="00E73F32">
        <w:trPr>
          <w:trHeight w:val="300"/>
        </w:trPr>
        <w:tc>
          <w:tcPr>
            <w:tcW w:w="115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3F32" w:rsidRPr="004F0DE3" w:rsidRDefault="00E73F32" w:rsidP="003545D0">
            <w:pPr>
              <w:jc w:val="center"/>
              <w:rPr>
                <w:b/>
                <w:bCs/>
                <w:color w:val="C00000"/>
                <w:sz w:val="18"/>
                <w:szCs w:val="18"/>
              </w:rPr>
            </w:pPr>
            <w:r w:rsidRPr="004F0DE3">
              <w:rPr>
                <w:b/>
                <w:bCs/>
                <w:color w:val="C00000"/>
                <w:sz w:val="18"/>
                <w:szCs w:val="18"/>
              </w:rPr>
              <w:t>ИТОГО по Брянской области:</w:t>
            </w:r>
          </w:p>
        </w:tc>
        <w:tc>
          <w:tcPr>
            <w:tcW w:w="435"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36</w:t>
            </w:r>
          </w:p>
        </w:tc>
        <w:tc>
          <w:tcPr>
            <w:tcW w:w="311" w:type="pct"/>
            <w:tcBorders>
              <w:top w:val="nil"/>
              <w:left w:val="nil"/>
              <w:bottom w:val="single" w:sz="4" w:space="0" w:color="auto"/>
              <w:right w:val="single" w:sz="4" w:space="0" w:color="auto"/>
            </w:tcBorders>
            <w:vAlign w:val="center"/>
          </w:tcPr>
          <w:p w:rsidR="00E73F32" w:rsidRPr="00E73F32" w:rsidRDefault="00E73F32" w:rsidP="00E73F32">
            <w:pPr>
              <w:jc w:val="center"/>
              <w:rPr>
                <w:b/>
                <w:bCs/>
                <w:color w:val="FF0000"/>
                <w:sz w:val="20"/>
                <w:szCs w:val="20"/>
              </w:rPr>
            </w:pPr>
            <w:r w:rsidRPr="00E73F32">
              <w:rPr>
                <w:b/>
                <w:bCs/>
                <w:color w:val="FF0000"/>
                <w:sz w:val="20"/>
                <w:szCs w:val="20"/>
              </w:rPr>
              <w:t>20,8</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64,4</w:t>
            </w:r>
          </w:p>
        </w:tc>
        <w:tc>
          <w:tcPr>
            <w:tcW w:w="336"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3,7</w:t>
            </w:r>
          </w:p>
        </w:tc>
        <w:tc>
          <w:tcPr>
            <w:tcW w:w="199"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1</w:t>
            </w:r>
          </w:p>
        </w:tc>
        <w:tc>
          <w:tcPr>
            <w:tcW w:w="302"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2,8%</w:t>
            </w:r>
          </w:p>
        </w:tc>
        <w:tc>
          <w:tcPr>
            <w:tcW w:w="197"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14</w:t>
            </w:r>
          </w:p>
        </w:tc>
        <w:tc>
          <w:tcPr>
            <w:tcW w:w="302"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38,9%</w:t>
            </w:r>
          </w:p>
        </w:tc>
        <w:tc>
          <w:tcPr>
            <w:tcW w:w="197"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16</w:t>
            </w:r>
          </w:p>
        </w:tc>
        <w:tc>
          <w:tcPr>
            <w:tcW w:w="302"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44,4%</w:t>
            </w:r>
          </w:p>
        </w:tc>
        <w:tc>
          <w:tcPr>
            <w:tcW w:w="197"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5</w:t>
            </w:r>
          </w:p>
        </w:tc>
        <w:tc>
          <w:tcPr>
            <w:tcW w:w="306"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13,9%</w:t>
            </w:r>
          </w:p>
        </w:tc>
        <w:tc>
          <w:tcPr>
            <w:tcW w:w="421" w:type="pct"/>
            <w:tcBorders>
              <w:top w:val="nil"/>
              <w:left w:val="nil"/>
              <w:bottom w:val="single" w:sz="4" w:space="0" w:color="auto"/>
              <w:right w:val="single" w:sz="4" w:space="0" w:color="auto"/>
            </w:tcBorders>
            <w:shd w:val="clear" w:color="auto" w:fill="auto"/>
            <w:noWrap/>
            <w:vAlign w:val="center"/>
            <w:hideMark/>
          </w:tcPr>
          <w:p w:rsidR="00E73F32" w:rsidRPr="00E73F32" w:rsidRDefault="00E73F32" w:rsidP="00E73F32">
            <w:pPr>
              <w:jc w:val="center"/>
              <w:rPr>
                <w:b/>
                <w:bCs/>
                <w:color w:val="FF0000"/>
                <w:sz w:val="20"/>
                <w:szCs w:val="20"/>
              </w:rPr>
            </w:pPr>
            <w:r w:rsidRPr="00E73F32">
              <w:rPr>
                <w:b/>
                <w:bCs/>
                <w:color w:val="FF0000"/>
                <w:sz w:val="20"/>
                <w:szCs w:val="20"/>
              </w:rPr>
              <w:t>58,3%</w:t>
            </w:r>
          </w:p>
        </w:tc>
      </w:tr>
    </w:tbl>
    <w:p w:rsidR="003545D0" w:rsidRDefault="003545D0" w:rsidP="003545D0">
      <w:pPr>
        <w:jc w:val="center"/>
        <w:rPr>
          <w:rFonts w:ascii="Cambria" w:hAnsi="Cambria"/>
          <w:b/>
          <w:bCs/>
          <w:color w:val="365F91"/>
        </w:rPr>
      </w:pPr>
    </w:p>
    <w:p w:rsidR="003545D0" w:rsidRDefault="003545D0" w:rsidP="003545D0">
      <w:pPr>
        <w:jc w:val="center"/>
        <w:rPr>
          <w:rFonts w:ascii="Cambria" w:hAnsi="Cambria"/>
          <w:b/>
          <w:bCs/>
          <w:color w:val="365F91"/>
        </w:rPr>
      </w:pPr>
      <w:r w:rsidRPr="002465A3">
        <w:rPr>
          <w:rFonts w:ascii="Cambria" w:hAnsi="Cambria"/>
          <w:b/>
          <w:bCs/>
          <w:color w:val="365F91"/>
        </w:rPr>
        <w:t xml:space="preserve">Результаты </w:t>
      </w:r>
      <w:r w:rsidR="00E73F32">
        <w:rPr>
          <w:rFonts w:ascii="Cambria" w:hAnsi="Cambria"/>
          <w:b/>
          <w:bCs/>
          <w:color w:val="365F91"/>
        </w:rPr>
        <w:t xml:space="preserve">основного </w:t>
      </w:r>
      <w:r w:rsidRPr="002465A3">
        <w:rPr>
          <w:rFonts w:ascii="Cambria" w:hAnsi="Cambria"/>
          <w:b/>
          <w:bCs/>
          <w:color w:val="365F91"/>
        </w:rPr>
        <w:t>государственно</w:t>
      </w:r>
      <w:r w:rsidR="00E73F32">
        <w:rPr>
          <w:rFonts w:ascii="Cambria" w:hAnsi="Cambria"/>
          <w:b/>
          <w:bCs/>
          <w:color w:val="365F91"/>
        </w:rPr>
        <w:t>го</w:t>
      </w:r>
      <w:r w:rsidRPr="002465A3">
        <w:rPr>
          <w:rFonts w:ascii="Cambria" w:hAnsi="Cambria"/>
          <w:b/>
          <w:bCs/>
          <w:color w:val="365F91"/>
        </w:rPr>
        <w:t xml:space="preserve"> </w:t>
      </w:r>
      <w:r w:rsidR="00E73F32">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географии</w:t>
      </w:r>
      <w:r w:rsidRPr="002465A3">
        <w:rPr>
          <w:rFonts w:ascii="Cambria" w:hAnsi="Cambria"/>
          <w:b/>
          <w:bCs/>
          <w:color w:val="365F91"/>
        </w:rPr>
        <w:t xml:space="preserve"> выпускников</w:t>
      </w:r>
      <w:r w:rsidR="008A4AC4">
        <w:rPr>
          <w:rFonts w:ascii="Cambria" w:hAnsi="Cambria"/>
          <w:b/>
          <w:bCs/>
          <w:color w:val="365F91"/>
        </w:rPr>
        <w:t xml:space="preserve">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E73F32">
        <w:rPr>
          <w:rFonts w:ascii="Cambria" w:hAnsi="Cambria"/>
          <w:b/>
          <w:bCs/>
          <w:color w:val="365F91"/>
        </w:rPr>
        <w:t>4</w:t>
      </w:r>
      <w:r>
        <w:rPr>
          <w:rFonts w:ascii="Cambria" w:hAnsi="Cambria"/>
          <w:b/>
          <w:bCs/>
          <w:color w:val="365F91"/>
        </w:rPr>
        <w:t xml:space="preserve"> году</w:t>
      </w:r>
    </w:p>
    <w:p w:rsidR="003545D0" w:rsidRDefault="003545D0" w:rsidP="003545D0">
      <w:pPr>
        <w:jc w:val="center"/>
      </w:pPr>
    </w:p>
    <w:p w:rsidR="003545D0" w:rsidRPr="00583C27" w:rsidRDefault="005505E7" w:rsidP="00421ACF">
      <w:pPr>
        <w:pStyle w:val="ab"/>
        <w:jc w:val="right"/>
      </w:pPr>
      <w:r>
        <w:t xml:space="preserve">Таблица </w:t>
      </w:r>
      <w:r w:rsidR="00585C4C">
        <w:t>44</w:t>
      </w:r>
    </w:p>
    <w:tbl>
      <w:tblPr>
        <w:tblW w:w="5038" w:type="pct"/>
        <w:tblLook w:val="04A0"/>
      </w:tblPr>
      <w:tblGrid>
        <w:gridCol w:w="508"/>
        <w:gridCol w:w="2074"/>
        <w:gridCol w:w="2050"/>
        <w:gridCol w:w="1114"/>
        <w:gridCol w:w="1114"/>
        <w:gridCol w:w="1096"/>
        <w:gridCol w:w="593"/>
        <w:gridCol w:w="843"/>
        <w:gridCol w:w="608"/>
        <w:gridCol w:w="843"/>
        <w:gridCol w:w="608"/>
        <w:gridCol w:w="843"/>
        <w:gridCol w:w="593"/>
        <w:gridCol w:w="870"/>
        <w:gridCol w:w="1141"/>
      </w:tblGrid>
      <w:tr w:rsidR="003545D0" w:rsidRPr="00583C27" w:rsidTr="00A44E3B">
        <w:trPr>
          <w:trHeight w:val="33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 п/п</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АТЕ</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Количество участников</w:t>
            </w:r>
          </w:p>
        </w:tc>
        <w:tc>
          <w:tcPr>
            <w:tcW w:w="374" w:type="pct"/>
            <w:vMerge w:val="restart"/>
            <w:tcBorders>
              <w:top w:val="single" w:sz="4" w:space="0" w:color="auto"/>
              <w:left w:val="single" w:sz="4" w:space="0" w:color="auto"/>
              <w:right w:val="single" w:sz="4" w:space="0" w:color="auto"/>
            </w:tcBorders>
            <w:vAlign w:val="center"/>
          </w:tcPr>
          <w:p w:rsidR="003545D0" w:rsidRPr="00583C27" w:rsidRDefault="003545D0" w:rsidP="003545D0">
            <w:pPr>
              <w:jc w:val="center"/>
              <w:rPr>
                <w:b/>
                <w:bCs/>
                <w:color w:val="000000"/>
                <w:sz w:val="20"/>
                <w:szCs w:val="20"/>
              </w:rPr>
            </w:pPr>
            <w:r>
              <w:rPr>
                <w:b/>
                <w:bCs/>
                <w:color w:val="000000"/>
                <w:sz w:val="20"/>
                <w:szCs w:val="20"/>
              </w:rPr>
              <w:t>Верных ответов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Pr>
                <w:b/>
                <w:bCs/>
                <w:color w:val="000000"/>
                <w:sz w:val="20"/>
                <w:szCs w:val="20"/>
              </w:rPr>
              <w:t>Процент верных ответов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Средняя отметка</w:t>
            </w:r>
          </w:p>
        </w:tc>
        <w:tc>
          <w:tcPr>
            <w:tcW w:w="1947" w:type="pct"/>
            <w:gridSpan w:val="8"/>
            <w:tcBorders>
              <w:top w:val="single" w:sz="4" w:space="0" w:color="auto"/>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Количество участников/доля от количества участников</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Качество знаний</w:t>
            </w:r>
          </w:p>
        </w:tc>
      </w:tr>
      <w:tr w:rsidR="00E73F32" w:rsidRPr="00583C27" w:rsidTr="00A44E3B">
        <w:trPr>
          <w:trHeight w:val="33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3545D0" w:rsidRPr="00583C27" w:rsidRDefault="003545D0" w:rsidP="003545D0">
            <w:pPr>
              <w:jc w:val="center"/>
              <w:rPr>
                <w:b/>
                <w:bCs/>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"2"</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"3"</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"4"</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"5"</w:t>
            </w:r>
          </w:p>
        </w:tc>
        <w:tc>
          <w:tcPr>
            <w:tcW w:w="292"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r>
      <w:tr w:rsidR="00E73F32" w:rsidRPr="004F0DE3" w:rsidTr="00A44E3B">
        <w:trPr>
          <w:trHeight w:val="255"/>
        </w:trPr>
        <w:tc>
          <w:tcPr>
            <w:tcW w:w="866" w:type="pct"/>
            <w:gridSpan w:val="2"/>
            <w:tcBorders>
              <w:top w:val="nil"/>
              <w:left w:val="single" w:sz="4" w:space="0" w:color="auto"/>
              <w:bottom w:val="single" w:sz="4" w:space="0" w:color="auto"/>
              <w:right w:val="single" w:sz="4" w:space="0" w:color="auto"/>
            </w:tcBorders>
            <w:shd w:val="clear" w:color="auto" w:fill="auto"/>
            <w:noWrap/>
            <w:vAlign w:val="center"/>
            <w:hideMark/>
          </w:tcPr>
          <w:p w:rsidR="00E73F32" w:rsidRPr="004F0DE3" w:rsidRDefault="00E73F32" w:rsidP="003545D0">
            <w:pPr>
              <w:jc w:val="center"/>
              <w:rPr>
                <w:b/>
                <w:color w:val="C00000"/>
                <w:sz w:val="20"/>
                <w:szCs w:val="20"/>
              </w:rPr>
            </w:pPr>
            <w:r w:rsidRPr="004F0DE3">
              <w:rPr>
                <w:b/>
                <w:color w:val="C00000"/>
                <w:sz w:val="20"/>
                <w:szCs w:val="20"/>
              </w:rPr>
              <w:t>Итого по г.Брянску:</w:t>
            </w:r>
          </w:p>
        </w:tc>
        <w:tc>
          <w:tcPr>
            <w:tcW w:w="688"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6</w:t>
            </w:r>
          </w:p>
        </w:tc>
        <w:tc>
          <w:tcPr>
            <w:tcW w:w="374" w:type="pct"/>
            <w:tcBorders>
              <w:top w:val="nil"/>
              <w:left w:val="nil"/>
              <w:bottom w:val="single" w:sz="4" w:space="0" w:color="auto"/>
              <w:right w:val="single" w:sz="4" w:space="0" w:color="auto"/>
            </w:tcBorders>
            <w:vAlign w:val="center"/>
          </w:tcPr>
          <w:p w:rsidR="00E73F32" w:rsidRPr="0052041E" w:rsidRDefault="00E73F32" w:rsidP="00C44799">
            <w:pPr>
              <w:jc w:val="center"/>
              <w:rPr>
                <w:b/>
                <w:bCs/>
                <w:color w:val="FF0000"/>
                <w:sz w:val="20"/>
                <w:szCs w:val="20"/>
              </w:rPr>
            </w:pPr>
            <w:r w:rsidRPr="0052041E">
              <w:rPr>
                <w:b/>
                <w:bCs/>
                <w:color w:val="FF0000"/>
                <w:sz w:val="20"/>
                <w:szCs w:val="20"/>
              </w:rPr>
              <w:t>17,7</w:t>
            </w:r>
          </w:p>
        </w:tc>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54,8</w:t>
            </w:r>
          </w:p>
        </w:tc>
        <w:tc>
          <w:tcPr>
            <w:tcW w:w="368"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3,3</w:t>
            </w:r>
          </w:p>
        </w:tc>
        <w:tc>
          <w:tcPr>
            <w:tcW w:w="199"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0</w:t>
            </w:r>
          </w:p>
        </w:tc>
        <w:tc>
          <w:tcPr>
            <w:tcW w:w="283"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0,0%</w:t>
            </w:r>
          </w:p>
        </w:tc>
        <w:tc>
          <w:tcPr>
            <w:tcW w:w="204"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4</w:t>
            </w:r>
          </w:p>
        </w:tc>
        <w:tc>
          <w:tcPr>
            <w:tcW w:w="283"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66,7%</w:t>
            </w:r>
          </w:p>
        </w:tc>
        <w:tc>
          <w:tcPr>
            <w:tcW w:w="204"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2</w:t>
            </w:r>
          </w:p>
        </w:tc>
        <w:tc>
          <w:tcPr>
            <w:tcW w:w="283"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33,3%</w:t>
            </w:r>
          </w:p>
        </w:tc>
        <w:tc>
          <w:tcPr>
            <w:tcW w:w="199"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0</w:t>
            </w:r>
          </w:p>
        </w:tc>
        <w:tc>
          <w:tcPr>
            <w:tcW w:w="292"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0,0%</w:t>
            </w:r>
          </w:p>
        </w:tc>
        <w:tc>
          <w:tcPr>
            <w:tcW w:w="384" w:type="pct"/>
            <w:tcBorders>
              <w:top w:val="nil"/>
              <w:left w:val="nil"/>
              <w:bottom w:val="single" w:sz="4" w:space="0" w:color="auto"/>
              <w:right w:val="single" w:sz="4" w:space="0" w:color="auto"/>
            </w:tcBorders>
            <w:shd w:val="clear" w:color="auto" w:fill="auto"/>
            <w:noWrap/>
            <w:vAlign w:val="center"/>
            <w:hideMark/>
          </w:tcPr>
          <w:p w:rsidR="00E73F32" w:rsidRPr="0052041E" w:rsidRDefault="00E73F32" w:rsidP="00C44799">
            <w:pPr>
              <w:jc w:val="center"/>
              <w:rPr>
                <w:b/>
                <w:bCs/>
                <w:color w:val="FF0000"/>
                <w:sz w:val="20"/>
                <w:szCs w:val="20"/>
              </w:rPr>
            </w:pPr>
            <w:r w:rsidRPr="0052041E">
              <w:rPr>
                <w:b/>
                <w:bCs/>
                <w:color w:val="FF0000"/>
                <w:sz w:val="20"/>
                <w:szCs w:val="20"/>
              </w:rPr>
              <w:t>33,3%</w:t>
            </w:r>
          </w:p>
        </w:tc>
      </w:tr>
    </w:tbl>
    <w:p w:rsidR="003545D0" w:rsidRDefault="003545D0" w:rsidP="003545D0">
      <w:pPr>
        <w:pStyle w:val="ab"/>
        <w:jc w:val="right"/>
        <w:sectPr w:rsidR="003545D0" w:rsidSect="004F0DE3">
          <w:pgSz w:w="16838" w:h="11906" w:orient="landscape"/>
          <w:pgMar w:top="851" w:right="1134" w:bottom="1134" w:left="1134" w:header="709" w:footer="709" w:gutter="0"/>
          <w:cols w:space="708"/>
          <w:docGrid w:linePitch="360"/>
        </w:sectPr>
      </w:pPr>
    </w:p>
    <w:p w:rsidR="00583C27" w:rsidRDefault="00583C27" w:rsidP="00583C27">
      <w:pPr>
        <w:pStyle w:val="1"/>
        <w:jc w:val="center"/>
        <w:rPr>
          <w:sz w:val="24"/>
          <w:szCs w:val="24"/>
        </w:rPr>
      </w:pPr>
      <w:bookmarkStart w:id="45" w:name="_Toc394649666"/>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географии</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BB566D">
        <w:rPr>
          <w:sz w:val="24"/>
          <w:szCs w:val="24"/>
        </w:rPr>
        <w:t>4</w:t>
      </w:r>
      <w:r>
        <w:rPr>
          <w:sz w:val="24"/>
          <w:szCs w:val="24"/>
        </w:rPr>
        <w:t xml:space="preserve"> году</w:t>
      </w:r>
      <w:bookmarkEnd w:id="45"/>
    </w:p>
    <w:p w:rsidR="003175C8" w:rsidRDefault="003175C8" w:rsidP="003175C8">
      <w:pPr>
        <w:ind w:firstLine="5245"/>
        <w:rPr>
          <w:b/>
          <w:i/>
          <w:sz w:val="18"/>
          <w:szCs w:val="18"/>
        </w:rPr>
      </w:pPr>
    </w:p>
    <w:p w:rsidR="003175C8" w:rsidRDefault="003175C8" w:rsidP="003175C8">
      <w:pPr>
        <w:ind w:firstLine="5245"/>
        <w:rPr>
          <w:b/>
          <w:i/>
          <w:sz w:val="18"/>
          <w:szCs w:val="18"/>
        </w:rPr>
      </w:pPr>
      <w:r>
        <w:rPr>
          <w:b/>
          <w:i/>
          <w:sz w:val="18"/>
          <w:szCs w:val="18"/>
        </w:rPr>
        <w:t xml:space="preserve">Жильцова Н.А. </w:t>
      </w:r>
      <w:r w:rsidRPr="009E123A">
        <w:rPr>
          <w:b/>
          <w:i/>
          <w:sz w:val="18"/>
          <w:szCs w:val="18"/>
        </w:rPr>
        <w:t xml:space="preserve">– председатель предметной комиссии </w:t>
      </w:r>
    </w:p>
    <w:p w:rsidR="003175C8" w:rsidRDefault="003175C8" w:rsidP="003175C8">
      <w:pPr>
        <w:ind w:firstLine="5245"/>
        <w:rPr>
          <w:b/>
          <w:i/>
          <w:sz w:val="18"/>
          <w:szCs w:val="18"/>
        </w:rPr>
      </w:pPr>
      <w:r w:rsidRPr="009E123A">
        <w:rPr>
          <w:b/>
          <w:i/>
          <w:sz w:val="18"/>
          <w:szCs w:val="18"/>
        </w:rPr>
        <w:t xml:space="preserve">ГИА-9 по </w:t>
      </w:r>
      <w:r>
        <w:rPr>
          <w:b/>
          <w:i/>
          <w:sz w:val="18"/>
          <w:szCs w:val="18"/>
        </w:rPr>
        <w:t>географии</w:t>
      </w:r>
      <w:r w:rsidRPr="009E123A">
        <w:rPr>
          <w:b/>
          <w:i/>
          <w:sz w:val="18"/>
          <w:szCs w:val="18"/>
        </w:rPr>
        <w:t>, учитель высшей категории</w:t>
      </w:r>
    </w:p>
    <w:p w:rsidR="003545D0" w:rsidRDefault="003545D0" w:rsidP="003175C8">
      <w:pPr>
        <w:ind w:firstLine="5245"/>
        <w:rPr>
          <w:b/>
          <w:i/>
          <w:sz w:val="18"/>
          <w:szCs w:val="18"/>
        </w:rPr>
      </w:pPr>
    </w:p>
    <w:p w:rsidR="00BB566D" w:rsidRPr="00BB566D" w:rsidRDefault="00BB566D" w:rsidP="00BB566D">
      <w:pPr>
        <w:ind w:firstLine="709"/>
        <w:contextualSpacing/>
        <w:jc w:val="both"/>
      </w:pPr>
      <w:r>
        <w:t xml:space="preserve">Государственная </w:t>
      </w:r>
      <w:r w:rsidRPr="00BB566D">
        <w:t>итоговая аттестация для выпускников 9-х классов по географии в 2013-2014 учебном году проводилась в форме</w:t>
      </w:r>
      <w:r w:rsidR="00E56304">
        <w:t xml:space="preserve"> основного государственного экзамена (ОГЭ)</w:t>
      </w:r>
      <w:r w:rsidRPr="00BB566D">
        <w:t xml:space="preserve">. </w:t>
      </w:r>
    </w:p>
    <w:p w:rsidR="00BB566D" w:rsidRPr="00BB566D" w:rsidRDefault="00BB566D" w:rsidP="00BB566D">
      <w:pPr>
        <w:ind w:firstLine="709"/>
        <w:contextualSpacing/>
        <w:jc w:val="both"/>
      </w:pPr>
      <w:r w:rsidRPr="00BB566D">
        <w:rPr>
          <w:b/>
        </w:rPr>
        <w:t>Назначение экзаменационной работы</w:t>
      </w:r>
      <w:r w:rsidRPr="00BB566D">
        <w:t xml:space="preserve"> – оценить уровень общеобразовательной подготовки по географии выпускников </w:t>
      </w:r>
      <w:r w:rsidRPr="00BB566D">
        <w:rPr>
          <w:lang w:val="en-US"/>
        </w:rPr>
        <w:t>IX</w:t>
      </w:r>
      <w:r w:rsidRPr="00BB566D">
        <w:t xml:space="preserve"> классов общеобразовательных учрежде</w:t>
      </w:r>
      <w:r w:rsidR="00E56304">
        <w:t xml:space="preserve">ний в целях их государственной </w:t>
      </w:r>
      <w:r w:rsidRPr="00BB566D">
        <w:t>итоговой аттестации.</w:t>
      </w:r>
    </w:p>
    <w:p w:rsidR="00BB566D" w:rsidRPr="00BB566D" w:rsidRDefault="00BB566D" w:rsidP="00BB566D">
      <w:pPr>
        <w:ind w:firstLine="709"/>
        <w:contextualSpacing/>
        <w:jc w:val="both"/>
      </w:pPr>
      <w:r w:rsidRPr="00BB566D">
        <w:t>Содержание экзаменационной работы определялось на основе Федерального компонента государственного стандарта основного общего образования по географии (приказ Минобразования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BB566D" w:rsidRDefault="00BB566D" w:rsidP="00E56304">
      <w:pPr>
        <w:ind w:firstLine="709"/>
        <w:contextualSpacing/>
        <w:jc w:val="center"/>
      </w:pPr>
      <w:r w:rsidRPr="00BB566D">
        <w:rPr>
          <w:b/>
        </w:rPr>
        <w:t>Структура экзаменационной работы</w:t>
      </w:r>
      <w:r w:rsidRPr="00BB566D">
        <w:t>.</w:t>
      </w:r>
    </w:p>
    <w:p w:rsidR="00FC5E99" w:rsidRPr="00BB566D" w:rsidRDefault="00FC5E99" w:rsidP="00E56304">
      <w:pPr>
        <w:ind w:firstLine="709"/>
        <w:contextualSpacing/>
        <w:jc w:val="center"/>
      </w:pPr>
    </w:p>
    <w:p w:rsidR="00BB566D" w:rsidRPr="00BB566D" w:rsidRDefault="00BB566D" w:rsidP="00BB566D">
      <w:pPr>
        <w:ind w:firstLine="709"/>
        <w:contextualSpacing/>
        <w:jc w:val="both"/>
      </w:pPr>
      <w:r w:rsidRPr="00BB566D">
        <w:t>Экзаменационная работа состояла из 30 заданий. Задания проверяли знания, составляющие основу географической грамотности выпускников, а также способность применить знания и умения в контекстах, соответствующих основным разделам курса школьной географии.</w:t>
      </w:r>
    </w:p>
    <w:p w:rsidR="00BB566D" w:rsidRPr="00BB566D" w:rsidRDefault="00BB566D" w:rsidP="00BB566D">
      <w:pPr>
        <w:ind w:firstLine="709"/>
        <w:contextualSpacing/>
        <w:jc w:val="both"/>
      </w:pPr>
      <w:r w:rsidRPr="00BB566D">
        <w:t>Работа включала 17 заданий с выбором одного верного ответа из четырех предложенных, 10 заданий с кратким ответом (из них 3 задания, требующих записи ответа в виде одного или двух слов; 7 заданий, требующих записи ответа в виде числа, последовательности цифр или букв) и 3 задания с развернутым ответом, в которых требуется записать полный и обоснованный ответ на поставленный вопрос.</w:t>
      </w:r>
    </w:p>
    <w:p w:rsidR="00BB566D" w:rsidRPr="00BB566D" w:rsidRDefault="00BB566D" w:rsidP="00BB566D">
      <w:pPr>
        <w:ind w:firstLine="709"/>
        <w:contextualSpacing/>
        <w:jc w:val="both"/>
      </w:pPr>
      <w:r w:rsidRPr="00BB566D">
        <w:rPr>
          <w:rFonts w:ascii="TimesNewRomanPSMT" w:hAnsi="TimesNewRomanPSMT" w:cs="TimesNewRomanPSMT"/>
        </w:rPr>
        <w:t>По сравнению с 2013 г. в экзаменационной работе 2014 г. общее количество заданий не изменено, максимальный первичный балл не изменился – 32. Изменено соотношение заданий с выбором ответа, с кратким и развернутым ответом: 17, 10 и 3 соответственно. В экзаменационную работу 2014 г. включено задание, которое нацелено на проверку понимания основных географических понятий и</w:t>
      </w:r>
      <w:r w:rsidRPr="00BB566D">
        <w:t xml:space="preserve"> </w:t>
      </w:r>
      <w:r w:rsidRPr="00BB566D">
        <w:rPr>
          <w:rFonts w:ascii="TimesNewRomanPSMT" w:hAnsi="TimesNewRomanPSMT" w:cs="TimesNewRomanPSMT"/>
        </w:rPr>
        <w:t>терминов и умения использовать приобретенные знания для решения</w:t>
      </w:r>
      <w:r w:rsidRPr="00BB566D">
        <w:t xml:space="preserve"> </w:t>
      </w:r>
      <w:r w:rsidRPr="00BB566D">
        <w:rPr>
          <w:rFonts w:ascii="TimesNewRomanPSMT" w:hAnsi="TimesNewRomanPSMT" w:cs="TimesNewRomanPSMT"/>
        </w:rPr>
        <w:t>практических задач</w:t>
      </w:r>
      <w:r w:rsidRPr="00BB566D">
        <w:t>.</w:t>
      </w:r>
    </w:p>
    <w:p w:rsidR="00BB566D" w:rsidRPr="00BB566D" w:rsidRDefault="00BB566D" w:rsidP="00BB566D">
      <w:pPr>
        <w:ind w:firstLine="709"/>
        <w:contextualSpacing/>
        <w:jc w:val="both"/>
      </w:pPr>
      <w:r w:rsidRPr="00BB566D">
        <w:t xml:space="preserve">В работе используются задания базового, повышенного и высокого уровней сложности. На базовый уровень приходилось 17 заданий, повышенный – 10, высокий – 3. </w:t>
      </w:r>
    </w:p>
    <w:p w:rsidR="00BB566D" w:rsidRPr="00BB566D" w:rsidRDefault="00BB566D" w:rsidP="00BB566D">
      <w:pPr>
        <w:ind w:firstLine="709"/>
        <w:contextualSpacing/>
        <w:jc w:val="both"/>
      </w:pPr>
      <w:r w:rsidRPr="00BB566D">
        <w:t>На выполнение экзаменационной работы отводилось 120 мин.</w:t>
      </w:r>
    </w:p>
    <w:p w:rsidR="00BB566D" w:rsidRDefault="00BB566D" w:rsidP="00BB566D">
      <w:pPr>
        <w:ind w:firstLine="709"/>
        <w:contextualSpacing/>
        <w:jc w:val="both"/>
      </w:pPr>
      <w:r w:rsidRPr="00BB566D">
        <w:t xml:space="preserve">Выполненные задания в зависимости от типа и трудности оценивались разным числом баллов. Верное выполнение каждого задания с выбором ответа и кратким ответом оценивается 1 баллом. За выполнение заданий с развёрнутым ответом (14,20) в зависимости от полноты и правильности ответа выставлялось от 0 до 2 баллов, выполнение задания 23 оценивается 1 баллом. Максимальный первичный балл за выполнение всей экзаменационной работы – 32 балла. Учащиеся должны быть обеспечены линейками, непрограммируемыми калькуляторами и географическими атласами для 7,8 и 9 классов (любого издательства). </w:t>
      </w:r>
    </w:p>
    <w:p w:rsidR="00C2132C" w:rsidRPr="00FC5E99" w:rsidRDefault="00C2132C" w:rsidP="00C2132C">
      <w:pPr>
        <w:ind w:firstLine="709"/>
        <w:contextualSpacing/>
        <w:jc w:val="both"/>
      </w:pPr>
    </w:p>
    <w:p w:rsidR="00BB566D" w:rsidRPr="00BB566D" w:rsidRDefault="00BB566D" w:rsidP="00C2132C">
      <w:pPr>
        <w:ind w:firstLine="709"/>
        <w:contextualSpacing/>
        <w:jc w:val="center"/>
      </w:pPr>
      <w:r w:rsidRPr="00BB566D">
        <w:rPr>
          <w:b/>
        </w:rPr>
        <w:t>Основные результаты экзамена 2014 года по географии</w:t>
      </w:r>
      <w:r w:rsidRPr="00BB566D">
        <w:t>.</w:t>
      </w:r>
    </w:p>
    <w:p w:rsidR="00BB566D" w:rsidRPr="00BB566D" w:rsidRDefault="00BB566D" w:rsidP="00BB566D">
      <w:pPr>
        <w:ind w:firstLine="709"/>
        <w:contextualSpacing/>
        <w:jc w:val="both"/>
      </w:pPr>
      <w:r w:rsidRPr="00BB566D">
        <w:t xml:space="preserve">В Брянской области в государственной итоговой аттестации по географии приняло участие 36 человека. Количество участников ГИА уменьшилось в связи с изменениями в проведении экзамена. Средний балл по области составил 20,8 балла, что на 1,8 балла ниже, чем в 2013 году. Понизилась и средняя отметка 3,7 , а также качество знаний – </w:t>
      </w:r>
      <w:r w:rsidR="00E56304">
        <w:t>58,3</w:t>
      </w:r>
      <w:r w:rsidRPr="00BB566D">
        <w:t>%. В этом году основное количество участников справились с работой на оценку 4 и 3</w:t>
      </w:r>
      <w:r w:rsidR="00E56304">
        <w:t xml:space="preserve"> </w:t>
      </w:r>
      <w:r w:rsidRPr="00BB566D">
        <w:t>(</w:t>
      </w:r>
      <w:r w:rsidR="00E56304">
        <w:t>44,4</w:t>
      </w:r>
      <w:r w:rsidRPr="00BB566D">
        <w:t>% и</w:t>
      </w:r>
      <w:r w:rsidR="00E56304">
        <w:t xml:space="preserve"> 38,9</w:t>
      </w:r>
      <w:r w:rsidRPr="00BB566D">
        <w:t>%)</w:t>
      </w:r>
      <w:r w:rsidR="00E56304">
        <w:t xml:space="preserve"> </w:t>
      </w:r>
      <w:r w:rsidRPr="00BB566D">
        <w:t>соответственно.</w:t>
      </w:r>
    </w:p>
    <w:p w:rsidR="00FC5E99" w:rsidRDefault="00FC5E99" w:rsidP="00BB566D">
      <w:pPr>
        <w:ind w:firstLine="709"/>
        <w:contextualSpacing/>
        <w:jc w:val="both"/>
        <w:rPr>
          <w:b/>
        </w:rPr>
      </w:pPr>
    </w:p>
    <w:p w:rsidR="00FC5E99" w:rsidRDefault="00FC5E99" w:rsidP="00BB566D">
      <w:pPr>
        <w:ind w:firstLine="709"/>
        <w:contextualSpacing/>
        <w:jc w:val="both"/>
        <w:rPr>
          <w:b/>
        </w:rPr>
      </w:pPr>
    </w:p>
    <w:p w:rsidR="00BB566D" w:rsidRPr="0008464A" w:rsidRDefault="00BB566D" w:rsidP="00BB566D">
      <w:pPr>
        <w:ind w:firstLine="709"/>
        <w:contextualSpacing/>
        <w:jc w:val="both"/>
        <w:rPr>
          <w:b/>
        </w:rPr>
      </w:pPr>
      <w:r w:rsidRPr="0008464A">
        <w:rPr>
          <w:b/>
        </w:rPr>
        <w:lastRenderedPageBreak/>
        <w:t>Анализируя выполнения заданий части «А» можно сделать следующие выводы:</w:t>
      </w:r>
    </w:p>
    <w:p w:rsidR="00BB566D" w:rsidRPr="00BB566D" w:rsidRDefault="00E56304" w:rsidP="00E56304">
      <w:pPr>
        <w:numPr>
          <w:ilvl w:val="0"/>
          <w:numId w:val="31"/>
        </w:numPr>
        <w:ind w:left="284" w:firstLine="142"/>
        <w:contextualSpacing/>
        <w:jc w:val="both"/>
      </w:pPr>
      <w:r>
        <w:t>с</w:t>
      </w:r>
      <w:r w:rsidR="00BB566D" w:rsidRPr="00BB566D">
        <w:t>редний процент справившихся с заданием типа «А» -70,9% учащихся, это меньше, чем в прошлом году (на 11,6%), что говорит о низкой сформированности основных знаний и умении по географии у большинства выпускников;</w:t>
      </w:r>
    </w:p>
    <w:p w:rsidR="00BB566D" w:rsidRPr="00BB566D" w:rsidRDefault="00E56304" w:rsidP="00E56304">
      <w:pPr>
        <w:numPr>
          <w:ilvl w:val="0"/>
          <w:numId w:val="31"/>
        </w:numPr>
        <w:ind w:left="284" w:firstLine="142"/>
        <w:contextualSpacing/>
        <w:jc w:val="both"/>
      </w:pPr>
      <w:r>
        <w:t>м</w:t>
      </w:r>
      <w:r w:rsidR="00BB566D" w:rsidRPr="00BB566D">
        <w:t>аксимальный балл 91,7% задания (10 и 13), а минимальный балл – 41,7% (27). В 2013 году именно это задание вызвало максимальное затруднение у учащихся, в котором проверяется умение анализировать информацию необходимую для изучения разных территорий Земли.</w:t>
      </w:r>
    </w:p>
    <w:p w:rsidR="00BB566D" w:rsidRPr="00BB566D" w:rsidRDefault="00BB566D" w:rsidP="00E56304">
      <w:pPr>
        <w:numPr>
          <w:ilvl w:val="0"/>
          <w:numId w:val="31"/>
        </w:numPr>
        <w:ind w:left="284" w:firstLine="142"/>
        <w:contextualSpacing/>
        <w:jc w:val="both"/>
      </w:pPr>
      <w:r w:rsidRPr="00BB566D">
        <w:t>Из 17 заданий типа «А» только 2 задания выполнило более чем</w:t>
      </w:r>
      <w:r w:rsidR="00576DB9">
        <w:t xml:space="preserve"> </w:t>
      </w:r>
      <w:r w:rsidRPr="00BB566D">
        <w:t>90 %</w:t>
      </w:r>
      <w:r w:rsidR="00576DB9">
        <w:t xml:space="preserve"> </w:t>
      </w:r>
      <w:r w:rsidRPr="00BB566D">
        <w:t>выпускников.</w:t>
      </w:r>
    </w:p>
    <w:p w:rsidR="00E56304" w:rsidRDefault="00BB566D" w:rsidP="00E56304">
      <w:pPr>
        <w:numPr>
          <w:ilvl w:val="0"/>
          <w:numId w:val="31"/>
        </w:numPr>
        <w:ind w:left="284" w:firstLine="142"/>
        <w:contextualSpacing/>
        <w:jc w:val="both"/>
      </w:pPr>
      <w:r w:rsidRPr="00BB566D">
        <w:t>Из 17 задания типа «А» - 13</w:t>
      </w:r>
      <w:r w:rsidR="00E56304">
        <w:t xml:space="preserve"> заданий базового уровня</w:t>
      </w:r>
      <w:r w:rsidRPr="00BB566D">
        <w:t xml:space="preserve"> выполнили 58% учащихся, это на 29%</w:t>
      </w:r>
      <w:r w:rsidR="00E56304">
        <w:t xml:space="preserve"> </w:t>
      </w:r>
      <w:r w:rsidRPr="00BB566D">
        <w:t>меньше, чем в 2013</w:t>
      </w:r>
      <w:r w:rsidR="00E56304">
        <w:t xml:space="preserve"> </w:t>
      </w:r>
      <w:r w:rsidRPr="00BB566D">
        <w:t>году. 3 задания ( 27,</w:t>
      </w:r>
      <w:r w:rsidR="00E56304">
        <w:t xml:space="preserve"> </w:t>
      </w:r>
      <w:r w:rsidRPr="00BB566D">
        <w:t xml:space="preserve">28, 29) – это задания повышенной сложности их выполнило только 49% </w:t>
      </w:r>
      <w:r w:rsidR="00E56304">
        <w:t>это на 24% меньше</w:t>
      </w:r>
      <w:r w:rsidRPr="00BB566D">
        <w:t xml:space="preserve">, чем в пошлом году. Одно задание (21) высокой сложности с ним справилось 66,7% учащихся. </w:t>
      </w:r>
    </w:p>
    <w:p w:rsidR="00BB566D" w:rsidRPr="00BB566D" w:rsidRDefault="00BB566D" w:rsidP="0008464A">
      <w:pPr>
        <w:ind w:firstLine="851"/>
        <w:contextualSpacing/>
        <w:jc w:val="both"/>
      </w:pPr>
      <w:r w:rsidRPr="00BB566D">
        <w:t xml:space="preserve">При более детальном анализе можно заметить, что тема, с которой справилось максимальное число выпускников </w:t>
      </w:r>
      <w:r w:rsidR="00E56304">
        <w:t xml:space="preserve">- </w:t>
      </w:r>
      <w:r w:rsidRPr="00BB566D">
        <w:t>это «География России»</w:t>
      </w:r>
      <w:r w:rsidR="00E56304">
        <w:t>.</w:t>
      </w:r>
      <w:r w:rsidR="0008464A">
        <w:t xml:space="preserve"> </w:t>
      </w:r>
      <w:r w:rsidRPr="00BB566D">
        <w:t>Большинство выпускников знают и понимают особенности населения России, знают специфику географического положения России; особенности основных отраслей хозяйства России, природно-хозяйственных зон и районов; умеют находить в разных источниках информацию, необходимую для изучения географических объектов и явлений разных территории Земли; знают и понимают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p w:rsidR="00BB566D" w:rsidRPr="00BB566D" w:rsidRDefault="00BB566D" w:rsidP="0008464A">
      <w:pPr>
        <w:ind w:firstLine="851"/>
        <w:contextualSpacing/>
        <w:jc w:val="both"/>
      </w:pPr>
      <w:r w:rsidRPr="00BB566D">
        <w:t>Трудны</w:t>
      </w:r>
      <w:r w:rsidR="0008464A">
        <w:t>ми</w:t>
      </w:r>
      <w:r w:rsidRPr="00BB566D">
        <w:t xml:space="preserve"> для выполнения стали задания из разделов «Источники географической информации» и «Природа Земли и человек». </w:t>
      </w:r>
      <w:r w:rsidR="0008464A">
        <w:t>Только о</w:t>
      </w:r>
      <w:r w:rsidRPr="00BB566D">
        <w:t>коло 50% учащихся умеют использовать приобретенные знания и умения в практической деятельности и повседневной жизни д</w:t>
      </w:r>
      <w:r w:rsidR="0008464A">
        <w:t>ля определения поясного времени</w:t>
      </w:r>
      <w:r w:rsidRPr="00BB566D">
        <w:t>;</w:t>
      </w:r>
      <w:r w:rsidR="0008464A">
        <w:t xml:space="preserve"> </w:t>
      </w:r>
      <w:r w:rsidRPr="00BB566D">
        <w:t>анализировать информацию, необходимую для изучения разных территорий Земли; выявлять на основе представленных в разной форме результатов измерений эмпирические зависимости.</w:t>
      </w:r>
    </w:p>
    <w:p w:rsidR="00BB566D" w:rsidRPr="00BB566D" w:rsidRDefault="00BB566D" w:rsidP="00BB566D">
      <w:pPr>
        <w:ind w:firstLine="709"/>
        <w:contextualSpacing/>
        <w:jc w:val="both"/>
      </w:pPr>
      <w:r w:rsidRPr="00BB566D">
        <w:t>Задание (21) – относится к заданию высокой сложности. В этом году с ним справилось 66,7% выпускников. Умение анализировать профиль рельефа относится к сложным видам деятельности, в школьном курсе изучается слабо и задание объективно вызывает трудности у учащихся.</w:t>
      </w:r>
    </w:p>
    <w:p w:rsidR="00BB566D" w:rsidRPr="0008464A" w:rsidRDefault="00BB566D" w:rsidP="00BB566D">
      <w:pPr>
        <w:ind w:firstLine="709"/>
        <w:contextualSpacing/>
        <w:jc w:val="both"/>
        <w:rPr>
          <w:b/>
        </w:rPr>
      </w:pPr>
      <w:r w:rsidRPr="0008464A">
        <w:rPr>
          <w:b/>
        </w:rPr>
        <w:t>Основные выводы по задания типа «А»:</w:t>
      </w:r>
    </w:p>
    <w:p w:rsidR="00BB566D" w:rsidRPr="00BB566D" w:rsidRDefault="00BB566D" w:rsidP="0008464A">
      <w:pPr>
        <w:numPr>
          <w:ilvl w:val="0"/>
          <w:numId w:val="32"/>
        </w:numPr>
        <w:ind w:left="142" w:firstLine="284"/>
        <w:contextualSpacing/>
        <w:jc w:val="both"/>
      </w:pPr>
      <w:r w:rsidRPr="00BB566D">
        <w:t>Большинство выпускников знают основные географические факты, понимают географические закономерности и имеют пространственные представления о географии природных и экономический явлений.</w:t>
      </w:r>
    </w:p>
    <w:p w:rsidR="00BB566D" w:rsidRPr="00BB566D" w:rsidRDefault="00BB566D" w:rsidP="0008464A">
      <w:pPr>
        <w:numPr>
          <w:ilvl w:val="0"/>
          <w:numId w:val="32"/>
        </w:numPr>
        <w:ind w:left="142" w:firstLine="284"/>
        <w:contextualSpacing/>
        <w:jc w:val="both"/>
      </w:pPr>
      <w:r w:rsidRPr="00BB566D">
        <w:t>Большинство выпускников умеют выбирать источник географической информации для решения конкретной задачи и найти в нем нужную информацию, умеют читать карту</w:t>
      </w:r>
      <w:r w:rsidR="0008464A">
        <w:t>.</w:t>
      </w:r>
    </w:p>
    <w:p w:rsidR="00BB566D" w:rsidRPr="00BB566D" w:rsidRDefault="00BB566D" w:rsidP="0008464A">
      <w:pPr>
        <w:numPr>
          <w:ilvl w:val="0"/>
          <w:numId w:val="32"/>
        </w:numPr>
        <w:ind w:left="142" w:firstLine="284"/>
        <w:contextualSpacing/>
        <w:jc w:val="both"/>
      </w:pPr>
      <w:r w:rsidRPr="00BB566D">
        <w:t>Половина выпускников понимают суть географических показателей, могут объяснять географические явления, устанавливать причинно-следственные связи.</w:t>
      </w:r>
    </w:p>
    <w:p w:rsidR="00BB566D" w:rsidRPr="00BB566D" w:rsidRDefault="00BB566D" w:rsidP="0008464A">
      <w:pPr>
        <w:numPr>
          <w:ilvl w:val="0"/>
          <w:numId w:val="32"/>
        </w:numPr>
        <w:ind w:left="142" w:firstLine="284"/>
        <w:contextualSpacing/>
        <w:jc w:val="both"/>
      </w:pPr>
      <w:r w:rsidRPr="00BB566D">
        <w:t>Около половины выпускников умеют выделять, узнавать существенные признаки географических объектов;</w:t>
      </w:r>
    </w:p>
    <w:p w:rsidR="00BB566D" w:rsidRPr="00BB566D" w:rsidRDefault="00BB566D" w:rsidP="0008464A">
      <w:pPr>
        <w:numPr>
          <w:ilvl w:val="0"/>
          <w:numId w:val="32"/>
        </w:numPr>
        <w:ind w:left="142" w:firstLine="284"/>
        <w:contextualSpacing/>
        <w:jc w:val="both"/>
      </w:pPr>
      <w:r w:rsidRPr="00BB566D">
        <w:t>Менее половины выпускников могут использовать приобретенные знания и умения в практической деятельности и повседневной жизни.</w:t>
      </w:r>
    </w:p>
    <w:p w:rsidR="00BB566D" w:rsidRPr="00BB566D" w:rsidRDefault="00BB566D" w:rsidP="00BB566D">
      <w:pPr>
        <w:ind w:firstLine="709"/>
        <w:contextualSpacing/>
        <w:jc w:val="both"/>
      </w:pPr>
      <w:r w:rsidRPr="00C2132C">
        <w:rPr>
          <w:b/>
        </w:rPr>
        <w:t>Задания с кратким ответом</w:t>
      </w:r>
      <w:r w:rsidRPr="00BB566D">
        <w:t xml:space="preserve"> делятся на задания с повышенным уровнем (6) и задания базового уровня (4). Средний процент справившихся составил – 62,8%, это на 6,2% ниже, чем в 2013 году. Выше в этом году</w:t>
      </w:r>
      <w:r w:rsidR="00576DB9">
        <w:t xml:space="preserve"> </w:t>
      </w:r>
      <w:r w:rsidRPr="00BB566D">
        <w:t>максимальный балл (91,7%), а в прошлом году был 83,3%. Максимальный результат был получен за задание (№26). Более 70 % выпускников умеют использовать приобретенные знания для чтения карт.</w:t>
      </w:r>
    </w:p>
    <w:p w:rsidR="00BB566D" w:rsidRPr="00BB566D" w:rsidRDefault="00BB566D" w:rsidP="00BB566D">
      <w:pPr>
        <w:ind w:firstLine="709"/>
        <w:contextualSpacing/>
        <w:jc w:val="both"/>
      </w:pPr>
      <w:r w:rsidRPr="00BB566D">
        <w:t>Самый низкий показатель приходится на 8 и 15 задани</w:t>
      </w:r>
      <w:r w:rsidR="0008464A">
        <w:t>я</w:t>
      </w:r>
      <w:r w:rsidRPr="00BB566D">
        <w:t xml:space="preserve">, </w:t>
      </w:r>
      <w:r w:rsidR="0008464A">
        <w:t xml:space="preserve">только </w:t>
      </w:r>
      <w:r w:rsidRPr="00BB566D">
        <w:t xml:space="preserve">44,4% выпускников справились с </w:t>
      </w:r>
      <w:r w:rsidR="0008464A">
        <w:t>ними</w:t>
      </w:r>
      <w:r w:rsidRPr="00BB566D">
        <w:t>. Эти задания проверяют умения анализировать информацию,</w:t>
      </w:r>
      <w:r w:rsidR="0008464A">
        <w:t xml:space="preserve"> </w:t>
      </w:r>
      <w:r w:rsidRPr="00BB566D">
        <w:t>полученную из различных источников</w:t>
      </w:r>
      <w:r w:rsidR="0008464A">
        <w:t>,</w:t>
      </w:r>
      <w:r w:rsidRPr="00BB566D">
        <w:t xml:space="preserve"> </w:t>
      </w:r>
      <w:r w:rsidR="0008464A">
        <w:t xml:space="preserve">и </w:t>
      </w:r>
      <w:r w:rsidRPr="00BB566D">
        <w:t>применять полученные знания на практике.</w:t>
      </w:r>
      <w:r w:rsidR="0008464A">
        <w:t xml:space="preserve"> </w:t>
      </w:r>
      <w:r w:rsidRPr="00BB566D">
        <w:t>Задание</w:t>
      </w:r>
      <w:r w:rsidR="0008464A">
        <w:t xml:space="preserve"> </w:t>
      </w:r>
      <w:r w:rsidRPr="00BB566D">
        <w:t>15 в 2014 году было изменено</w:t>
      </w:r>
      <w:r w:rsidR="0008464A">
        <w:t>,</w:t>
      </w:r>
      <w:r w:rsidRPr="00BB566D">
        <w:t xml:space="preserve"> и видимо</w:t>
      </w:r>
      <w:r w:rsidR="0008464A">
        <w:t xml:space="preserve"> поэтому</w:t>
      </w:r>
      <w:r w:rsidRPr="00BB566D">
        <w:t xml:space="preserve"> учащиеся плохо подготовились к нему. </w:t>
      </w:r>
    </w:p>
    <w:p w:rsidR="00BB566D" w:rsidRPr="00BB566D" w:rsidRDefault="00BB566D" w:rsidP="00BB566D">
      <w:pPr>
        <w:ind w:firstLine="709"/>
        <w:contextualSpacing/>
        <w:jc w:val="both"/>
      </w:pPr>
      <w:r w:rsidRPr="00BB566D">
        <w:lastRenderedPageBreak/>
        <w:t xml:space="preserve"> В этом году более 4</w:t>
      </w:r>
      <w:r w:rsidR="0008464A">
        <w:t>0</w:t>
      </w:r>
      <w:r w:rsidRPr="00BB566D">
        <w:t xml:space="preserve">% выпускников показали умение определять по карте направления, что почти на 30% меньше , чем в прошлом году. </w:t>
      </w:r>
    </w:p>
    <w:p w:rsidR="00BB566D" w:rsidRPr="00BB566D" w:rsidRDefault="00BB566D" w:rsidP="00BB566D">
      <w:pPr>
        <w:ind w:firstLine="709"/>
        <w:contextualSpacing/>
        <w:jc w:val="both"/>
      </w:pPr>
      <w:r w:rsidRPr="00BB566D">
        <w:t xml:space="preserve">В 2013 году </w:t>
      </w:r>
      <w:r w:rsidR="0008464A">
        <w:t>78,5</w:t>
      </w:r>
      <w:r w:rsidRPr="00BB566D">
        <w:t>% выпускников смогли определить географические объекты по указанным координатам, а</w:t>
      </w:r>
      <w:r w:rsidR="0008464A">
        <w:t xml:space="preserve"> </w:t>
      </w:r>
      <w:r w:rsidRPr="00BB566D">
        <w:t>2014 году только 66,7%.</w:t>
      </w:r>
      <w:r w:rsidR="0008464A">
        <w:t xml:space="preserve"> </w:t>
      </w:r>
      <w:r w:rsidRPr="00BB566D">
        <w:t>Расстояние смогли определить 52,8% учащихся, это больше чем в 2013 году (39,9%).</w:t>
      </w:r>
    </w:p>
    <w:p w:rsidR="00BB566D" w:rsidRPr="00BB566D" w:rsidRDefault="00BB566D" w:rsidP="00BB566D">
      <w:pPr>
        <w:ind w:firstLine="709"/>
        <w:contextualSpacing/>
        <w:jc w:val="both"/>
      </w:pPr>
      <w:r w:rsidRPr="00BB566D">
        <w:t>Более 60% справились с заданием (30). Выпускники смогли использовать приобретенные знания и умения для решения конкретной задачи, узнали и выделили существенные признаки географических объектов и явлений и смогли на их основе правильно узнать страну.</w:t>
      </w:r>
    </w:p>
    <w:p w:rsidR="00BB566D" w:rsidRPr="00BB566D" w:rsidRDefault="00BB566D" w:rsidP="00BB566D">
      <w:pPr>
        <w:ind w:firstLine="709"/>
        <w:contextualSpacing/>
        <w:jc w:val="both"/>
      </w:pPr>
      <w:r w:rsidRPr="00C2132C">
        <w:rPr>
          <w:b/>
        </w:rPr>
        <w:t>Задания (14, 20, 23) предполагали развернутый ответ</w:t>
      </w:r>
      <w:r w:rsidRPr="00BB566D">
        <w:t>, выполнялись на отдельном бланке и проверялись предметной комиссией. Как и в прошлом году, они вызвали большие затруднения.</w:t>
      </w:r>
    </w:p>
    <w:p w:rsidR="00BB566D" w:rsidRPr="00BB566D" w:rsidRDefault="00BB566D" w:rsidP="00BB566D">
      <w:pPr>
        <w:ind w:firstLine="709"/>
        <w:contextualSpacing/>
        <w:jc w:val="both"/>
      </w:pPr>
      <w:r w:rsidRPr="00BB566D">
        <w:t>Самое трудное задание на протяжении четырех лет</w:t>
      </w:r>
      <w:r w:rsidR="0008464A">
        <w:t xml:space="preserve"> - №</w:t>
      </w:r>
      <w:r w:rsidRPr="00BB566D">
        <w:t>23, это задание высокой сложности и с ним справилось 33,3% выпускников</w:t>
      </w:r>
      <w:r w:rsidR="0008464A">
        <w:t>.</w:t>
      </w:r>
      <w:r w:rsidRPr="00BB566D">
        <w:t xml:space="preserve"> Это задание демонстрировало знание</w:t>
      </w:r>
      <w:r w:rsidR="00576DB9">
        <w:t xml:space="preserve"> </w:t>
      </w:r>
      <w:r w:rsidRPr="00BB566D">
        <w:t>особенностей основных отраслей хозяйства, природно-хозяйственных зон и районов.</w:t>
      </w:r>
    </w:p>
    <w:p w:rsidR="00BB566D" w:rsidRPr="00BB566D" w:rsidRDefault="00BB566D" w:rsidP="00BB566D">
      <w:pPr>
        <w:ind w:firstLine="709"/>
        <w:contextualSpacing/>
        <w:jc w:val="both"/>
      </w:pPr>
      <w:r w:rsidRPr="00BB566D">
        <w:t>Основные сложности связаны с невысоким знанием факторов размещения производства и технико-экономических показателей производства, с установлением причинно-следственных связей между факторами размещения и собственно центрами производства.</w:t>
      </w:r>
    </w:p>
    <w:p w:rsidR="00BB566D" w:rsidRPr="00BB566D" w:rsidRDefault="00BB566D" w:rsidP="00BB566D">
      <w:pPr>
        <w:ind w:firstLine="709"/>
        <w:contextualSpacing/>
        <w:jc w:val="both"/>
      </w:pPr>
      <w:r w:rsidRPr="00BB566D">
        <w:t xml:space="preserve">Около </w:t>
      </w:r>
      <w:r w:rsidR="009D150B">
        <w:t>64</w:t>
      </w:r>
      <w:r w:rsidRPr="00BB566D">
        <w:t>% выпускников</w:t>
      </w:r>
      <w:r w:rsidR="009D150B">
        <w:t xml:space="preserve"> полностью</w:t>
      </w:r>
      <w:r w:rsidRPr="00BB566D">
        <w:t xml:space="preserve"> справились с заданием №20. Это самое успешное задание в этом блоке. В нем проверялось 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Это задание повышенной сложности предполагало умение работать с топографической картой. По сравнению с 2013 годом с этим заданием справилось на 40% больше выпускников. </w:t>
      </w:r>
    </w:p>
    <w:p w:rsidR="00BB566D" w:rsidRPr="00BB566D" w:rsidRDefault="00BB566D" w:rsidP="00BB566D">
      <w:pPr>
        <w:ind w:firstLine="709"/>
        <w:contextualSpacing/>
        <w:jc w:val="both"/>
      </w:pPr>
      <w:r w:rsidRPr="00BB566D">
        <w:t xml:space="preserve">Выпускники показали хорошее умение анализировать крутизну и экспозицию склона, характер поверхности. Это задание имеет важное практическое значение в жизни выпускников и показывает умение читать и понимать топографическую карту, устанавливать взаимосвязи между фактами и явлениями. </w:t>
      </w:r>
    </w:p>
    <w:p w:rsidR="00BB566D" w:rsidRPr="00BB566D" w:rsidRDefault="00BB566D" w:rsidP="00BB566D">
      <w:pPr>
        <w:ind w:firstLine="709"/>
        <w:contextualSpacing/>
        <w:jc w:val="both"/>
      </w:pPr>
      <w:r w:rsidRPr="00BB566D">
        <w:t>Сложными моментами оказалось определение склона южной и северной экспози</w:t>
      </w:r>
      <w:r w:rsidR="009D150B">
        <w:t>ци</w:t>
      </w:r>
      <w:r w:rsidRPr="00BB566D">
        <w:t xml:space="preserve">и и установление взаимосвязи </w:t>
      </w:r>
      <w:r w:rsidR="009D150B">
        <w:t xml:space="preserve">между </w:t>
      </w:r>
      <w:r w:rsidRPr="00BB566D">
        <w:t>экспозици</w:t>
      </w:r>
      <w:r w:rsidR="009D150B">
        <w:t>ей</w:t>
      </w:r>
      <w:r w:rsidRPr="00BB566D">
        <w:t xml:space="preserve"> склонов и прогревом земной поверхности.</w:t>
      </w:r>
    </w:p>
    <w:p w:rsidR="00BB566D" w:rsidRPr="00BB566D" w:rsidRDefault="00BB566D" w:rsidP="00BB566D">
      <w:pPr>
        <w:ind w:firstLine="709"/>
        <w:contextualSpacing/>
        <w:jc w:val="both"/>
      </w:pPr>
      <w:r w:rsidRPr="00BB566D">
        <w:t xml:space="preserve">Чуть более </w:t>
      </w:r>
      <w:r w:rsidR="009D150B">
        <w:t>30</w:t>
      </w:r>
      <w:r w:rsidRPr="00BB566D">
        <w:t>% выполнили задание №14, причем только 16,7% выпускников набрали 2 балла, то есть максимальное количество.</w:t>
      </w:r>
      <w:r w:rsidR="00576DB9">
        <w:t xml:space="preserve"> </w:t>
      </w:r>
      <w:r w:rsidRPr="00BB566D">
        <w:t>Этот средний результат повторяется на протяжении нескольких лет.</w:t>
      </w:r>
      <w:r w:rsidR="009D150B">
        <w:t xml:space="preserve"> </w:t>
      </w:r>
      <w:r w:rsidRPr="00BB566D">
        <w:t xml:space="preserve">Это задание предполагало умение выпускниками объяснять существенные признаки географических объектов и явлений. Трудным оказалось задание на знание влияния антропогенных факторов на силу </w:t>
      </w:r>
      <w:r w:rsidR="009D150B">
        <w:t xml:space="preserve">и </w:t>
      </w:r>
      <w:r w:rsidRPr="00BB566D">
        <w:t>частоту наводнений. Как и в прошлом году много ошибок было допущено при в</w:t>
      </w:r>
      <w:r w:rsidR="009D150B">
        <w:t>ыполнении заданий темы «Климат»:</w:t>
      </w:r>
      <w:r w:rsidRPr="00BB566D">
        <w:t xml:space="preserve"> слабые знания</w:t>
      </w:r>
      <w:r w:rsidR="009D150B">
        <w:t xml:space="preserve"> были показаны по вопросам</w:t>
      </w:r>
      <w:r w:rsidRPr="00BB566D">
        <w:t xml:space="preserve"> о господствующих воздушных массах, атмосферных вихр</w:t>
      </w:r>
      <w:r w:rsidR="009D150B">
        <w:t>ях</w:t>
      </w:r>
      <w:r w:rsidRPr="00BB566D">
        <w:t>, ветр</w:t>
      </w:r>
      <w:r w:rsidR="009D150B">
        <w:t>ах</w:t>
      </w:r>
      <w:r w:rsidRPr="00BB566D">
        <w:t xml:space="preserve"> и сопутствующих им явлений в природе.</w:t>
      </w:r>
    </w:p>
    <w:p w:rsidR="00BB566D" w:rsidRPr="00BB566D" w:rsidRDefault="00BB566D" w:rsidP="00BB566D">
      <w:pPr>
        <w:ind w:firstLine="709"/>
        <w:contextualSpacing/>
        <w:jc w:val="both"/>
      </w:pPr>
      <w:r w:rsidRPr="00BB566D">
        <w:t>В целом анализируя результаты выполнения заданий типа «С» можно сделать вывод, выпускники 9 классов в 2014 году показали более высокие результаты, чем в предыдущий год.</w:t>
      </w:r>
    </w:p>
    <w:p w:rsidR="00BB566D" w:rsidRPr="009D150B" w:rsidRDefault="00BB566D" w:rsidP="00BB566D">
      <w:pPr>
        <w:ind w:firstLine="709"/>
        <w:contextualSpacing/>
        <w:jc w:val="both"/>
        <w:rPr>
          <w:b/>
        </w:rPr>
      </w:pPr>
      <w:r w:rsidRPr="009D150B">
        <w:rPr>
          <w:b/>
        </w:rPr>
        <w:t>В результате анализа работ можно сделать следующие выводы:</w:t>
      </w:r>
    </w:p>
    <w:p w:rsidR="00BB566D" w:rsidRPr="00BB566D" w:rsidRDefault="00BB566D" w:rsidP="00BB566D">
      <w:pPr>
        <w:ind w:firstLine="709"/>
        <w:contextualSpacing/>
        <w:jc w:val="both"/>
      </w:pPr>
      <w:r w:rsidRPr="00BB566D">
        <w:t>Недостаточно сформирован</w:t>
      </w:r>
      <w:r w:rsidR="009D150B">
        <w:t>а</w:t>
      </w:r>
      <w:r w:rsidRPr="00BB566D">
        <w:t xml:space="preserve"> потребность у выпускников обраща</w:t>
      </w:r>
      <w:r w:rsidR="009D150B">
        <w:t>ться к картам, школьным атласам</w:t>
      </w:r>
      <w:r w:rsidRPr="00BB566D">
        <w:t xml:space="preserve"> для извлечения информации. Карты атласа являются источником информации для определения региона России, страны, заповедника, факторов размещения предприятий по территории стран, особенностей природы. Не все выпускники способны из карт разного масштаба и содержания, выбрать именно ту,</w:t>
      </w:r>
      <w:r w:rsidR="00576DB9">
        <w:t xml:space="preserve"> </w:t>
      </w:r>
      <w:r w:rsidRPr="00BB566D">
        <w:t>которая необходима для ответа на вопрос.</w:t>
      </w:r>
    </w:p>
    <w:p w:rsidR="00BB566D" w:rsidRPr="00BB566D" w:rsidRDefault="00BB566D" w:rsidP="00BB566D">
      <w:pPr>
        <w:ind w:firstLine="709"/>
        <w:contextualSpacing/>
        <w:jc w:val="both"/>
      </w:pPr>
      <w:r w:rsidRPr="00BB566D">
        <w:t>При определении координат необходимо использовать карты более крупного масштаба. Для отработки умения определять по карте расстояния надо использовать метопредметные умения, умение переводить величины, округлять до целого числа.</w:t>
      </w:r>
    </w:p>
    <w:p w:rsidR="00BB566D" w:rsidRPr="00BB566D" w:rsidRDefault="00BB566D" w:rsidP="00BB566D">
      <w:pPr>
        <w:ind w:firstLine="709"/>
        <w:contextualSpacing/>
        <w:jc w:val="both"/>
      </w:pPr>
      <w:r w:rsidRPr="00BB566D">
        <w:lastRenderedPageBreak/>
        <w:t>Климатограмма</w:t>
      </w:r>
      <w:r w:rsidR="009D150B">
        <w:t xml:space="preserve"> </w:t>
      </w:r>
      <w:r w:rsidRPr="00BB566D">
        <w:t>-</w:t>
      </w:r>
      <w:r w:rsidR="009D150B">
        <w:t xml:space="preserve"> </w:t>
      </w:r>
      <w:r w:rsidRPr="00BB566D">
        <w:t>как источник информации по прежнему остаётся трудным для чтения и анализа. Выпускникам трудно читать информацию о среднегодовом количестве осадков и о режиме их выпадения. При анализе климатограмм выпускники оценивают только годовой ход температур, что приводит к ошибке при определении типа климата.</w:t>
      </w:r>
    </w:p>
    <w:p w:rsidR="00BB566D" w:rsidRPr="00BB566D" w:rsidRDefault="00BB566D" w:rsidP="00BB566D">
      <w:pPr>
        <w:ind w:firstLine="709"/>
        <w:contextualSpacing/>
        <w:jc w:val="both"/>
      </w:pPr>
      <w:r w:rsidRPr="00BB566D">
        <w:t>При изучении некоторых понятий следует обратить внимание на проверку их понимания и осознанного применения. Необходимо усилить тренировку по определению показателей прироста населения и миграции населения с отрицательными и положительными значениями.</w:t>
      </w:r>
    </w:p>
    <w:p w:rsidR="00FC5E99" w:rsidRDefault="00FC5E99" w:rsidP="00BB566D">
      <w:pPr>
        <w:ind w:firstLine="709"/>
        <w:contextualSpacing/>
        <w:jc w:val="both"/>
        <w:rPr>
          <w:b/>
        </w:rPr>
      </w:pPr>
    </w:p>
    <w:p w:rsidR="00BB566D" w:rsidRPr="009D150B" w:rsidRDefault="00BB566D" w:rsidP="00BB566D">
      <w:pPr>
        <w:ind w:firstLine="709"/>
        <w:contextualSpacing/>
        <w:jc w:val="both"/>
        <w:rPr>
          <w:b/>
        </w:rPr>
      </w:pPr>
      <w:r w:rsidRPr="009D150B">
        <w:rPr>
          <w:b/>
        </w:rPr>
        <w:t>Результаты анализа экзаменационных работ позволяет предложить следующие рекомендации:</w:t>
      </w:r>
    </w:p>
    <w:p w:rsidR="00BB566D" w:rsidRPr="00BB566D" w:rsidRDefault="009D150B" w:rsidP="00C2132C">
      <w:pPr>
        <w:numPr>
          <w:ilvl w:val="0"/>
          <w:numId w:val="33"/>
        </w:numPr>
        <w:tabs>
          <w:tab w:val="left" w:pos="142"/>
        </w:tabs>
        <w:ind w:left="142" w:firstLine="142"/>
        <w:contextualSpacing/>
        <w:jc w:val="both"/>
      </w:pPr>
      <w:r>
        <w:t>н</w:t>
      </w:r>
      <w:r w:rsidR="00BB566D" w:rsidRPr="00BB566D">
        <w:t>еоб</w:t>
      </w:r>
      <w:r>
        <w:t xml:space="preserve">ходимо уделять особое внимание </w:t>
      </w:r>
      <w:r w:rsidR="00BB566D" w:rsidRPr="00BB566D">
        <w:t>выполнению практических заданий и работ в школьном курсе географии;</w:t>
      </w:r>
    </w:p>
    <w:p w:rsidR="00BB566D" w:rsidRPr="00BB566D" w:rsidRDefault="009D150B" w:rsidP="00C2132C">
      <w:pPr>
        <w:numPr>
          <w:ilvl w:val="0"/>
          <w:numId w:val="33"/>
        </w:numPr>
        <w:tabs>
          <w:tab w:val="left" w:pos="142"/>
        </w:tabs>
        <w:ind w:left="142" w:firstLine="142"/>
        <w:contextualSpacing/>
        <w:jc w:val="both"/>
      </w:pPr>
      <w:r>
        <w:t>в</w:t>
      </w:r>
      <w:r w:rsidR="00BB566D" w:rsidRPr="00BB566D">
        <w:t xml:space="preserve"> процессе изучения географии использовать различные источники географической информации;</w:t>
      </w:r>
    </w:p>
    <w:p w:rsidR="00BB566D" w:rsidRPr="00BB566D" w:rsidRDefault="009D150B" w:rsidP="00C2132C">
      <w:pPr>
        <w:numPr>
          <w:ilvl w:val="0"/>
          <w:numId w:val="33"/>
        </w:numPr>
        <w:tabs>
          <w:tab w:val="left" w:pos="142"/>
        </w:tabs>
        <w:ind w:left="142" w:firstLine="142"/>
        <w:contextualSpacing/>
        <w:jc w:val="both"/>
      </w:pPr>
      <w:r>
        <w:t>у</w:t>
      </w:r>
      <w:r w:rsidR="00BB566D" w:rsidRPr="00BB566D">
        <w:t>силить работу на понимание и знание географической терминологии</w:t>
      </w:r>
      <w:r>
        <w:t>;</w:t>
      </w:r>
    </w:p>
    <w:p w:rsidR="00BB566D" w:rsidRPr="00BB566D" w:rsidRDefault="009D150B" w:rsidP="00C2132C">
      <w:pPr>
        <w:numPr>
          <w:ilvl w:val="0"/>
          <w:numId w:val="33"/>
        </w:numPr>
        <w:tabs>
          <w:tab w:val="left" w:pos="142"/>
        </w:tabs>
        <w:ind w:left="142" w:firstLine="142"/>
        <w:contextualSpacing/>
        <w:jc w:val="both"/>
      </w:pPr>
      <w:r>
        <w:t>в</w:t>
      </w:r>
      <w:r w:rsidR="00BB566D" w:rsidRPr="00BB566D">
        <w:t>ыполнять задания, при решении которых устанавливаются взаимосвязи между фактами, причинно-следственные связи;</w:t>
      </w:r>
    </w:p>
    <w:p w:rsidR="00BB566D" w:rsidRPr="00BB566D" w:rsidRDefault="00B5086F" w:rsidP="00C2132C">
      <w:pPr>
        <w:numPr>
          <w:ilvl w:val="0"/>
          <w:numId w:val="33"/>
        </w:numPr>
        <w:tabs>
          <w:tab w:val="left" w:pos="142"/>
        </w:tabs>
        <w:ind w:left="142" w:firstLine="142"/>
        <w:contextualSpacing/>
        <w:jc w:val="both"/>
      </w:pPr>
      <w:r>
        <w:t>с</w:t>
      </w:r>
      <w:r w:rsidR="00BB566D" w:rsidRPr="00BB566D">
        <w:t>овершенствовать умение выделять существенные признаки географических объектов и явлений;</w:t>
      </w:r>
    </w:p>
    <w:p w:rsidR="00BB566D" w:rsidRPr="00BB566D" w:rsidRDefault="00B5086F" w:rsidP="00C2132C">
      <w:pPr>
        <w:numPr>
          <w:ilvl w:val="0"/>
          <w:numId w:val="33"/>
        </w:numPr>
        <w:tabs>
          <w:tab w:val="left" w:pos="142"/>
        </w:tabs>
        <w:ind w:left="142" w:firstLine="142"/>
        <w:contextualSpacing/>
        <w:jc w:val="both"/>
      </w:pPr>
      <w:r>
        <w:t>у</w:t>
      </w:r>
      <w:r w:rsidR="00BB566D" w:rsidRPr="00BB566D">
        <w:t>величить в процессе изучения курса количество заданий, анализирующих различные показатели, характеризующие географические объекты и явления;</w:t>
      </w:r>
    </w:p>
    <w:p w:rsidR="00BB566D" w:rsidRPr="00BB566D" w:rsidRDefault="00B5086F" w:rsidP="00C2132C">
      <w:pPr>
        <w:numPr>
          <w:ilvl w:val="0"/>
          <w:numId w:val="33"/>
        </w:numPr>
        <w:tabs>
          <w:tab w:val="left" w:pos="142"/>
        </w:tabs>
        <w:ind w:left="142" w:firstLine="142"/>
        <w:contextualSpacing/>
        <w:jc w:val="both"/>
      </w:pPr>
      <w:r>
        <w:t>р</w:t>
      </w:r>
      <w:r w:rsidR="00BB566D" w:rsidRPr="00BB566D">
        <w:t>екомендовать на уроках выполнять письменные задания с развернутыми ответами с последующим их анализом и рецензированием;</w:t>
      </w:r>
    </w:p>
    <w:p w:rsidR="00BB566D" w:rsidRPr="00BB566D" w:rsidRDefault="00B5086F" w:rsidP="00C2132C">
      <w:pPr>
        <w:numPr>
          <w:ilvl w:val="0"/>
          <w:numId w:val="33"/>
        </w:numPr>
        <w:tabs>
          <w:tab w:val="left" w:pos="142"/>
        </w:tabs>
        <w:ind w:left="142" w:firstLine="142"/>
        <w:contextualSpacing/>
        <w:jc w:val="both"/>
      </w:pPr>
      <w:r>
        <w:t>р</w:t>
      </w:r>
      <w:r w:rsidR="00BB566D" w:rsidRPr="00BB566D">
        <w:t>азви</w:t>
      </w:r>
      <w:r>
        <w:t>вать</w:t>
      </w:r>
      <w:r w:rsidR="00BB566D" w:rsidRPr="00BB566D">
        <w:t xml:space="preserve"> общеучебны</w:t>
      </w:r>
      <w:r>
        <w:t>е</w:t>
      </w:r>
      <w:r w:rsidR="00BB566D" w:rsidRPr="00BB566D">
        <w:t xml:space="preserve"> знани</w:t>
      </w:r>
      <w:r>
        <w:t>я</w:t>
      </w:r>
      <w:r w:rsidR="00BB566D" w:rsidRPr="00BB566D">
        <w:t>, умени</w:t>
      </w:r>
      <w:r>
        <w:t>я</w:t>
      </w:r>
      <w:r w:rsidR="00BB566D" w:rsidRPr="00BB566D">
        <w:t xml:space="preserve"> и навык</w:t>
      </w:r>
      <w:r>
        <w:t>и</w:t>
      </w:r>
      <w:r w:rsidR="00BB566D" w:rsidRPr="00BB566D">
        <w:t>: умение выделять главное, сравнивать, анализировать тексты, схемы, графики, таблицы, структурировать текст</w:t>
      </w:r>
      <w:r>
        <w:t>;</w:t>
      </w:r>
    </w:p>
    <w:p w:rsidR="00BB566D" w:rsidRPr="00BB566D" w:rsidRDefault="00B5086F" w:rsidP="00C2132C">
      <w:pPr>
        <w:numPr>
          <w:ilvl w:val="0"/>
          <w:numId w:val="33"/>
        </w:numPr>
        <w:tabs>
          <w:tab w:val="left" w:pos="142"/>
        </w:tabs>
        <w:ind w:left="142" w:firstLine="142"/>
        <w:contextualSpacing/>
        <w:jc w:val="both"/>
      </w:pPr>
      <w:r>
        <w:t>р</w:t>
      </w:r>
      <w:r w:rsidR="00BB566D" w:rsidRPr="00BB566D">
        <w:t>екомендовать внимательно читать инструкции к заданиям, так как допускаются механические ошибки при установлении последовательности, а также определении минимальных и максимальных значений.</w:t>
      </w:r>
    </w:p>
    <w:p w:rsidR="00594F96" w:rsidRDefault="00594F96" w:rsidP="00B5086F">
      <w:pPr>
        <w:pStyle w:val="ab"/>
        <w:spacing w:after="0"/>
        <w:contextualSpacing/>
        <w:jc w:val="right"/>
      </w:pPr>
    </w:p>
    <w:p w:rsidR="00FC3F94" w:rsidRPr="007A5DE1" w:rsidRDefault="00FC3F94" w:rsidP="00FC3F94"/>
    <w:p w:rsidR="00FC5E99" w:rsidRDefault="00FC5E99" w:rsidP="00421ACF">
      <w:pPr>
        <w:pStyle w:val="ab"/>
        <w:jc w:val="right"/>
      </w:pPr>
    </w:p>
    <w:p w:rsidR="00267252" w:rsidRPr="00851A4A" w:rsidRDefault="00267252" w:rsidP="00347DB5">
      <w:pPr>
        <w:sectPr w:rsidR="00267252" w:rsidRPr="00851A4A" w:rsidSect="000849E5">
          <w:footerReference w:type="default" r:id="rId21"/>
          <w:pgSz w:w="11906" w:h="16838"/>
          <w:pgMar w:top="851" w:right="1134" w:bottom="284" w:left="1134" w:header="709" w:footer="709" w:gutter="0"/>
          <w:cols w:space="708"/>
          <w:docGrid w:linePitch="360"/>
        </w:sectPr>
      </w:pPr>
    </w:p>
    <w:p w:rsidR="00642E9B" w:rsidRDefault="00642E9B" w:rsidP="00642E9B">
      <w:pPr>
        <w:pStyle w:val="1"/>
        <w:jc w:val="center"/>
        <w:rPr>
          <w:sz w:val="24"/>
          <w:szCs w:val="24"/>
        </w:rPr>
      </w:pPr>
      <w:bookmarkStart w:id="46" w:name="_Toc394649667"/>
      <w:bookmarkStart w:id="47" w:name="_Toc331059710"/>
      <w:r>
        <w:rPr>
          <w:sz w:val="24"/>
          <w:szCs w:val="24"/>
        </w:rPr>
        <w:lastRenderedPageBreak/>
        <w:t>ИНОСТРАННЫЕ ЯЗЫКИ</w:t>
      </w:r>
      <w:bookmarkEnd w:id="46"/>
    </w:p>
    <w:p w:rsidR="00642E9B" w:rsidRDefault="00642E9B" w:rsidP="00642E9B">
      <w:pPr>
        <w:pStyle w:val="1"/>
        <w:jc w:val="center"/>
        <w:rPr>
          <w:sz w:val="24"/>
          <w:szCs w:val="24"/>
        </w:rPr>
      </w:pPr>
      <w:bookmarkStart w:id="48" w:name="_Toc394649668"/>
      <w:r w:rsidRPr="00136E22">
        <w:rPr>
          <w:sz w:val="24"/>
          <w:szCs w:val="24"/>
        </w:rPr>
        <w:t xml:space="preserve">Результаты </w:t>
      </w:r>
      <w:r w:rsidR="00713BFA">
        <w:rPr>
          <w:sz w:val="24"/>
          <w:szCs w:val="24"/>
        </w:rPr>
        <w:t xml:space="preserve">основного </w:t>
      </w:r>
      <w:r w:rsidRPr="00136E22">
        <w:rPr>
          <w:sz w:val="24"/>
          <w:szCs w:val="24"/>
        </w:rPr>
        <w:t>государственно</w:t>
      </w:r>
      <w:r w:rsidR="00713BFA">
        <w:rPr>
          <w:sz w:val="24"/>
          <w:szCs w:val="24"/>
        </w:rPr>
        <w:t>го</w:t>
      </w:r>
      <w:r w:rsidRPr="00136E22">
        <w:rPr>
          <w:sz w:val="24"/>
          <w:szCs w:val="24"/>
        </w:rPr>
        <w:t xml:space="preserve"> </w:t>
      </w:r>
      <w:r w:rsidR="00713BFA">
        <w:rPr>
          <w:sz w:val="24"/>
          <w:szCs w:val="24"/>
        </w:rPr>
        <w:t>экзамена</w:t>
      </w:r>
      <w:r w:rsidRPr="00136E22">
        <w:rPr>
          <w:sz w:val="24"/>
          <w:szCs w:val="24"/>
        </w:rPr>
        <w:t xml:space="preserve"> по </w:t>
      </w:r>
      <w:r>
        <w:rPr>
          <w:sz w:val="24"/>
          <w:szCs w:val="24"/>
        </w:rPr>
        <w:t>иностранным языкам</w:t>
      </w:r>
      <w:r w:rsidRPr="00136E22">
        <w:rPr>
          <w:sz w:val="24"/>
          <w:szCs w:val="24"/>
        </w:rPr>
        <w:t xml:space="preserve"> выпускников</w:t>
      </w:r>
      <w:r>
        <w:rPr>
          <w:sz w:val="24"/>
          <w:szCs w:val="24"/>
        </w:rPr>
        <w:t xml:space="preserve"> </w:t>
      </w:r>
      <w:r w:rsidRPr="00136E22">
        <w:rPr>
          <w:sz w:val="24"/>
          <w:szCs w:val="24"/>
        </w:rPr>
        <w:t xml:space="preserve">IX классов Брянской области в </w:t>
      </w:r>
      <w:r>
        <w:rPr>
          <w:sz w:val="24"/>
          <w:szCs w:val="24"/>
        </w:rPr>
        <w:t>201</w:t>
      </w:r>
      <w:r w:rsidR="00713BFA">
        <w:rPr>
          <w:sz w:val="24"/>
          <w:szCs w:val="24"/>
        </w:rPr>
        <w:t>4</w:t>
      </w:r>
      <w:r>
        <w:rPr>
          <w:sz w:val="24"/>
          <w:szCs w:val="24"/>
        </w:rPr>
        <w:t xml:space="preserve"> году</w:t>
      </w:r>
      <w:bookmarkEnd w:id="48"/>
    </w:p>
    <w:p w:rsidR="00642E9B" w:rsidRPr="009F2689" w:rsidRDefault="00642E9B" w:rsidP="00642E9B"/>
    <w:p w:rsidR="00713BFA" w:rsidRDefault="00713BFA" w:rsidP="00713BFA">
      <w:pPr>
        <w:ind w:left="284" w:firstLine="709"/>
        <w:jc w:val="both"/>
      </w:pPr>
      <w:r>
        <w:t>На основании приказа департамента образования и науки Брянской области от 16.04.2014 №702 "</w:t>
      </w:r>
      <w:r w:rsidRPr="00DF78BC">
        <w:t>Об утверждении шкалы перевода первичных</w:t>
      </w:r>
      <w:r>
        <w:t xml:space="preserve"> </w:t>
      </w:r>
      <w:r w:rsidRPr="00DF78BC">
        <w:t>баллов в отметки по пятибалльной шкале для</w:t>
      </w:r>
      <w:r>
        <w:t xml:space="preserve"> </w:t>
      </w:r>
      <w:r w:rsidRPr="00DF78BC">
        <w:t>проведения государственной итоговой аттестации выпускников 9-х классов на</w:t>
      </w:r>
      <w:r>
        <w:t xml:space="preserve"> </w:t>
      </w:r>
      <w:r w:rsidRPr="00DF78BC">
        <w:t>территории Брянской области в 2014 году</w:t>
      </w:r>
      <w:r>
        <w:t>" установлена следующая шкала перевода первичного балла по иностранным языкам в отметку по пятибалльной шкале:</w:t>
      </w:r>
    </w:p>
    <w:p w:rsidR="00642E9B" w:rsidRDefault="00642E9B" w:rsidP="00642E9B">
      <w:pPr>
        <w:ind w:left="284" w:firstLine="709"/>
        <w:jc w:val="both"/>
      </w:pPr>
    </w:p>
    <w:tbl>
      <w:tblPr>
        <w:tblStyle w:val="a5"/>
        <w:tblW w:w="5000" w:type="pct"/>
        <w:tblLook w:val="04A0"/>
      </w:tblPr>
      <w:tblGrid>
        <w:gridCol w:w="2454"/>
        <w:gridCol w:w="3309"/>
        <w:gridCol w:w="3005"/>
        <w:gridCol w:w="3005"/>
        <w:gridCol w:w="3013"/>
      </w:tblGrid>
      <w:tr w:rsidR="00642E9B" w:rsidRPr="001E60D1" w:rsidTr="009D3D60">
        <w:tc>
          <w:tcPr>
            <w:tcW w:w="830" w:type="pct"/>
          </w:tcPr>
          <w:p w:rsidR="00642E9B" w:rsidRPr="001E60D1" w:rsidRDefault="00642E9B" w:rsidP="009D3D60">
            <w:pPr>
              <w:jc w:val="center"/>
              <w:rPr>
                <w:b/>
                <w:sz w:val="18"/>
                <w:szCs w:val="18"/>
              </w:rPr>
            </w:pPr>
            <w:r w:rsidRPr="001E60D1">
              <w:rPr>
                <w:b/>
                <w:sz w:val="18"/>
                <w:szCs w:val="18"/>
              </w:rPr>
              <w:t>Предмет</w:t>
            </w:r>
          </w:p>
        </w:tc>
        <w:tc>
          <w:tcPr>
            <w:tcW w:w="4170" w:type="pct"/>
            <w:gridSpan w:val="4"/>
            <w:vAlign w:val="center"/>
          </w:tcPr>
          <w:p w:rsidR="00642E9B" w:rsidRPr="001E60D1" w:rsidRDefault="00642E9B" w:rsidP="009D3D60">
            <w:pPr>
              <w:jc w:val="center"/>
              <w:rPr>
                <w:b/>
                <w:sz w:val="18"/>
                <w:szCs w:val="18"/>
              </w:rPr>
            </w:pPr>
            <w:r w:rsidRPr="001E60D1">
              <w:rPr>
                <w:b/>
                <w:sz w:val="18"/>
                <w:szCs w:val="18"/>
              </w:rPr>
              <w:t>Отметка по пятибалльной шкале</w:t>
            </w:r>
          </w:p>
        </w:tc>
      </w:tr>
      <w:tr w:rsidR="00642E9B" w:rsidRPr="001E60D1" w:rsidTr="009D3D60">
        <w:tc>
          <w:tcPr>
            <w:tcW w:w="830" w:type="pct"/>
            <w:vMerge w:val="restart"/>
            <w:vAlign w:val="center"/>
          </w:tcPr>
          <w:p w:rsidR="00642E9B" w:rsidRPr="001E60D1" w:rsidRDefault="00642E9B" w:rsidP="009D3D60">
            <w:pPr>
              <w:jc w:val="center"/>
              <w:rPr>
                <w:b/>
              </w:rPr>
            </w:pPr>
            <w:r>
              <w:rPr>
                <w:b/>
              </w:rPr>
              <w:t>ИНОСТРАННЫЕ ЯЗЫКИ</w:t>
            </w:r>
          </w:p>
        </w:tc>
        <w:tc>
          <w:tcPr>
            <w:tcW w:w="1119" w:type="pct"/>
            <w:vAlign w:val="center"/>
          </w:tcPr>
          <w:p w:rsidR="00642E9B" w:rsidRPr="001E60D1" w:rsidRDefault="00642E9B" w:rsidP="009D3D60">
            <w:pPr>
              <w:jc w:val="center"/>
              <w:rPr>
                <w:b/>
                <w:sz w:val="18"/>
                <w:szCs w:val="18"/>
              </w:rPr>
            </w:pPr>
            <w:r w:rsidRPr="001E60D1">
              <w:rPr>
                <w:b/>
                <w:sz w:val="18"/>
                <w:szCs w:val="18"/>
              </w:rPr>
              <w:t>«2»</w:t>
            </w:r>
          </w:p>
        </w:tc>
        <w:tc>
          <w:tcPr>
            <w:tcW w:w="1016" w:type="pct"/>
            <w:vAlign w:val="center"/>
          </w:tcPr>
          <w:p w:rsidR="00642E9B" w:rsidRPr="001E60D1" w:rsidRDefault="00642E9B" w:rsidP="009D3D60">
            <w:pPr>
              <w:jc w:val="center"/>
              <w:rPr>
                <w:b/>
                <w:sz w:val="18"/>
                <w:szCs w:val="18"/>
              </w:rPr>
            </w:pPr>
            <w:r w:rsidRPr="001E60D1">
              <w:rPr>
                <w:b/>
                <w:sz w:val="18"/>
                <w:szCs w:val="18"/>
              </w:rPr>
              <w:t>«3»</w:t>
            </w:r>
          </w:p>
        </w:tc>
        <w:tc>
          <w:tcPr>
            <w:tcW w:w="1016" w:type="pct"/>
            <w:vAlign w:val="center"/>
          </w:tcPr>
          <w:p w:rsidR="00642E9B" w:rsidRPr="001E60D1" w:rsidRDefault="00642E9B" w:rsidP="009D3D60">
            <w:pPr>
              <w:jc w:val="center"/>
              <w:rPr>
                <w:b/>
                <w:sz w:val="18"/>
                <w:szCs w:val="18"/>
              </w:rPr>
            </w:pPr>
            <w:r w:rsidRPr="001E60D1">
              <w:rPr>
                <w:b/>
                <w:sz w:val="18"/>
                <w:szCs w:val="18"/>
              </w:rPr>
              <w:t>«4»</w:t>
            </w:r>
          </w:p>
        </w:tc>
        <w:tc>
          <w:tcPr>
            <w:tcW w:w="1019" w:type="pct"/>
            <w:vAlign w:val="center"/>
          </w:tcPr>
          <w:p w:rsidR="00642E9B" w:rsidRPr="001E60D1" w:rsidRDefault="00642E9B" w:rsidP="009D3D60">
            <w:pPr>
              <w:jc w:val="center"/>
              <w:rPr>
                <w:b/>
                <w:sz w:val="18"/>
                <w:szCs w:val="18"/>
              </w:rPr>
            </w:pPr>
            <w:r w:rsidRPr="001E60D1">
              <w:rPr>
                <w:b/>
                <w:sz w:val="18"/>
                <w:szCs w:val="18"/>
              </w:rPr>
              <w:t>«5»</w:t>
            </w:r>
          </w:p>
        </w:tc>
      </w:tr>
      <w:tr w:rsidR="00642E9B" w:rsidRPr="001E60D1" w:rsidTr="009D3D60">
        <w:trPr>
          <w:trHeight w:val="245"/>
        </w:trPr>
        <w:tc>
          <w:tcPr>
            <w:tcW w:w="830" w:type="pct"/>
            <w:vMerge/>
          </w:tcPr>
          <w:p w:rsidR="00642E9B" w:rsidRDefault="00642E9B" w:rsidP="009D3D60">
            <w:pPr>
              <w:jc w:val="both"/>
            </w:pPr>
          </w:p>
        </w:tc>
        <w:tc>
          <w:tcPr>
            <w:tcW w:w="4170" w:type="pct"/>
            <w:gridSpan w:val="4"/>
            <w:vAlign w:val="center"/>
          </w:tcPr>
          <w:p w:rsidR="00642E9B" w:rsidRPr="001E60D1" w:rsidRDefault="00642E9B" w:rsidP="009D3D60">
            <w:pPr>
              <w:jc w:val="center"/>
              <w:rPr>
                <w:b/>
                <w:sz w:val="18"/>
                <w:szCs w:val="18"/>
              </w:rPr>
            </w:pPr>
            <w:r w:rsidRPr="001E60D1">
              <w:rPr>
                <w:b/>
                <w:sz w:val="18"/>
                <w:szCs w:val="18"/>
              </w:rPr>
              <w:t>Общий балл за работу</w:t>
            </w:r>
          </w:p>
        </w:tc>
      </w:tr>
      <w:tr w:rsidR="00642E9B" w:rsidRPr="001E60D1" w:rsidTr="009D3D60">
        <w:trPr>
          <w:trHeight w:val="269"/>
        </w:trPr>
        <w:tc>
          <w:tcPr>
            <w:tcW w:w="830" w:type="pct"/>
            <w:vMerge/>
          </w:tcPr>
          <w:p w:rsidR="00642E9B" w:rsidRDefault="00642E9B" w:rsidP="009D3D60">
            <w:pPr>
              <w:jc w:val="center"/>
            </w:pPr>
          </w:p>
        </w:tc>
        <w:tc>
          <w:tcPr>
            <w:tcW w:w="1119" w:type="pct"/>
            <w:vAlign w:val="center"/>
          </w:tcPr>
          <w:p w:rsidR="00642E9B" w:rsidRPr="001E60D1" w:rsidRDefault="00642E9B" w:rsidP="009D3D60">
            <w:pPr>
              <w:jc w:val="center"/>
              <w:rPr>
                <w:b/>
                <w:sz w:val="18"/>
                <w:szCs w:val="18"/>
              </w:rPr>
            </w:pPr>
            <w:r>
              <w:rPr>
                <w:b/>
                <w:sz w:val="18"/>
                <w:szCs w:val="18"/>
              </w:rPr>
              <w:t>0-28</w:t>
            </w:r>
          </w:p>
        </w:tc>
        <w:tc>
          <w:tcPr>
            <w:tcW w:w="1016" w:type="pct"/>
            <w:vAlign w:val="center"/>
          </w:tcPr>
          <w:p w:rsidR="00642E9B" w:rsidRPr="001E60D1" w:rsidRDefault="00642E9B" w:rsidP="009D3D60">
            <w:pPr>
              <w:jc w:val="center"/>
              <w:rPr>
                <w:b/>
                <w:sz w:val="18"/>
                <w:szCs w:val="18"/>
              </w:rPr>
            </w:pPr>
            <w:r>
              <w:rPr>
                <w:b/>
                <w:sz w:val="18"/>
                <w:szCs w:val="18"/>
              </w:rPr>
              <w:t>29-45</w:t>
            </w:r>
          </w:p>
        </w:tc>
        <w:tc>
          <w:tcPr>
            <w:tcW w:w="1016" w:type="pct"/>
            <w:vAlign w:val="center"/>
          </w:tcPr>
          <w:p w:rsidR="00642E9B" w:rsidRPr="001E60D1" w:rsidRDefault="00642E9B" w:rsidP="009D3D60">
            <w:pPr>
              <w:jc w:val="center"/>
              <w:rPr>
                <w:b/>
                <w:sz w:val="18"/>
                <w:szCs w:val="18"/>
              </w:rPr>
            </w:pPr>
            <w:r>
              <w:rPr>
                <w:b/>
                <w:sz w:val="18"/>
                <w:szCs w:val="18"/>
              </w:rPr>
              <w:t>46-58</w:t>
            </w:r>
          </w:p>
        </w:tc>
        <w:tc>
          <w:tcPr>
            <w:tcW w:w="1019" w:type="pct"/>
            <w:vAlign w:val="center"/>
          </w:tcPr>
          <w:p w:rsidR="00642E9B" w:rsidRPr="001E60D1" w:rsidRDefault="00642E9B" w:rsidP="009D3D60">
            <w:pPr>
              <w:jc w:val="center"/>
              <w:rPr>
                <w:b/>
                <w:sz w:val="18"/>
                <w:szCs w:val="18"/>
              </w:rPr>
            </w:pPr>
            <w:r>
              <w:rPr>
                <w:b/>
                <w:sz w:val="18"/>
                <w:szCs w:val="18"/>
              </w:rPr>
              <w:t>59-70</w:t>
            </w:r>
          </w:p>
        </w:tc>
      </w:tr>
    </w:tbl>
    <w:p w:rsidR="00642E9B" w:rsidRPr="00DA0F1F" w:rsidRDefault="00642E9B" w:rsidP="00642E9B">
      <w:pPr>
        <w:jc w:val="both"/>
        <w:rPr>
          <w:sz w:val="20"/>
          <w:szCs w:val="20"/>
        </w:rPr>
      </w:pPr>
      <w:r>
        <w:t xml:space="preserve"> </w:t>
      </w:r>
      <w:r w:rsidRPr="00DA0F1F">
        <w:rPr>
          <w:sz w:val="20"/>
          <w:szCs w:val="20"/>
        </w:rPr>
        <w:t xml:space="preserve">Максимальное количество баллов, которое может набрать учащийся за выполнение </w:t>
      </w:r>
      <w:r w:rsidRPr="00DA0F1F">
        <w:rPr>
          <w:b/>
          <w:sz w:val="20"/>
          <w:szCs w:val="20"/>
        </w:rPr>
        <w:t>письменной</w:t>
      </w:r>
      <w:r w:rsidRPr="00DA0F1F">
        <w:rPr>
          <w:sz w:val="20"/>
          <w:szCs w:val="20"/>
        </w:rPr>
        <w:t xml:space="preserve"> части экзаменационной работы, - </w:t>
      </w:r>
      <w:r w:rsidRPr="00DA0F1F">
        <w:rPr>
          <w:b/>
          <w:sz w:val="20"/>
          <w:szCs w:val="20"/>
        </w:rPr>
        <w:t>55 баллов.</w:t>
      </w:r>
      <w:r w:rsidRPr="00DA0F1F">
        <w:rPr>
          <w:sz w:val="20"/>
          <w:szCs w:val="20"/>
        </w:rPr>
        <w:t xml:space="preserve"> Максимальное количество баллов, которое может набрать учащийся за выполнение </w:t>
      </w:r>
      <w:r w:rsidRPr="00DA0F1F">
        <w:rPr>
          <w:b/>
          <w:sz w:val="20"/>
          <w:szCs w:val="20"/>
        </w:rPr>
        <w:t xml:space="preserve">устной </w:t>
      </w:r>
      <w:r w:rsidRPr="00DA0F1F">
        <w:rPr>
          <w:sz w:val="20"/>
          <w:szCs w:val="20"/>
        </w:rPr>
        <w:t xml:space="preserve">части экзаменационной работы, - </w:t>
      </w:r>
      <w:r w:rsidRPr="00DA0F1F">
        <w:rPr>
          <w:b/>
          <w:sz w:val="20"/>
          <w:szCs w:val="20"/>
        </w:rPr>
        <w:t>15</w:t>
      </w:r>
      <w:r w:rsidRPr="00DA0F1F">
        <w:rPr>
          <w:sz w:val="20"/>
          <w:szCs w:val="20"/>
        </w:rPr>
        <w:t xml:space="preserve"> баллов.</w:t>
      </w:r>
    </w:p>
    <w:p w:rsidR="00642E9B" w:rsidRPr="00DA0F1F" w:rsidRDefault="00642E9B" w:rsidP="00642E9B">
      <w:pPr>
        <w:jc w:val="both"/>
        <w:rPr>
          <w:sz w:val="20"/>
          <w:szCs w:val="20"/>
        </w:rPr>
      </w:pPr>
      <w:r w:rsidRPr="00DA0F1F">
        <w:rPr>
          <w:sz w:val="20"/>
          <w:szCs w:val="20"/>
        </w:rPr>
        <w:t xml:space="preserve">За верное выполнение всех заданий экзаменационной работы можно получить </w:t>
      </w:r>
      <w:r w:rsidRPr="00DA0F1F">
        <w:rPr>
          <w:b/>
          <w:sz w:val="20"/>
          <w:szCs w:val="20"/>
        </w:rPr>
        <w:t>70</w:t>
      </w:r>
      <w:r w:rsidRPr="00DA0F1F">
        <w:rPr>
          <w:sz w:val="20"/>
          <w:szCs w:val="20"/>
        </w:rPr>
        <w:t xml:space="preserve"> баллов.</w:t>
      </w:r>
    </w:p>
    <w:p w:rsidR="00642E9B" w:rsidRPr="00713BFA" w:rsidRDefault="00642E9B" w:rsidP="007C10D7">
      <w:pPr>
        <w:pStyle w:val="1"/>
        <w:contextualSpacing/>
        <w:jc w:val="center"/>
        <w:rPr>
          <w:sz w:val="24"/>
          <w:szCs w:val="24"/>
        </w:rPr>
      </w:pPr>
      <w:bookmarkStart w:id="49" w:name="_Toc394649669"/>
      <w:r w:rsidRPr="00713BFA">
        <w:rPr>
          <w:sz w:val="24"/>
          <w:szCs w:val="24"/>
        </w:rPr>
        <w:t>Английский язык</w:t>
      </w:r>
      <w:bookmarkEnd w:id="49"/>
    </w:p>
    <w:p w:rsidR="00642E9B" w:rsidRDefault="00642E9B" w:rsidP="007C10D7">
      <w:pPr>
        <w:pStyle w:val="ab"/>
        <w:spacing w:after="0"/>
        <w:contextualSpacing/>
        <w:jc w:val="right"/>
      </w:pPr>
      <w:r>
        <w:t xml:space="preserve">Таблица </w:t>
      </w:r>
      <w:r w:rsidR="00585C4C">
        <w:t>48</w:t>
      </w:r>
    </w:p>
    <w:tbl>
      <w:tblPr>
        <w:tblW w:w="5000" w:type="pct"/>
        <w:tblLook w:val="04A0"/>
      </w:tblPr>
      <w:tblGrid>
        <w:gridCol w:w="533"/>
        <w:gridCol w:w="2543"/>
        <w:gridCol w:w="1286"/>
        <w:gridCol w:w="967"/>
        <w:gridCol w:w="1001"/>
        <w:gridCol w:w="994"/>
        <w:gridCol w:w="636"/>
        <w:gridCol w:w="804"/>
        <w:gridCol w:w="719"/>
        <w:gridCol w:w="955"/>
        <w:gridCol w:w="630"/>
        <w:gridCol w:w="1047"/>
        <w:gridCol w:w="630"/>
        <w:gridCol w:w="902"/>
        <w:gridCol w:w="1139"/>
      </w:tblGrid>
      <w:tr w:rsidR="00642E9B" w:rsidRPr="00364D4E" w:rsidTr="009D3D60">
        <w:trPr>
          <w:trHeight w:val="25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9B" w:rsidRPr="00DA0F1F" w:rsidRDefault="00642E9B" w:rsidP="009D3D60">
            <w:pPr>
              <w:jc w:val="center"/>
              <w:rPr>
                <w:b/>
                <w:bCs/>
                <w:color w:val="000000"/>
                <w:sz w:val="20"/>
                <w:szCs w:val="20"/>
              </w:rPr>
            </w:pPr>
            <w:r w:rsidRPr="00DA0F1F">
              <w:rPr>
                <w:b/>
                <w:bCs/>
                <w:color w:val="000000"/>
                <w:sz w:val="20"/>
                <w:szCs w:val="20"/>
              </w:rPr>
              <w:t>№</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Наименование АТЕ</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Количество участников</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Верных ответов</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Процент верных ответов</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Средняя оценка</w:t>
            </w:r>
          </w:p>
        </w:tc>
        <w:tc>
          <w:tcPr>
            <w:tcW w:w="2138" w:type="pct"/>
            <w:gridSpan w:val="8"/>
            <w:tcBorders>
              <w:top w:val="single" w:sz="4" w:space="0" w:color="auto"/>
              <w:left w:val="nil"/>
              <w:bottom w:val="single" w:sz="4" w:space="0" w:color="auto"/>
              <w:right w:val="single" w:sz="4" w:space="0" w:color="000000"/>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Количество учащихся / доля от количества участников</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Качество знаний</w:t>
            </w:r>
          </w:p>
        </w:tc>
      </w:tr>
      <w:tr w:rsidR="00642E9B" w:rsidRPr="00364D4E" w:rsidTr="009D3D60">
        <w:trPr>
          <w:trHeight w:val="25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color w:val="000000"/>
                <w:sz w:val="20"/>
                <w:szCs w:val="20"/>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c>
          <w:tcPr>
            <w:tcW w:w="215"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"2"</w:t>
            </w:r>
          </w:p>
        </w:tc>
        <w:tc>
          <w:tcPr>
            <w:tcW w:w="272"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w:t>
            </w:r>
          </w:p>
        </w:tc>
        <w:tc>
          <w:tcPr>
            <w:tcW w:w="243"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"3"</w:t>
            </w:r>
          </w:p>
        </w:tc>
        <w:tc>
          <w:tcPr>
            <w:tcW w:w="323"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w:t>
            </w:r>
          </w:p>
        </w:tc>
        <w:tc>
          <w:tcPr>
            <w:tcW w:w="213"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"4"</w:t>
            </w:r>
          </w:p>
        </w:tc>
        <w:tc>
          <w:tcPr>
            <w:tcW w:w="354"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w:t>
            </w:r>
          </w:p>
        </w:tc>
        <w:tc>
          <w:tcPr>
            <w:tcW w:w="213"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"5"</w:t>
            </w:r>
          </w:p>
        </w:tc>
        <w:tc>
          <w:tcPr>
            <w:tcW w:w="305" w:type="pct"/>
            <w:tcBorders>
              <w:top w:val="nil"/>
              <w:left w:val="nil"/>
              <w:bottom w:val="single" w:sz="4" w:space="0" w:color="auto"/>
              <w:right w:val="single" w:sz="4" w:space="0" w:color="auto"/>
            </w:tcBorders>
            <w:shd w:val="clear" w:color="auto" w:fill="auto"/>
            <w:vAlign w:val="center"/>
            <w:hideMark/>
          </w:tcPr>
          <w:p w:rsidR="00642E9B" w:rsidRPr="00DA0F1F" w:rsidRDefault="00642E9B" w:rsidP="009D3D60">
            <w:pPr>
              <w:jc w:val="center"/>
              <w:rPr>
                <w:b/>
                <w:bCs/>
                <w:sz w:val="20"/>
                <w:szCs w:val="20"/>
              </w:rPr>
            </w:pPr>
            <w:r w:rsidRPr="00DA0F1F">
              <w:rPr>
                <w:b/>
                <w:bCs/>
                <w:sz w:val="20"/>
                <w:szCs w:val="20"/>
              </w:rPr>
              <w:t>%</w:t>
            </w: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642E9B" w:rsidRPr="00DA0F1F" w:rsidRDefault="00642E9B" w:rsidP="009D3D60">
            <w:pPr>
              <w:jc w:val="center"/>
              <w:rPr>
                <w:b/>
                <w:bCs/>
                <w:sz w:val="20"/>
                <w:szCs w:val="20"/>
              </w:rPr>
            </w:pPr>
          </w:p>
        </w:tc>
      </w:tr>
      <w:tr w:rsidR="00EA4117" w:rsidRPr="00364D4E" w:rsidTr="00713BFA">
        <w:trPr>
          <w:trHeight w:val="227"/>
        </w:trPr>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DA0F1F" w:rsidRDefault="00EA4117" w:rsidP="009D3D60">
            <w:pPr>
              <w:jc w:val="center"/>
              <w:rPr>
                <w:color w:val="000000"/>
                <w:sz w:val="20"/>
                <w:szCs w:val="20"/>
              </w:rPr>
            </w:pPr>
            <w:r w:rsidRPr="00DA0F1F">
              <w:rPr>
                <w:color w:val="000000"/>
                <w:sz w:val="20"/>
                <w:szCs w:val="20"/>
              </w:rPr>
              <w:t>37</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117" w:rsidRPr="00DA0F1F" w:rsidRDefault="00EA4117" w:rsidP="009D3D60">
            <w:pPr>
              <w:rPr>
                <w:sz w:val="20"/>
                <w:szCs w:val="20"/>
              </w:rPr>
            </w:pPr>
            <w:r w:rsidRPr="00DA0F1F">
              <w:rPr>
                <w:sz w:val="20"/>
                <w:szCs w:val="20"/>
              </w:rPr>
              <w:t>Унечский район</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117" w:rsidRPr="00713BFA" w:rsidRDefault="00EA4117" w:rsidP="00713BFA">
            <w:pPr>
              <w:jc w:val="center"/>
              <w:rPr>
                <w:sz w:val="20"/>
                <w:szCs w:val="20"/>
              </w:rPr>
            </w:pPr>
            <w:r w:rsidRPr="00713BFA">
              <w:rPr>
                <w:sz w:val="20"/>
                <w:szCs w:val="20"/>
              </w:rPr>
              <w:t>-</w:t>
            </w:r>
          </w:p>
        </w:tc>
      </w:tr>
      <w:tr w:rsidR="00EA4117" w:rsidRPr="00364D4E" w:rsidTr="00713BFA">
        <w:trPr>
          <w:trHeight w:val="227"/>
        </w:trPr>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4117" w:rsidRPr="00DA0F1F" w:rsidRDefault="00EA4117" w:rsidP="009D3D60">
            <w:pPr>
              <w:jc w:val="center"/>
              <w:rPr>
                <w:b/>
                <w:bCs/>
                <w:color w:val="FF0000"/>
                <w:sz w:val="20"/>
                <w:szCs w:val="20"/>
              </w:rPr>
            </w:pPr>
            <w:r w:rsidRPr="00DA0F1F">
              <w:rPr>
                <w:b/>
                <w:bCs/>
                <w:color w:val="FF0000"/>
                <w:sz w:val="20"/>
                <w:szCs w:val="20"/>
              </w:rPr>
              <w:t>ИТОГО по Брянской области:</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A4117" w:rsidRPr="00F432D7" w:rsidRDefault="00EA4117" w:rsidP="00713BFA">
            <w:pPr>
              <w:jc w:val="center"/>
              <w:rPr>
                <w:b/>
                <w:bCs/>
                <w:color w:val="FF0000"/>
                <w:sz w:val="20"/>
                <w:szCs w:val="20"/>
              </w:rPr>
            </w:pPr>
            <w:r w:rsidRPr="00F432D7">
              <w:rPr>
                <w:b/>
                <w:bCs/>
                <w:color w:val="FF0000"/>
                <w:sz w:val="20"/>
                <w:szCs w:val="20"/>
              </w:rPr>
              <w:t>63</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EA4117" w:rsidRPr="00F432D7" w:rsidRDefault="00EA4117" w:rsidP="00713BFA">
            <w:pPr>
              <w:jc w:val="center"/>
              <w:rPr>
                <w:b/>
                <w:bCs/>
                <w:color w:val="FF0000"/>
                <w:sz w:val="20"/>
                <w:szCs w:val="20"/>
              </w:rPr>
            </w:pPr>
            <w:r w:rsidRPr="00F432D7">
              <w:rPr>
                <w:b/>
                <w:bCs/>
                <w:color w:val="FF0000"/>
                <w:sz w:val="20"/>
                <w:szCs w:val="20"/>
              </w:rPr>
              <w:t>45,0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80,1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4,4</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1,6%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EA4117" w:rsidRPr="00F432D7" w:rsidRDefault="00EA4117" w:rsidP="00713BFA">
            <w:pPr>
              <w:jc w:val="center"/>
              <w:rPr>
                <w:b/>
                <w:bCs/>
                <w:color w:val="FF0000"/>
                <w:sz w:val="20"/>
                <w:szCs w:val="20"/>
              </w:rPr>
            </w:pPr>
            <w:r w:rsidRPr="00F432D7">
              <w:rPr>
                <w:b/>
                <w:bCs/>
                <w:color w:val="FF0000"/>
                <w:sz w:val="20"/>
                <w:szCs w:val="20"/>
              </w:rPr>
              <w:t>9</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14,3%</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EA4117" w:rsidRPr="00F432D7" w:rsidRDefault="00EA4117" w:rsidP="00713BFA">
            <w:pPr>
              <w:jc w:val="center"/>
              <w:rPr>
                <w:b/>
                <w:bCs/>
                <w:color w:val="FF0000"/>
                <w:sz w:val="20"/>
                <w:szCs w:val="20"/>
              </w:rPr>
            </w:pPr>
            <w:r w:rsidRPr="00F432D7">
              <w:rPr>
                <w:b/>
                <w:bCs/>
                <w:color w:val="FF0000"/>
                <w:sz w:val="20"/>
                <w:szCs w:val="20"/>
              </w:rPr>
              <w:t>17</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27,0%</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EA4117" w:rsidRPr="00F432D7" w:rsidRDefault="00EA4117" w:rsidP="00713BFA">
            <w:pPr>
              <w:jc w:val="center"/>
              <w:rPr>
                <w:b/>
                <w:bCs/>
                <w:color w:val="FF0000"/>
                <w:sz w:val="20"/>
                <w:szCs w:val="20"/>
              </w:rPr>
            </w:pPr>
            <w:r w:rsidRPr="00F432D7">
              <w:rPr>
                <w:b/>
                <w:bCs/>
                <w:color w:val="FF0000"/>
                <w:sz w:val="20"/>
                <w:szCs w:val="20"/>
              </w:rPr>
              <w:t>36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57,1%</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EA4117" w:rsidRPr="00F432D7" w:rsidRDefault="00EA4117" w:rsidP="00713BFA">
            <w:pPr>
              <w:jc w:val="center"/>
              <w:rPr>
                <w:b/>
                <w:bCs/>
                <w:color w:val="FF0000"/>
                <w:sz w:val="20"/>
                <w:szCs w:val="20"/>
              </w:rPr>
            </w:pPr>
            <w:r w:rsidRPr="00F432D7">
              <w:rPr>
                <w:b/>
                <w:bCs/>
                <w:color w:val="FF0000"/>
                <w:sz w:val="20"/>
                <w:szCs w:val="20"/>
              </w:rPr>
              <w:t>84,1%</w:t>
            </w:r>
          </w:p>
        </w:tc>
      </w:tr>
    </w:tbl>
    <w:p w:rsidR="00642E9B" w:rsidRDefault="00642E9B" w:rsidP="00642E9B">
      <w:pPr>
        <w:jc w:val="center"/>
        <w:rPr>
          <w:rFonts w:ascii="Cambria" w:hAnsi="Cambria"/>
          <w:b/>
          <w:bCs/>
          <w:color w:val="365F91"/>
        </w:rPr>
      </w:pPr>
    </w:p>
    <w:p w:rsidR="00642E9B" w:rsidRDefault="00642E9B" w:rsidP="00642E9B">
      <w:pPr>
        <w:jc w:val="center"/>
        <w:rPr>
          <w:rFonts w:ascii="Cambria" w:hAnsi="Cambria"/>
          <w:b/>
          <w:bCs/>
          <w:color w:val="365F91"/>
        </w:rPr>
      </w:pPr>
      <w:r w:rsidRPr="002465A3">
        <w:rPr>
          <w:rFonts w:ascii="Cambria" w:hAnsi="Cambria"/>
          <w:b/>
          <w:bCs/>
          <w:color w:val="365F91"/>
        </w:rPr>
        <w:t xml:space="preserve">Результаты </w:t>
      </w:r>
      <w:r w:rsidR="00EA4117">
        <w:rPr>
          <w:rFonts w:ascii="Cambria" w:hAnsi="Cambria"/>
          <w:b/>
          <w:bCs/>
          <w:color w:val="365F91"/>
        </w:rPr>
        <w:t xml:space="preserve">основного </w:t>
      </w:r>
      <w:r w:rsidRPr="002465A3">
        <w:rPr>
          <w:rFonts w:ascii="Cambria" w:hAnsi="Cambria"/>
          <w:b/>
          <w:bCs/>
          <w:color w:val="365F91"/>
        </w:rPr>
        <w:t>государственно</w:t>
      </w:r>
      <w:r w:rsidR="00EA4117">
        <w:rPr>
          <w:rFonts w:ascii="Cambria" w:hAnsi="Cambria"/>
          <w:b/>
          <w:bCs/>
          <w:color w:val="365F91"/>
        </w:rPr>
        <w:t>го</w:t>
      </w:r>
      <w:r w:rsidRPr="002465A3">
        <w:rPr>
          <w:rFonts w:ascii="Cambria" w:hAnsi="Cambria"/>
          <w:b/>
          <w:bCs/>
          <w:color w:val="365F91"/>
        </w:rPr>
        <w:t xml:space="preserve"> </w:t>
      </w:r>
      <w:r w:rsidR="00EA4117">
        <w:rPr>
          <w:rFonts w:ascii="Cambria" w:hAnsi="Cambria"/>
          <w:b/>
          <w:bCs/>
          <w:color w:val="365F91"/>
        </w:rPr>
        <w:t>экзамена</w:t>
      </w:r>
      <w:r w:rsidRPr="002465A3">
        <w:rPr>
          <w:rFonts w:ascii="Cambria" w:hAnsi="Cambria"/>
          <w:b/>
          <w:bCs/>
          <w:color w:val="365F91"/>
        </w:rPr>
        <w:t xml:space="preserve"> по </w:t>
      </w:r>
      <w:r>
        <w:rPr>
          <w:rFonts w:ascii="Cambria" w:hAnsi="Cambria"/>
          <w:b/>
          <w:bCs/>
          <w:color w:val="365F91"/>
        </w:rPr>
        <w:t xml:space="preserve">английскому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w:t>
      </w:r>
      <w:r w:rsidR="00EA4117">
        <w:rPr>
          <w:rFonts w:ascii="Cambria" w:hAnsi="Cambria"/>
          <w:b/>
          <w:bCs/>
          <w:color w:val="365F91"/>
        </w:rPr>
        <w:t>4</w:t>
      </w:r>
      <w:r>
        <w:rPr>
          <w:rFonts w:ascii="Cambria" w:hAnsi="Cambria"/>
          <w:b/>
          <w:bCs/>
          <w:color w:val="365F91"/>
        </w:rPr>
        <w:t xml:space="preserve"> году</w:t>
      </w:r>
    </w:p>
    <w:p w:rsidR="00642E9B" w:rsidRPr="004B6DCB" w:rsidRDefault="00642E9B" w:rsidP="00642E9B">
      <w:pPr>
        <w:pStyle w:val="ab"/>
        <w:jc w:val="right"/>
      </w:pPr>
      <w:r>
        <w:t xml:space="preserve">Таблица </w:t>
      </w:r>
      <w:r w:rsidR="00585C4C">
        <w:t>49</w:t>
      </w:r>
    </w:p>
    <w:tbl>
      <w:tblPr>
        <w:tblW w:w="5000" w:type="pct"/>
        <w:tblLook w:val="04A0"/>
      </w:tblPr>
      <w:tblGrid>
        <w:gridCol w:w="585"/>
        <w:gridCol w:w="2019"/>
        <w:gridCol w:w="1286"/>
        <w:gridCol w:w="921"/>
        <w:gridCol w:w="1001"/>
        <w:gridCol w:w="994"/>
        <w:gridCol w:w="576"/>
        <w:gridCol w:w="1149"/>
        <w:gridCol w:w="577"/>
        <w:gridCol w:w="1150"/>
        <w:gridCol w:w="580"/>
        <w:gridCol w:w="1150"/>
        <w:gridCol w:w="580"/>
        <w:gridCol w:w="1159"/>
        <w:gridCol w:w="1059"/>
      </w:tblGrid>
      <w:tr w:rsidR="00642E9B" w:rsidRPr="00B42ABE" w:rsidTr="00EA4117">
        <w:trPr>
          <w:trHeight w:val="450"/>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Наименование АТЕ</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Количество участников</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Верных ответов</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Процент верных ответов</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E9B" w:rsidRPr="005949F4" w:rsidRDefault="00642E9B" w:rsidP="009D3D60">
            <w:pPr>
              <w:jc w:val="center"/>
              <w:rPr>
                <w:b/>
                <w:sz w:val="20"/>
                <w:szCs w:val="20"/>
              </w:rPr>
            </w:pPr>
            <w:r w:rsidRPr="005949F4">
              <w:rPr>
                <w:b/>
                <w:sz w:val="20"/>
                <w:szCs w:val="20"/>
              </w:rPr>
              <w:t>Средняя оценка</w:t>
            </w:r>
          </w:p>
        </w:tc>
        <w:tc>
          <w:tcPr>
            <w:tcW w:w="234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642E9B" w:rsidRPr="005949F4" w:rsidRDefault="00642E9B" w:rsidP="009D3D60">
            <w:pPr>
              <w:jc w:val="center"/>
              <w:rPr>
                <w:b/>
                <w:sz w:val="20"/>
                <w:szCs w:val="20"/>
              </w:rPr>
            </w:pPr>
            <w:r w:rsidRPr="005949F4">
              <w:rPr>
                <w:b/>
                <w:sz w:val="20"/>
                <w:szCs w:val="20"/>
              </w:rPr>
              <w:t>Количество учащихся / доля от количества участников</w:t>
            </w:r>
          </w:p>
        </w:tc>
        <w:tc>
          <w:tcPr>
            <w:tcW w:w="358" w:type="pct"/>
            <w:tcBorders>
              <w:top w:val="single" w:sz="4" w:space="0" w:color="auto"/>
              <w:left w:val="nil"/>
              <w:bottom w:val="single" w:sz="4" w:space="0" w:color="auto"/>
              <w:right w:val="single" w:sz="4" w:space="0" w:color="auto"/>
            </w:tcBorders>
            <w:shd w:val="clear" w:color="auto" w:fill="auto"/>
            <w:vAlign w:val="bottom"/>
            <w:hideMark/>
          </w:tcPr>
          <w:p w:rsidR="00642E9B" w:rsidRPr="005949F4" w:rsidRDefault="00642E9B" w:rsidP="009D3D60">
            <w:pPr>
              <w:rPr>
                <w:b/>
                <w:sz w:val="20"/>
                <w:szCs w:val="20"/>
              </w:rPr>
            </w:pPr>
            <w:r w:rsidRPr="005949F4">
              <w:rPr>
                <w:b/>
                <w:sz w:val="20"/>
                <w:szCs w:val="20"/>
              </w:rPr>
              <w:t xml:space="preserve">Качество знаний </w:t>
            </w:r>
          </w:p>
        </w:tc>
      </w:tr>
      <w:tr w:rsidR="00642E9B" w:rsidRPr="00B42ABE" w:rsidTr="00EA4117">
        <w:trPr>
          <w:trHeight w:val="255"/>
        </w:trPr>
        <w:tc>
          <w:tcPr>
            <w:tcW w:w="198"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642E9B" w:rsidRPr="005949F4" w:rsidRDefault="00642E9B" w:rsidP="009D3D60">
            <w:pPr>
              <w:rPr>
                <w:b/>
                <w:sz w:val="20"/>
                <w:szCs w:val="20"/>
              </w:rPr>
            </w:pPr>
          </w:p>
        </w:tc>
        <w:tc>
          <w:tcPr>
            <w:tcW w:w="195"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"2"</w:t>
            </w:r>
          </w:p>
        </w:tc>
        <w:tc>
          <w:tcPr>
            <w:tcW w:w="389"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w:t>
            </w:r>
          </w:p>
        </w:tc>
        <w:tc>
          <w:tcPr>
            <w:tcW w:w="195"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"3"</w:t>
            </w:r>
          </w:p>
        </w:tc>
        <w:tc>
          <w:tcPr>
            <w:tcW w:w="389"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w:t>
            </w:r>
          </w:p>
        </w:tc>
        <w:tc>
          <w:tcPr>
            <w:tcW w:w="196"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"4"</w:t>
            </w:r>
          </w:p>
        </w:tc>
        <w:tc>
          <w:tcPr>
            <w:tcW w:w="389"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w:t>
            </w:r>
          </w:p>
        </w:tc>
        <w:tc>
          <w:tcPr>
            <w:tcW w:w="196"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"5"</w:t>
            </w:r>
          </w:p>
        </w:tc>
        <w:tc>
          <w:tcPr>
            <w:tcW w:w="392"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w:t>
            </w:r>
          </w:p>
        </w:tc>
        <w:tc>
          <w:tcPr>
            <w:tcW w:w="358" w:type="pct"/>
            <w:tcBorders>
              <w:top w:val="nil"/>
              <w:left w:val="nil"/>
              <w:bottom w:val="single" w:sz="4" w:space="0" w:color="auto"/>
              <w:right w:val="single" w:sz="4" w:space="0" w:color="auto"/>
            </w:tcBorders>
            <w:shd w:val="clear" w:color="auto" w:fill="auto"/>
            <w:noWrap/>
            <w:vAlign w:val="bottom"/>
            <w:hideMark/>
          </w:tcPr>
          <w:p w:rsidR="00642E9B" w:rsidRPr="005949F4" w:rsidRDefault="00642E9B" w:rsidP="009D3D60">
            <w:pPr>
              <w:jc w:val="center"/>
              <w:rPr>
                <w:b/>
                <w:sz w:val="20"/>
                <w:szCs w:val="20"/>
              </w:rPr>
            </w:pPr>
            <w:r w:rsidRPr="005949F4">
              <w:rPr>
                <w:b/>
                <w:sz w:val="20"/>
                <w:szCs w:val="20"/>
              </w:rPr>
              <w:t>%</w:t>
            </w:r>
          </w:p>
        </w:tc>
      </w:tr>
      <w:tr w:rsidR="00EA4117" w:rsidRPr="00B42ABE" w:rsidTr="00EA4117">
        <w:trPr>
          <w:trHeight w:val="227"/>
        </w:trPr>
        <w:tc>
          <w:tcPr>
            <w:tcW w:w="88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4117" w:rsidRPr="005949F4" w:rsidRDefault="00EA4117" w:rsidP="009D3D60">
            <w:pPr>
              <w:jc w:val="center"/>
              <w:rPr>
                <w:b/>
                <w:color w:val="FF0000"/>
                <w:sz w:val="20"/>
                <w:szCs w:val="20"/>
              </w:rPr>
            </w:pPr>
            <w:r w:rsidRPr="005949F4">
              <w:rPr>
                <w:b/>
                <w:color w:val="FF0000"/>
                <w:sz w:val="20"/>
                <w:szCs w:val="20"/>
              </w:rPr>
              <w:t>ИТОГО по г.Брянску</w:t>
            </w:r>
          </w:p>
        </w:tc>
        <w:tc>
          <w:tcPr>
            <w:tcW w:w="435"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47</w:t>
            </w:r>
          </w:p>
        </w:tc>
        <w:tc>
          <w:tcPr>
            <w:tcW w:w="311"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46,3</w:t>
            </w:r>
          </w:p>
        </w:tc>
        <w:tc>
          <w:tcPr>
            <w:tcW w:w="338"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82,5</w:t>
            </w:r>
          </w:p>
        </w:tc>
        <w:tc>
          <w:tcPr>
            <w:tcW w:w="336"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4,5</w:t>
            </w:r>
          </w:p>
        </w:tc>
        <w:tc>
          <w:tcPr>
            <w:tcW w:w="195"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0</w:t>
            </w:r>
          </w:p>
        </w:tc>
        <w:tc>
          <w:tcPr>
            <w:tcW w:w="389"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0,0%</w:t>
            </w:r>
          </w:p>
        </w:tc>
        <w:tc>
          <w:tcPr>
            <w:tcW w:w="195"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6</w:t>
            </w:r>
          </w:p>
        </w:tc>
        <w:tc>
          <w:tcPr>
            <w:tcW w:w="389"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12,8%</w:t>
            </w:r>
          </w:p>
        </w:tc>
        <w:tc>
          <w:tcPr>
            <w:tcW w:w="196"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23,4%</w:t>
            </w:r>
          </w:p>
        </w:tc>
        <w:tc>
          <w:tcPr>
            <w:tcW w:w="196"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30</w:t>
            </w:r>
          </w:p>
        </w:tc>
        <w:tc>
          <w:tcPr>
            <w:tcW w:w="392"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63,8%</w:t>
            </w:r>
          </w:p>
        </w:tc>
        <w:tc>
          <w:tcPr>
            <w:tcW w:w="358" w:type="pct"/>
            <w:tcBorders>
              <w:top w:val="nil"/>
              <w:left w:val="nil"/>
              <w:bottom w:val="single" w:sz="4" w:space="0" w:color="auto"/>
              <w:right w:val="single" w:sz="4" w:space="0" w:color="auto"/>
            </w:tcBorders>
            <w:shd w:val="clear" w:color="auto" w:fill="auto"/>
            <w:noWrap/>
            <w:vAlign w:val="center"/>
            <w:hideMark/>
          </w:tcPr>
          <w:p w:rsidR="00EA4117" w:rsidRPr="00EA4117" w:rsidRDefault="00EA4117" w:rsidP="00957D03">
            <w:pPr>
              <w:jc w:val="center"/>
              <w:rPr>
                <w:b/>
                <w:color w:val="FF0000"/>
                <w:sz w:val="20"/>
                <w:szCs w:val="20"/>
              </w:rPr>
            </w:pPr>
            <w:r w:rsidRPr="00EA4117">
              <w:rPr>
                <w:b/>
                <w:color w:val="FF0000"/>
                <w:sz w:val="20"/>
                <w:szCs w:val="20"/>
              </w:rPr>
              <w:t>87,2%</w:t>
            </w:r>
          </w:p>
        </w:tc>
      </w:tr>
    </w:tbl>
    <w:p w:rsidR="007C10D7" w:rsidRDefault="007C10D7">
      <w:r>
        <w:br w:type="page"/>
      </w:r>
    </w:p>
    <w:p w:rsidR="00642E9B" w:rsidRPr="003000DA" w:rsidRDefault="00642E9B" w:rsidP="00642E9B">
      <w:pPr>
        <w:pStyle w:val="ab"/>
        <w:jc w:val="right"/>
      </w:pPr>
      <w:r>
        <w:lastRenderedPageBreak/>
        <w:t xml:space="preserve">Диаграмма </w:t>
      </w:r>
      <w:r w:rsidR="00585C4C">
        <w:t>50</w:t>
      </w:r>
    </w:p>
    <w:p w:rsidR="00642E9B" w:rsidRDefault="007C10D7" w:rsidP="00642E9B">
      <w:r>
        <w:rPr>
          <w:noProof/>
        </w:rPr>
        <w:drawing>
          <wp:anchor distT="0" distB="0" distL="114300" distR="114300" simplePos="0" relativeHeight="251812864" behindDoc="0" locked="0" layoutInCell="1" allowOverlap="1">
            <wp:simplePos x="0" y="0"/>
            <wp:positionH relativeFrom="column">
              <wp:posOffset>245110</wp:posOffset>
            </wp:positionH>
            <wp:positionV relativeFrom="paragraph">
              <wp:posOffset>13970</wp:posOffset>
            </wp:positionV>
            <wp:extent cx="8496300" cy="2679700"/>
            <wp:effectExtent l="0" t="0" r="0" b="0"/>
            <wp:wrapNone/>
            <wp:docPr id="1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Default="007C10D7" w:rsidP="00642E9B"/>
    <w:p w:rsidR="007C10D7" w:rsidRPr="003000DA" w:rsidRDefault="007C10D7" w:rsidP="00642E9B"/>
    <w:p w:rsidR="00642E9B" w:rsidRPr="003000DA" w:rsidRDefault="00642E9B" w:rsidP="00642E9B"/>
    <w:p w:rsidR="00642E9B" w:rsidRPr="00576DB9" w:rsidRDefault="00642E9B" w:rsidP="00576DB9">
      <w:pPr>
        <w:pStyle w:val="1"/>
        <w:jc w:val="center"/>
        <w:rPr>
          <w:sz w:val="24"/>
          <w:szCs w:val="24"/>
        </w:rPr>
      </w:pPr>
      <w:bookmarkStart w:id="50" w:name="_Toc394649670"/>
      <w:r w:rsidRPr="00576DB9">
        <w:rPr>
          <w:sz w:val="24"/>
          <w:szCs w:val="24"/>
        </w:rPr>
        <w:t>Немецкий язык</w:t>
      </w:r>
      <w:bookmarkEnd w:id="50"/>
    </w:p>
    <w:p w:rsidR="00576DB9" w:rsidRDefault="00576DB9" w:rsidP="00642E9B">
      <w:pPr>
        <w:pStyle w:val="ab"/>
        <w:jc w:val="right"/>
      </w:pPr>
    </w:p>
    <w:p w:rsidR="00642E9B" w:rsidRPr="003000DA" w:rsidRDefault="00642E9B" w:rsidP="00642E9B">
      <w:pPr>
        <w:pStyle w:val="ab"/>
        <w:jc w:val="right"/>
      </w:pPr>
      <w:r>
        <w:t xml:space="preserve">Таблица </w:t>
      </w:r>
      <w:r w:rsidR="00585C4C">
        <w:t>51</w:t>
      </w:r>
    </w:p>
    <w:tbl>
      <w:tblPr>
        <w:tblW w:w="5000" w:type="pct"/>
        <w:tblLook w:val="04A0"/>
      </w:tblPr>
      <w:tblGrid>
        <w:gridCol w:w="2430"/>
        <w:gridCol w:w="1337"/>
        <w:gridCol w:w="1053"/>
        <w:gridCol w:w="1298"/>
        <w:gridCol w:w="1115"/>
        <w:gridCol w:w="648"/>
        <w:gridCol w:w="1038"/>
        <w:gridCol w:w="550"/>
        <w:gridCol w:w="1044"/>
        <w:gridCol w:w="553"/>
        <w:gridCol w:w="1035"/>
        <w:gridCol w:w="556"/>
        <w:gridCol w:w="1041"/>
        <w:gridCol w:w="1088"/>
      </w:tblGrid>
      <w:tr w:rsidR="00642E9B" w:rsidRPr="00D768C4" w:rsidTr="009D3D60">
        <w:trPr>
          <w:trHeight w:val="170"/>
        </w:trPr>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9B" w:rsidRPr="00D768C4" w:rsidRDefault="00642E9B" w:rsidP="009D3D60">
            <w:pPr>
              <w:jc w:val="center"/>
              <w:rPr>
                <w:color w:val="000000"/>
                <w:sz w:val="20"/>
                <w:szCs w:val="20"/>
              </w:rPr>
            </w:pPr>
            <w:r w:rsidRPr="00D768C4">
              <w:rPr>
                <w:color w:val="000000"/>
                <w:sz w:val="20"/>
                <w:szCs w:val="20"/>
              </w:rPr>
              <w:t>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9B" w:rsidRPr="00D768C4" w:rsidRDefault="00642E9B" w:rsidP="009D3D60">
            <w:pPr>
              <w:jc w:val="center"/>
              <w:rPr>
                <w:color w:val="000000"/>
                <w:sz w:val="20"/>
                <w:szCs w:val="20"/>
              </w:rPr>
            </w:pPr>
            <w:r w:rsidRPr="00D768C4">
              <w:rPr>
                <w:color w:val="000000"/>
                <w:sz w:val="20"/>
                <w:szCs w:val="20"/>
              </w:rPr>
              <w:t>Количество участников</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9B" w:rsidRPr="00D768C4" w:rsidRDefault="00642E9B" w:rsidP="009D3D60">
            <w:pPr>
              <w:jc w:val="center"/>
              <w:rPr>
                <w:color w:val="000000"/>
                <w:sz w:val="20"/>
                <w:szCs w:val="20"/>
              </w:rPr>
            </w:pPr>
            <w:r w:rsidRPr="00D768C4">
              <w:rPr>
                <w:color w:val="000000"/>
                <w:sz w:val="20"/>
                <w:szCs w:val="20"/>
              </w:rPr>
              <w:t>Средний балл</w:t>
            </w:r>
          </w:p>
        </w:tc>
        <w:tc>
          <w:tcPr>
            <w:tcW w:w="439" w:type="pct"/>
            <w:vMerge w:val="restart"/>
            <w:tcBorders>
              <w:top w:val="single" w:sz="4" w:space="0" w:color="auto"/>
              <w:left w:val="single" w:sz="4" w:space="0" w:color="auto"/>
              <w:right w:val="single" w:sz="4" w:space="0" w:color="auto"/>
            </w:tcBorders>
            <w:vAlign w:val="center"/>
          </w:tcPr>
          <w:p w:rsidR="00642E9B" w:rsidRPr="00D768C4" w:rsidRDefault="00642E9B" w:rsidP="009D3D60">
            <w:pPr>
              <w:jc w:val="center"/>
              <w:rPr>
                <w:color w:val="000000"/>
                <w:sz w:val="20"/>
                <w:szCs w:val="20"/>
              </w:rPr>
            </w:pPr>
            <w:r>
              <w:rPr>
                <w:color w:val="000000"/>
                <w:sz w:val="20"/>
                <w:szCs w:val="20"/>
              </w:rPr>
              <w:t>Процент выполнения работы</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9B" w:rsidRPr="00D768C4" w:rsidRDefault="00642E9B" w:rsidP="009D3D60">
            <w:pPr>
              <w:jc w:val="center"/>
              <w:rPr>
                <w:color w:val="000000"/>
                <w:sz w:val="20"/>
                <w:szCs w:val="20"/>
              </w:rPr>
            </w:pPr>
            <w:r w:rsidRPr="00D768C4">
              <w:rPr>
                <w:color w:val="000000"/>
                <w:sz w:val="20"/>
                <w:szCs w:val="20"/>
              </w:rPr>
              <w:t>Средняя оценка</w:t>
            </w:r>
          </w:p>
        </w:tc>
        <w:tc>
          <w:tcPr>
            <w:tcW w:w="2186" w:type="pct"/>
            <w:gridSpan w:val="8"/>
            <w:tcBorders>
              <w:top w:val="single" w:sz="4" w:space="0" w:color="auto"/>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Количество участников/доля от количества участников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9B" w:rsidRPr="00D768C4" w:rsidRDefault="00642E9B" w:rsidP="009D3D60">
            <w:pPr>
              <w:jc w:val="center"/>
              <w:rPr>
                <w:color w:val="000000"/>
                <w:sz w:val="20"/>
                <w:szCs w:val="20"/>
              </w:rPr>
            </w:pPr>
            <w:r w:rsidRPr="00D768C4">
              <w:rPr>
                <w:color w:val="000000"/>
                <w:sz w:val="20"/>
                <w:szCs w:val="20"/>
              </w:rPr>
              <w:t>Качество знаний</w:t>
            </w:r>
          </w:p>
        </w:tc>
      </w:tr>
      <w:tr w:rsidR="00642E9B" w:rsidRPr="00D768C4" w:rsidTr="009D3D60">
        <w:trPr>
          <w:trHeight w:val="170"/>
        </w:trPr>
        <w:tc>
          <w:tcPr>
            <w:tcW w:w="822" w:type="pct"/>
            <w:vMerge/>
            <w:tcBorders>
              <w:top w:val="single" w:sz="4" w:space="0" w:color="auto"/>
              <w:left w:val="single" w:sz="4" w:space="0" w:color="auto"/>
              <w:bottom w:val="single" w:sz="4" w:space="0" w:color="auto"/>
              <w:right w:val="single" w:sz="4" w:space="0" w:color="auto"/>
            </w:tcBorders>
            <w:vAlign w:val="center"/>
            <w:hideMark/>
          </w:tcPr>
          <w:p w:rsidR="00642E9B" w:rsidRPr="00D768C4" w:rsidRDefault="00642E9B" w:rsidP="009D3D60">
            <w:pPr>
              <w:rPr>
                <w:color w:val="000000"/>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642E9B" w:rsidRPr="00D768C4" w:rsidRDefault="00642E9B" w:rsidP="009D3D60">
            <w:pPr>
              <w:rPr>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642E9B" w:rsidRPr="00D768C4" w:rsidRDefault="00642E9B" w:rsidP="009D3D60">
            <w:pPr>
              <w:rPr>
                <w:color w:val="000000"/>
                <w:sz w:val="20"/>
                <w:szCs w:val="20"/>
              </w:rPr>
            </w:pPr>
          </w:p>
        </w:tc>
        <w:tc>
          <w:tcPr>
            <w:tcW w:w="439" w:type="pct"/>
            <w:vMerge/>
            <w:tcBorders>
              <w:left w:val="single" w:sz="4" w:space="0" w:color="auto"/>
              <w:bottom w:val="single" w:sz="4" w:space="0" w:color="auto"/>
              <w:right w:val="single" w:sz="4" w:space="0" w:color="auto"/>
            </w:tcBorders>
          </w:tcPr>
          <w:p w:rsidR="00642E9B" w:rsidRPr="00D768C4" w:rsidRDefault="00642E9B" w:rsidP="009D3D60">
            <w:pPr>
              <w:rPr>
                <w:color w:val="000000"/>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642E9B" w:rsidRPr="00D768C4" w:rsidRDefault="00642E9B" w:rsidP="009D3D60">
            <w:pP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 xml:space="preserve"> "2"</w:t>
            </w:r>
          </w:p>
        </w:tc>
        <w:tc>
          <w:tcPr>
            <w:tcW w:w="351"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w:t>
            </w:r>
          </w:p>
        </w:tc>
        <w:tc>
          <w:tcPr>
            <w:tcW w:w="186"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"3"</w:t>
            </w:r>
          </w:p>
        </w:tc>
        <w:tc>
          <w:tcPr>
            <w:tcW w:w="353"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w:t>
            </w:r>
          </w:p>
        </w:tc>
        <w:tc>
          <w:tcPr>
            <w:tcW w:w="187"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"4"</w:t>
            </w:r>
          </w:p>
        </w:tc>
        <w:tc>
          <w:tcPr>
            <w:tcW w:w="350"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w:t>
            </w:r>
          </w:p>
        </w:tc>
        <w:tc>
          <w:tcPr>
            <w:tcW w:w="188"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"5"</w:t>
            </w:r>
          </w:p>
        </w:tc>
        <w:tc>
          <w:tcPr>
            <w:tcW w:w="352" w:type="pct"/>
            <w:tcBorders>
              <w:top w:val="nil"/>
              <w:left w:val="nil"/>
              <w:bottom w:val="single" w:sz="4" w:space="0" w:color="auto"/>
              <w:right w:val="single" w:sz="4" w:space="0" w:color="auto"/>
            </w:tcBorders>
            <w:shd w:val="clear" w:color="auto" w:fill="auto"/>
            <w:noWrap/>
            <w:vAlign w:val="center"/>
            <w:hideMark/>
          </w:tcPr>
          <w:p w:rsidR="00642E9B" w:rsidRPr="00D768C4" w:rsidRDefault="00642E9B" w:rsidP="009D3D60">
            <w:pPr>
              <w:jc w:val="center"/>
              <w:rPr>
                <w:color w:val="000000"/>
                <w:sz w:val="20"/>
                <w:szCs w:val="20"/>
              </w:rPr>
            </w:pPr>
            <w:r w:rsidRPr="00D768C4">
              <w:rPr>
                <w:color w:val="000000"/>
                <w:sz w:val="20"/>
                <w:szCs w:val="20"/>
              </w:rPr>
              <w:t>%</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642E9B" w:rsidRPr="00D768C4" w:rsidRDefault="00642E9B" w:rsidP="009D3D60">
            <w:pPr>
              <w:rPr>
                <w:color w:val="000000"/>
                <w:sz w:val="20"/>
                <w:szCs w:val="20"/>
              </w:rPr>
            </w:pPr>
          </w:p>
        </w:tc>
      </w:tr>
      <w:tr w:rsidR="00576DB9" w:rsidRPr="00FB020E" w:rsidTr="009D3D60">
        <w:trPr>
          <w:trHeight w:val="561"/>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DB9" w:rsidRPr="00576DB9" w:rsidRDefault="00576DB9" w:rsidP="009D3D60">
            <w:pPr>
              <w:rPr>
                <w:b/>
                <w:color w:val="FF0000"/>
                <w:sz w:val="22"/>
                <w:szCs w:val="22"/>
              </w:rPr>
            </w:pPr>
            <w:r w:rsidRPr="00576DB9">
              <w:rPr>
                <w:b/>
                <w:color w:val="FF0000"/>
                <w:sz w:val="22"/>
                <w:szCs w:val="22"/>
              </w:rPr>
              <w:t>Брянская область</w:t>
            </w:r>
          </w:p>
        </w:tc>
        <w:tc>
          <w:tcPr>
            <w:tcW w:w="452"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5</w:t>
            </w:r>
          </w:p>
        </w:tc>
        <w:tc>
          <w:tcPr>
            <w:tcW w:w="356"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48,2</w:t>
            </w:r>
          </w:p>
        </w:tc>
        <w:tc>
          <w:tcPr>
            <w:tcW w:w="439" w:type="pct"/>
            <w:tcBorders>
              <w:top w:val="single" w:sz="4" w:space="0" w:color="auto"/>
              <w:left w:val="nil"/>
              <w:bottom w:val="single" w:sz="4" w:space="0" w:color="auto"/>
              <w:right w:val="single" w:sz="4" w:space="0" w:color="auto"/>
            </w:tcBorders>
            <w:vAlign w:val="center"/>
          </w:tcPr>
          <w:p w:rsidR="00576DB9" w:rsidRPr="00576DB9" w:rsidRDefault="00576DB9" w:rsidP="00957D03">
            <w:pPr>
              <w:jc w:val="center"/>
              <w:rPr>
                <w:b/>
                <w:bCs/>
                <w:color w:val="FF0000"/>
                <w:sz w:val="22"/>
                <w:szCs w:val="22"/>
              </w:rPr>
            </w:pPr>
            <w:r w:rsidRPr="00576DB9">
              <w:rPr>
                <w:b/>
                <w:bCs/>
                <w:color w:val="FF0000"/>
                <w:sz w:val="22"/>
                <w:szCs w:val="22"/>
              </w:rPr>
              <w:t>68,4</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576DB9" w:rsidRPr="00576DB9" w:rsidRDefault="00576DB9" w:rsidP="00957D03">
            <w:pPr>
              <w:jc w:val="center"/>
              <w:rPr>
                <w:b/>
                <w:bCs/>
                <w:color w:val="FF0000"/>
                <w:sz w:val="22"/>
                <w:szCs w:val="22"/>
              </w:rPr>
            </w:pPr>
            <w:r w:rsidRPr="00576DB9">
              <w:rPr>
                <w:b/>
                <w:bCs/>
                <w:color w:val="FF0000"/>
                <w:sz w:val="22"/>
                <w:szCs w:val="22"/>
              </w:rPr>
              <w:t>4</w:t>
            </w:r>
          </w:p>
        </w:tc>
        <w:tc>
          <w:tcPr>
            <w:tcW w:w="219"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0</w:t>
            </w:r>
          </w:p>
        </w:tc>
        <w:tc>
          <w:tcPr>
            <w:tcW w:w="351"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0,0%</w:t>
            </w:r>
          </w:p>
        </w:tc>
        <w:tc>
          <w:tcPr>
            <w:tcW w:w="186"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bCs/>
                <w:color w:val="FF0000"/>
                <w:sz w:val="22"/>
                <w:szCs w:val="22"/>
              </w:rPr>
            </w:pPr>
            <w:r w:rsidRPr="00576DB9">
              <w:rPr>
                <w:b/>
                <w:bCs/>
                <w:color w:val="FF0000"/>
                <w:sz w:val="22"/>
                <w:szCs w:val="22"/>
              </w:rPr>
              <w:t>1</w:t>
            </w:r>
          </w:p>
        </w:tc>
        <w:tc>
          <w:tcPr>
            <w:tcW w:w="353"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20,0%</w:t>
            </w:r>
          </w:p>
        </w:tc>
        <w:tc>
          <w:tcPr>
            <w:tcW w:w="187"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bCs/>
                <w:color w:val="FF0000"/>
                <w:sz w:val="22"/>
                <w:szCs w:val="22"/>
              </w:rPr>
            </w:pPr>
            <w:r w:rsidRPr="00576DB9">
              <w:rPr>
                <w:b/>
                <w:bCs/>
                <w:color w:val="FF0000"/>
                <w:sz w:val="22"/>
                <w:szCs w:val="22"/>
              </w:rPr>
              <w:t>3</w:t>
            </w:r>
          </w:p>
        </w:tc>
        <w:tc>
          <w:tcPr>
            <w:tcW w:w="350"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60,0%</w:t>
            </w:r>
          </w:p>
        </w:tc>
        <w:tc>
          <w:tcPr>
            <w:tcW w:w="188"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1</w:t>
            </w:r>
          </w:p>
        </w:tc>
        <w:tc>
          <w:tcPr>
            <w:tcW w:w="352"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20,0%</w:t>
            </w:r>
          </w:p>
        </w:tc>
        <w:tc>
          <w:tcPr>
            <w:tcW w:w="368" w:type="pct"/>
            <w:tcBorders>
              <w:top w:val="nil"/>
              <w:left w:val="nil"/>
              <w:bottom w:val="single" w:sz="4" w:space="0" w:color="auto"/>
              <w:right w:val="single" w:sz="4" w:space="0" w:color="auto"/>
            </w:tcBorders>
            <w:shd w:val="clear" w:color="auto" w:fill="auto"/>
            <w:noWrap/>
            <w:vAlign w:val="center"/>
            <w:hideMark/>
          </w:tcPr>
          <w:p w:rsidR="00576DB9" w:rsidRPr="00576DB9" w:rsidRDefault="00576DB9" w:rsidP="00957D03">
            <w:pPr>
              <w:jc w:val="center"/>
              <w:rPr>
                <w:b/>
                <w:color w:val="FF0000"/>
                <w:sz w:val="22"/>
                <w:szCs w:val="22"/>
              </w:rPr>
            </w:pPr>
            <w:r w:rsidRPr="00576DB9">
              <w:rPr>
                <w:b/>
                <w:color w:val="FF0000"/>
                <w:sz w:val="22"/>
                <w:szCs w:val="22"/>
              </w:rPr>
              <w:t>80,0%</w:t>
            </w:r>
          </w:p>
        </w:tc>
      </w:tr>
    </w:tbl>
    <w:p w:rsidR="00642E9B" w:rsidRDefault="00642E9B" w:rsidP="00642E9B">
      <w:pPr>
        <w:ind w:left="284" w:firstLine="709"/>
        <w:jc w:val="both"/>
      </w:pPr>
    </w:p>
    <w:p w:rsidR="00642E9B" w:rsidRDefault="00642E9B" w:rsidP="00642E9B">
      <w:pPr>
        <w:ind w:left="284" w:firstLine="709"/>
        <w:jc w:val="both"/>
      </w:pPr>
    </w:p>
    <w:p w:rsidR="00642E9B" w:rsidRDefault="00642E9B" w:rsidP="00642E9B">
      <w:pPr>
        <w:ind w:left="284" w:firstLine="709"/>
        <w:jc w:val="both"/>
      </w:pPr>
    </w:p>
    <w:p w:rsidR="00642E9B" w:rsidRDefault="00642E9B" w:rsidP="00642E9B">
      <w:pPr>
        <w:ind w:left="284" w:firstLine="709"/>
        <w:jc w:val="both"/>
        <w:sectPr w:rsidR="00642E9B" w:rsidSect="00DA0F1F">
          <w:pgSz w:w="16838" w:h="11906" w:orient="landscape"/>
          <w:pgMar w:top="851" w:right="1134" w:bottom="851" w:left="1134" w:header="709" w:footer="709" w:gutter="0"/>
          <w:cols w:space="708"/>
          <w:docGrid w:linePitch="360"/>
        </w:sectPr>
      </w:pPr>
    </w:p>
    <w:p w:rsidR="00642E9B" w:rsidRDefault="00642E9B" w:rsidP="00642E9B">
      <w:pPr>
        <w:pStyle w:val="1"/>
        <w:jc w:val="center"/>
        <w:rPr>
          <w:sz w:val="24"/>
          <w:szCs w:val="24"/>
        </w:rPr>
      </w:pPr>
      <w:bookmarkStart w:id="51" w:name="_Toc394649671"/>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английскому языку </w:t>
      </w:r>
      <w:r w:rsidRPr="001B5537">
        <w:rPr>
          <w:sz w:val="24"/>
          <w:szCs w:val="24"/>
        </w:rPr>
        <w:t xml:space="preserve">выпускниками </w:t>
      </w:r>
      <w:r w:rsidRPr="00136E22">
        <w:rPr>
          <w:sz w:val="24"/>
          <w:szCs w:val="24"/>
        </w:rPr>
        <w:t>IX</w:t>
      </w:r>
      <w:r w:rsidRPr="001B5537">
        <w:rPr>
          <w:sz w:val="24"/>
          <w:szCs w:val="24"/>
        </w:rPr>
        <w:t xml:space="preserve"> классов Брянской области в </w:t>
      </w:r>
      <w:r>
        <w:rPr>
          <w:sz w:val="24"/>
          <w:szCs w:val="24"/>
        </w:rPr>
        <w:t>201</w:t>
      </w:r>
      <w:r w:rsidR="00576DB9">
        <w:rPr>
          <w:sz w:val="24"/>
          <w:szCs w:val="24"/>
        </w:rPr>
        <w:t>4</w:t>
      </w:r>
      <w:r>
        <w:rPr>
          <w:sz w:val="24"/>
          <w:szCs w:val="24"/>
        </w:rPr>
        <w:t xml:space="preserve"> году</w:t>
      </w:r>
      <w:bookmarkEnd w:id="51"/>
    </w:p>
    <w:p w:rsidR="00642E9B" w:rsidRDefault="00642E9B" w:rsidP="00642E9B">
      <w:pPr>
        <w:ind w:firstLine="4678"/>
        <w:rPr>
          <w:b/>
          <w:i/>
          <w:sz w:val="18"/>
          <w:szCs w:val="18"/>
        </w:rPr>
      </w:pPr>
    </w:p>
    <w:p w:rsidR="00642E9B" w:rsidRDefault="00576DB9" w:rsidP="00642E9B">
      <w:pPr>
        <w:ind w:firstLine="4678"/>
        <w:jc w:val="right"/>
        <w:rPr>
          <w:b/>
          <w:i/>
          <w:sz w:val="18"/>
          <w:szCs w:val="18"/>
        </w:rPr>
      </w:pPr>
      <w:r>
        <w:rPr>
          <w:b/>
          <w:i/>
          <w:sz w:val="18"/>
          <w:szCs w:val="18"/>
        </w:rPr>
        <w:t>Медведева Е.С.</w:t>
      </w:r>
      <w:r w:rsidR="00642E9B" w:rsidRPr="00D16612">
        <w:rPr>
          <w:b/>
          <w:i/>
          <w:sz w:val="18"/>
          <w:szCs w:val="18"/>
        </w:rPr>
        <w:t xml:space="preserve"> – председатель предметной комиссии</w:t>
      </w:r>
      <w:r w:rsidR="00642E9B">
        <w:rPr>
          <w:b/>
          <w:i/>
          <w:sz w:val="18"/>
          <w:szCs w:val="18"/>
        </w:rPr>
        <w:t xml:space="preserve"> ГИА-9 </w:t>
      </w:r>
      <w:r w:rsidR="00642E9B" w:rsidRPr="00D16612">
        <w:rPr>
          <w:b/>
          <w:i/>
          <w:sz w:val="18"/>
          <w:szCs w:val="18"/>
        </w:rPr>
        <w:t>по</w:t>
      </w:r>
      <w:r w:rsidR="00642E9B">
        <w:rPr>
          <w:b/>
          <w:i/>
          <w:sz w:val="18"/>
          <w:szCs w:val="18"/>
        </w:rPr>
        <w:t xml:space="preserve"> </w:t>
      </w:r>
      <w:r w:rsidR="00642E9B" w:rsidRPr="00D16612">
        <w:rPr>
          <w:b/>
          <w:i/>
          <w:sz w:val="18"/>
          <w:szCs w:val="18"/>
        </w:rPr>
        <w:t>английскому языку, учитель высшей категории</w:t>
      </w:r>
    </w:p>
    <w:p w:rsidR="00642E9B" w:rsidRDefault="00642E9B" w:rsidP="00642E9B">
      <w:pPr>
        <w:ind w:firstLine="4678"/>
        <w:rPr>
          <w:b/>
          <w:i/>
          <w:sz w:val="18"/>
          <w:szCs w:val="18"/>
        </w:rPr>
      </w:pPr>
    </w:p>
    <w:p w:rsidR="00576DB9" w:rsidRPr="00576DB9" w:rsidRDefault="00576DB9" w:rsidP="00576DB9">
      <w:pPr>
        <w:jc w:val="center"/>
        <w:rPr>
          <w:b/>
        </w:rPr>
      </w:pPr>
      <w:r>
        <w:rPr>
          <w:b/>
        </w:rPr>
        <w:t xml:space="preserve">РАЗДЕЛ </w:t>
      </w:r>
      <w:r w:rsidRPr="00576DB9">
        <w:rPr>
          <w:b/>
        </w:rPr>
        <w:t>«ПИСЬМО» С1</w:t>
      </w:r>
    </w:p>
    <w:p w:rsidR="00576DB9" w:rsidRPr="00576DB9" w:rsidRDefault="00576DB9" w:rsidP="00576DB9">
      <w:pPr>
        <w:jc w:val="both"/>
        <w:rPr>
          <w:b/>
          <w:sz w:val="16"/>
          <w:szCs w:val="16"/>
        </w:rPr>
      </w:pPr>
    </w:p>
    <w:p w:rsidR="00576DB9" w:rsidRDefault="00576DB9" w:rsidP="00576DB9">
      <w:pPr>
        <w:ind w:firstLine="709"/>
        <w:jc w:val="both"/>
      </w:pPr>
      <w:r w:rsidRPr="005A7B31">
        <w:rPr>
          <w:b/>
        </w:rPr>
        <w:t>Задачей</w:t>
      </w:r>
      <w:r>
        <w:t xml:space="preserve"> экзаменационного теста 2014г. в разделе </w:t>
      </w:r>
      <w:r w:rsidRPr="00576DB9">
        <w:rPr>
          <w:b/>
          <w:i/>
        </w:rPr>
        <w:t>«Письмо»</w:t>
      </w:r>
      <w:r>
        <w:t xml:space="preserve"> является проверка уровня сформированности умений экзаменуемых использовать письменную речь для решения коммуникативно-ориентированных задач. Раздел «Письмо» в 2014 году состоял из одного задания: С1 (повышенный уровень) – письмо личного характера. </w:t>
      </w:r>
    </w:p>
    <w:p w:rsidR="00576DB9" w:rsidRDefault="00576DB9" w:rsidP="00576DB9">
      <w:pPr>
        <w:ind w:firstLine="709"/>
        <w:jc w:val="both"/>
      </w:pPr>
      <w:r>
        <w:t>Стимулом для высказывания в задании С1 был отрывок из письма друга по переписке, интересующегося проблемой опоздания в школу (вариант 1) и чтения книг на каникулах</w:t>
      </w:r>
      <w:r w:rsidRPr="001F2572">
        <w:t xml:space="preserve"> </w:t>
      </w:r>
      <w:r>
        <w:t>(вариант 2). Проверяемые умения – дать развернутое сообщение, использовать неофициальный стиль, соблюдать формат неофициального письма. Требуемый объем – 100-120 слов. Рекомендуемое время выполнения – 30 мин.</w:t>
      </w:r>
    </w:p>
    <w:p w:rsidR="00576DB9" w:rsidRDefault="00576DB9" w:rsidP="00576DB9">
      <w:pPr>
        <w:ind w:firstLine="709"/>
        <w:jc w:val="both"/>
      </w:pPr>
      <w:r w:rsidRPr="005A7B31">
        <w:rPr>
          <w:b/>
        </w:rPr>
        <w:t xml:space="preserve">Анализ </w:t>
      </w:r>
      <w:r>
        <w:t>результатов выполнения экзаменационной работы в разделе «Письмо» показал, что у девятиклассников достаточно хорошо сформированы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 Большинство экзаменуемых правильно выбрали элементы неофициального стиля, соблюдали нормы вежливости, ссылаясь на предыдущие контакты и начиная письмо с благодарности за полученное письмо, подавляющее большинство употребляли соответствующую завершающую фразу и ставили правильно подпись в конце письма. Таким образом, учащиеся продемонстрировали хорошие знания структуры письма.</w:t>
      </w:r>
    </w:p>
    <w:p w:rsidR="00576DB9" w:rsidRDefault="00576DB9" w:rsidP="00576DB9">
      <w:pPr>
        <w:ind w:firstLine="709"/>
        <w:jc w:val="both"/>
      </w:pPr>
      <w:r w:rsidRPr="00576DB9">
        <w:rPr>
          <w:b/>
        </w:rPr>
        <w:t>Основные ошибки,</w:t>
      </w:r>
      <w:r>
        <w:t xml:space="preserve"> которые допускали экзаменуемые: </w:t>
      </w:r>
    </w:p>
    <w:p w:rsidR="00576DB9" w:rsidRDefault="00576DB9" w:rsidP="00576DB9">
      <w:pPr>
        <w:ind w:firstLine="709"/>
        <w:jc w:val="both"/>
      </w:pPr>
      <w:r>
        <w:t>-превышение объема письма (свыше 132 слов). Как правило, это происходило либо вследствие включения лишней информации, либо из-за того, что учащиеся старались задать 3 вопроса другу, что не требуется при написании задания ГИА;</w:t>
      </w:r>
    </w:p>
    <w:p w:rsidR="00576DB9" w:rsidRDefault="00576DB9" w:rsidP="00576DB9">
      <w:pPr>
        <w:ind w:firstLine="709"/>
        <w:jc w:val="both"/>
      </w:pPr>
      <w:r>
        <w:t xml:space="preserve">-неразвернутые или неполные ответы на поставленные вопросы; </w:t>
      </w:r>
    </w:p>
    <w:p w:rsidR="00576DB9" w:rsidRDefault="00576DB9" w:rsidP="00576DB9">
      <w:pPr>
        <w:ind w:firstLine="709"/>
        <w:jc w:val="both"/>
      </w:pPr>
      <w:r>
        <w:t>-неправильное деление на абзацы;</w:t>
      </w:r>
    </w:p>
    <w:p w:rsidR="00576DB9" w:rsidRDefault="00576DB9" w:rsidP="00576DB9">
      <w:pPr>
        <w:ind w:firstLine="709"/>
        <w:jc w:val="both"/>
      </w:pPr>
      <w:r>
        <w:t>-отсутствие средств логической связи;</w:t>
      </w:r>
    </w:p>
    <w:p w:rsidR="00576DB9" w:rsidRDefault="00576DB9" w:rsidP="00576DB9">
      <w:pPr>
        <w:ind w:firstLine="709"/>
        <w:jc w:val="both"/>
      </w:pPr>
      <w:r>
        <w:t>-обращение «Дорогой друг» вместо имени друга;</w:t>
      </w:r>
    </w:p>
    <w:p w:rsidR="00576DB9" w:rsidRDefault="00576DB9" w:rsidP="00576DB9">
      <w:pPr>
        <w:ind w:firstLine="709"/>
        <w:jc w:val="both"/>
      </w:pPr>
      <w:r>
        <w:t>-указание адреса адресата вместо адреса автора письма;</w:t>
      </w:r>
    </w:p>
    <w:p w:rsidR="00576DB9" w:rsidRDefault="00576DB9" w:rsidP="00576DB9">
      <w:pPr>
        <w:ind w:firstLine="709"/>
        <w:jc w:val="both"/>
      </w:pPr>
      <w:r>
        <w:t xml:space="preserve">-ошибочно выбранная завершающая фраза; </w:t>
      </w:r>
    </w:p>
    <w:p w:rsidR="00576DB9" w:rsidRDefault="00576DB9" w:rsidP="00576DB9">
      <w:pPr>
        <w:ind w:firstLine="709"/>
        <w:jc w:val="both"/>
      </w:pPr>
      <w:r>
        <w:t xml:space="preserve">-наличие лишней информации, не требуемой в задании (вопросы к другу); </w:t>
      </w:r>
    </w:p>
    <w:p w:rsidR="00576DB9" w:rsidRDefault="00576DB9" w:rsidP="00576DB9">
      <w:pPr>
        <w:ind w:firstLine="709"/>
        <w:jc w:val="both"/>
      </w:pPr>
      <w:r>
        <w:t>-ошибки в употреблении видо-временных форм глагола;</w:t>
      </w:r>
    </w:p>
    <w:p w:rsidR="00576DB9" w:rsidRDefault="00576DB9" w:rsidP="00576DB9">
      <w:pPr>
        <w:ind w:firstLine="709"/>
        <w:jc w:val="both"/>
      </w:pPr>
      <w:r>
        <w:t>-ошибки в использовании артиклей.</w:t>
      </w:r>
    </w:p>
    <w:p w:rsidR="00576DB9" w:rsidRDefault="00576DB9" w:rsidP="00576DB9">
      <w:pPr>
        <w:ind w:firstLine="709"/>
        <w:jc w:val="both"/>
        <w:rPr>
          <w:b/>
        </w:rPr>
      </w:pPr>
    </w:p>
    <w:p w:rsidR="00576DB9" w:rsidRDefault="00576DB9" w:rsidP="00576DB9">
      <w:pPr>
        <w:ind w:firstLine="709"/>
        <w:jc w:val="both"/>
      </w:pPr>
      <w:r w:rsidRPr="005A7B31">
        <w:rPr>
          <w:b/>
        </w:rPr>
        <w:t>Рекомендации</w:t>
      </w:r>
      <w:r>
        <w:t xml:space="preserve"> по подготовке учащихся к сдаче ГИА по английскому языку при выполнении заданий в разделе «Письмо».</w:t>
      </w:r>
    </w:p>
    <w:p w:rsidR="00576DB9" w:rsidRDefault="00576DB9" w:rsidP="00576DB9">
      <w:pPr>
        <w:ind w:firstLine="709"/>
        <w:jc w:val="both"/>
      </w:pPr>
      <w:r>
        <w:t xml:space="preserve">При выполнении задания следует обратить внимание на внимательное прочтение инструкций и текста-стимула (отрывок из письма друга на английском языке). При ознакомлении с текстом письма учащиеся должны уметь выделить главные вопросы, которые следует раскрыть в работе и точно следовать требованию написания письма личного характера. </w:t>
      </w:r>
    </w:p>
    <w:p w:rsidR="00576DB9" w:rsidRPr="00576DB9" w:rsidRDefault="00576DB9" w:rsidP="00576DB9">
      <w:pPr>
        <w:ind w:firstLine="709"/>
        <w:jc w:val="center"/>
        <w:rPr>
          <w:b/>
        </w:rPr>
      </w:pPr>
    </w:p>
    <w:p w:rsidR="00576DB9" w:rsidRPr="00576DB9" w:rsidRDefault="00576DB9" w:rsidP="00576DB9">
      <w:pPr>
        <w:ind w:firstLine="709"/>
        <w:jc w:val="center"/>
        <w:rPr>
          <w:b/>
        </w:rPr>
      </w:pPr>
      <w:r>
        <w:rPr>
          <w:b/>
        </w:rPr>
        <w:t xml:space="preserve">РАЗДЕЛ </w:t>
      </w:r>
      <w:r w:rsidRPr="00576DB9">
        <w:rPr>
          <w:b/>
        </w:rPr>
        <w:t>«ГОВОРЕНИЕ» С2, С3</w:t>
      </w:r>
    </w:p>
    <w:p w:rsidR="00576DB9" w:rsidRPr="00576DB9" w:rsidRDefault="00576DB9" w:rsidP="00576DB9">
      <w:pPr>
        <w:ind w:firstLine="709"/>
        <w:jc w:val="both"/>
        <w:rPr>
          <w:sz w:val="16"/>
          <w:szCs w:val="16"/>
        </w:rPr>
      </w:pPr>
    </w:p>
    <w:p w:rsidR="00576DB9" w:rsidRDefault="00576DB9" w:rsidP="00576DB9">
      <w:pPr>
        <w:ind w:firstLine="709"/>
        <w:jc w:val="both"/>
      </w:pPr>
      <w:r w:rsidRPr="00EC7900">
        <w:rPr>
          <w:b/>
        </w:rPr>
        <w:t>Задачей</w:t>
      </w:r>
      <w:r>
        <w:t xml:space="preserve"> экзаменационного теста 2014г. в разделе </w:t>
      </w:r>
      <w:r w:rsidRPr="00576DB9">
        <w:rPr>
          <w:b/>
          <w:i/>
        </w:rPr>
        <w:t>«Говорение»</w:t>
      </w:r>
      <w:r>
        <w:t xml:space="preserve"> являлась проверка уровня сформированности умения использовать устную речь для решения коммуникативно-ориентированных задач. С целью выполнения поставленной задачи экзаменуемым было </w:t>
      </w:r>
      <w:r>
        <w:lastRenderedPageBreak/>
        <w:t xml:space="preserve">предложено два тестовых задания: «Монологическое высказывание по предложенной теме» (С2) и «Комбинированный диалог» (С3). Проверяемые умения при монологическом высказывании: умение высказаться по теме в виде монолога, логично построить свое высказывание, использовать средства логической связи, ответить на 2 дополнительных вопроса, продемонстрировать владение грамматическими структурами и хорошим словарным запасом в соответствии с поставленной задачей. Проверяемые умения при комбинированном диалоге: умение начать, объяснить причину своего обращения, поддержать, задать вопросы собеседнику, отреагировать и принять решение в конце беседы. Ответы экзаменуемых записывались на диктофон с целью обеспечения возможности оценивания экспертами при прослушивании записи. </w:t>
      </w:r>
    </w:p>
    <w:p w:rsidR="00576DB9" w:rsidRDefault="00576DB9" w:rsidP="00576DB9">
      <w:pPr>
        <w:ind w:firstLine="709"/>
        <w:jc w:val="both"/>
      </w:pPr>
      <w:r w:rsidRPr="000D3C9C">
        <w:rPr>
          <w:b/>
        </w:rPr>
        <w:t>Анализ</w:t>
      </w:r>
      <w:r>
        <w:t xml:space="preserve"> устных ответов экзаменуемых по заданию С2 (монологическое высказывание) показал, что большинство учащихся умеют построить монологическое высказывание в соответствии с коммуникативной задачей. В то же время лишь немногие учащиеся логически выстраивают свое монологическое высказывание – вступление, основная часть (ответы на вопросы), заключение, а также используют средства логической связи. По-прежнему есть экзаменуемые, которые не поняли содержание дополнительных вопросов, при этом многие учащиеся не переспрашивают и не проясняют смысл непонятного вопроса, а либо отказываются на него отвечать, либо отвечают наугад. Часть учащихся дает неразвернутые ответы на дополнительные вопросы.</w:t>
      </w:r>
    </w:p>
    <w:p w:rsidR="00576DB9" w:rsidRDefault="00576DB9" w:rsidP="00576DB9">
      <w:pPr>
        <w:ind w:firstLine="709"/>
        <w:jc w:val="both"/>
      </w:pPr>
      <w:r>
        <w:t>При выполнении задания С3 (комбинированный диалог) подавляющее большинство учащихся продемонстрировали хороший уровень умений взаимодействия с собеседником: умение начать, поддержать и закончить беседу, соблюдая нормы вежливости. Из недостатков следует отметить невнимание к содержанию задания – многие учащиеся забывали уточнить у собеседника время и место встречи, таким образом не раскрыв один из аспектов задания. Кроме того следует отметить, что при выполнении задания С№ учащиеся допускали значительно больше лексико-грамматических ошибок, чем во время монологического высказывания, что свидетельствует о необходимости дополнительной работы</w:t>
      </w:r>
      <w:r w:rsidRPr="003361B8">
        <w:t xml:space="preserve"> </w:t>
      </w:r>
      <w:r>
        <w:t>по использованию лексико-грамматических навыков в спонтанной речи.</w:t>
      </w:r>
    </w:p>
    <w:p w:rsidR="00576DB9" w:rsidRDefault="00576DB9" w:rsidP="00576DB9">
      <w:pPr>
        <w:ind w:firstLine="709"/>
        <w:jc w:val="both"/>
        <w:rPr>
          <w:b/>
        </w:rPr>
      </w:pPr>
    </w:p>
    <w:p w:rsidR="00576DB9" w:rsidRDefault="00576DB9" w:rsidP="00576DB9">
      <w:pPr>
        <w:ind w:firstLine="709"/>
        <w:jc w:val="both"/>
      </w:pPr>
      <w:r w:rsidRPr="005A7B31">
        <w:rPr>
          <w:b/>
        </w:rPr>
        <w:t>Рекомендации</w:t>
      </w:r>
      <w:r>
        <w:t xml:space="preserve"> по подготовке учащихся к сдаче ГИА по английскому языку при выполнении заданий в разделе «Говорение».</w:t>
      </w:r>
    </w:p>
    <w:p w:rsidR="00576DB9" w:rsidRDefault="00576DB9" w:rsidP="00576DB9">
      <w:pPr>
        <w:ind w:firstLine="709"/>
        <w:jc w:val="both"/>
      </w:pPr>
      <w:r>
        <w:t>Обращать внимание на выполнение заданий интерактивного характера, что способствует развитию учащихся инициативы, самостоятельности при принятии решения, повышения активности, находчивости при ответах. Добиваться от учащихся обоснованности ответов, хорошей аргументации. Учить учащихся активно поддерживать и направлять беседу, то есть функционально пользоваться языком при общении с собеседником, задавать нужные вопросы, вытекающие из контекста общения, формулировать принятое решение. Учить экзаменуемых предлагать определенное решение, учитывая мнение собеседника. Обращать внимание учеников на то, чтобы все перечисленные в задании пункты были раскрыты и развернуто аргументированы.</w:t>
      </w:r>
    </w:p>
    <w:p w:rsidR="00576DB9" w:rsidRDefault="00576DB9" w:rsidP="00576DB9">
      <w:pPr>
        <w:ind w:firstLine="709"/>
        <w:jc w:val="both"/>
      </w:pPr>
      <w:r>
        <w:t>Завершая анализ результатов разделов «Письмо» и «Говорение», следует обратить внимание на то, что задания отнесены к высокому уровню. Это означает повышение требований к лексическому и грамматическому оформлению речи, а также к соблюдению норм орфографии, пунктуации и произношения.</w:t>
      </w:r>
    </w:p>
    <w:p w:rsidR="00576DB9" w:rsidRDefault="00576DB9" w:rsidP="00576DB9">
      <w:pPr>
        <w:ind w:firstLine="709"/>
        <w:jc w:val="both"/>
        <w:rPr>
          <w:b/>
        </w:rPr>
      </w:pPr>
    </w:p>
    <w:p w:rsidR="00576DB9" w:rsidRDefault="00576DB9" w:rsidP="00576DB9">
      <w:pPr>
        <w:ind w:firstLine="709"/>
        <w:jc w:val="both"/>
      </w:pPr>
      <w:r w:rsidRPr="00A608AC">
        <w:rPr>
          <w:b/>
        </w:rPr>
        <w:t>Рекомендации экспертам-собеседникам:</w:t>
      </w:r>
      <w:r>
        <w:t xml:space="preserve"> изучить рекомендации для экзаменатора-собеседника, проводящего устную часть экзамена и строго выполнять ведение устного ответа, обязательно задавать дополнительные вопросы после монологического высказывания учащегося, стараться не слишком отклоняться от текста примерного диалога, но в то же время подстраиваться под реплики учащегося, возвращая его, при необходимости, к теме беседы. </w:t>
      </w:r>
    </w:p>
    <w:p w:rsidR="00642E9B" w:rsidRDefault="00642E9B" w:rsidP="00642E9B">
      <w:pPr>
        <w:ind w:firstLine="4678"/>
        <w:rPr>
          <w:b/>
          <w:i/>
        </w:rPr>
      </w:pPr>
    </w:p>
    <w:p w:rsidR="00642E9B" w:rsidRPr="008954EB" w:rsidRDefault="00642E9B" w:rsidP="008954EB">
      <w:pPr>
        <w:tabs>
          <w:tab w:val="left" w:pos="5550"/>
        </w:tabs>
        <w:rPr>
          <w:color w:val="C00000"/>
          <w:sz w:val="18"/>
          <w:szCs w:val="18"/>
        </w:rPr>
      </w:pPr>
    </w:p>
    <w:p w:rsidR="00642E9B" w:rsidRDefault="00642E9B" w:rsidP="00642E9B">
      <w:pPr>
        <w:sectPr w:rsidR="00642E9B" w:rsidSect="00642E9B">
          <w:footerReference w:type="default" r:id="rId23"/>
          <w:pgSz w:w="11906" w:h="16838"/>
          <w:pgMar w:top="1134" w:right="1134" w:bottom="1134" w:left="851" w:header="709" w:footer="709" w:gutter="0"/>
          <w:cols w:space="708"/>
          <w:docGrid w:linePitch="360"/>
        </w:sectPr>
      </w:pPr>
    </w:p>
    <w:p w:rsidR="00292B8F" w:rsidRDefault="00292B8F" w:rsidP="00292B8F">
      <w:pPr>
        <w:pStyle w:val="1"/>
        <w:jc w:val="center"/>
        <w:rPr>
          <w:sz w:val="24"/>
          <w:szCs w:val="24"/>
        </w:rPr>
      </w:pPr>
      <w:bookmarkStart w:id="52" w:name="_Toc394649672"/>
      <w:r>
        <w:rPr>
          <w:sz w:val="24"/>
          <w:szCs w:val="24"/>
        </w:rPr>
        <w:lastRenderedPageBreak/>
        <w:t>ОБЩЕСТВОЗНАНИЕ</w:t>
      </w:r>
      <w:bookmarkEnd w:id="47"/>
      <w:bookmarkEnd w:id="52"/>
    </w:p>
    <w:p w:rsidR="00292B8F" w:rsidRDefault="00292B8F" w:rsidP="00292B8F">
      <w:pPr>
        <w:pStyle w:val="1"/>
        <w:jc w:val="center"/>
        <w:rPr>
          <w:sz w:val="24"/>
          <w:szCs w:val="24"/>
        </w:rPr>
      </w:pPr>
      <w:bookmarkStart w:id="53" w:name="_Toc331059711"/>
      <w:bookmarkStart w:id="54" w:name="_Toc394649673"/>
      <w:r w:rsidRPr="00136E22">
        <w:rPr>
          <w:sz w:val="24"/>
          <w:szCs w:val="24"/>
        </w:rPr>
        <w:t>Результаты</w:t>
      </w:r>
      <w:r w:rsidR="00957D03">
        <w:rPr>
          <w:sz w:val="24"/>
          <w:szCs w:val="24"/>
        </w:rPr>
        <w:t xml:space="preserve"> основного</w:t>
      </w:r>
      <w:r w:rsidRPr="00136E22">
        <w:rPr>
          <w:sz w:val="24"/>
          <w:szCs w:val="24"/>
        </w:rPr>
        <w:t xml:space="preserve"> государственно</w:t>
      </w:r>
      <w:r w:rsidR="00957D03">
        <w:rPr>
          <w:sz w:val="24"/>
          <w:szCs w:val="24"/>
        </w:rPr>
        <w:t>го</w:t>
      </w:r>
      <w:r w:rsidRPr="00136E22">
        <w:rPr>
          <w:sz w:val="24"/>
          <w:szCs w:val="24"/>
        </w:rPr>
        <w:t xml:space="preserve"> </w:t>
      </w:r>
      <w:r w:rsidR="00957D03">
        <w:rPr>
          <w:sz w:val="24"/>
          <w:szCs w:val="24"/>
        </w:rPr>
        <w:t xml:space="preserve">экзамена </w:t>
      </w:r>
      <w:r w:rsidRPr="00136E22">
        <w:rPr>
          <w:sz w:val="24"/>
          <w:szCs w:val="24"/>
        </w:rPr>
        <w:t xml:space="preserve">по </w:t>
      </w:r>
      <w:r>
        <w:rPr>
          <w:sz w:val="24"/>
          <w:szCs w:val="24"/>
        </w:rPr>
        <w:t>обществознанию</w:t>
      </w:r>
      <w:r w:rsidR="00957D03">
        <w:rPr>
          <w:sz w:val="24"/>
          <w:szCs w:val="24"/>
        </w:rPr>
        <w:t xml:space="preserve"> </w:t>
      </w:r>
      <w:r w:rsidRPr="00136E22">
        <w:rPr>
          <w:sz w:val="24"/>
          <w:szCs w:val="24"/>
        </w:rPr>
        <w:t>выпускников</w:t>
      </w:r>
      <w:r w:rsidR="008A4AC4">
        <w:rPr>
          <w:sz w:val="24"/>
          <w:szCs w:val="24"/>
        </w:rPr>
        <w:t xml:space="preserve"> </w:t>
      </w:r>
      <w:r w:rsidRPr="00136E22">
        <w:rPr>
          <w:sz w:val="24"/>
          <w:szCs w:val="24"/>
        </w:rPr>
        <w:t xml:space="preserve">IX классов Брянской области в </w:t>
      </w:r>
      <w:r w:rsidR="00957D03">
        <w:rPr>
          <w:sz w:val="24"/>
          <w:szCs w:val="24"/>
        </w:rPr>
        <w:t>2</w:t>
      </w:r>
      <w:r>
        <w:rPr>
          <w:sz w:val="24"/>
          <w:szCs w:val="24"/>
        </w:rPr>
        <w:t>01</w:t>
      </w:r>
      <w:r w:rsidR="00957D03">
        <w:rPr>
          <w:sz w:val="24"/>
          <w:szCs w:val="24"/>
        </w:rPr>
        <w:t>4</w:t>
      </w:r>
      <w:r>
        <w:rPr>
          <w:sz w:val="24"/>
          <w:szCs w:val="24"/>
        </w:rPr>
        <w:t xml:space="preserve"> году</w:t>
      </w:r>
      <w:bookmarkEnd w:id="53"/>
      <w:bookmarkEnd w:id="54"/>
    </w:p>
    <w:p w:rsidR="00292B8F" w:rsidRPr="002E2EB3" w:rsidRDefault="00292B8F" w:rsidP="00292B8F">
      <w:pPr>
        <w:rPr>
          <w:sz w:val="16"/>
          <w:szCs w:val="16"/>
        </w:rPr>
      </w:pPr>
    </w:p>
    <w:p w:rsidR="00292B8F" w:rsidRDefault="00957D03" w:rsidP="00292B8F">
      <w:pPr>
        <w:ind w:left="284" w:firstLine="709"/>
        <w:jc w:val="both"/>
      </w:pPr>
      <w:r>
        <w:t>На основании приказа департамента образования и науки Брянской области от 16.04.2014 года №702 "</w:t>
      </w:r>
      <w:r w:rsidRPr="00DF78BC">
        <w:t>Об утверждении шкалы перевода первичных</w:t>
      </w:r>
      <w:r>
        <w:t xml:space="preserve"> </w:t>
      </w:r>
      <w:r w:rsidRPr="00DF78BC">
        <w:t>баллов в отметки по пятибалльной шкале для</w:t>
      </w:r>
      <w:r>
        <w:t xml:space="preserve"> </w:t>
      </w:r>
      <w:r w:rsidRPr="00DF78BC">
        <w:t>проведения государственной итоговой аттестации выпускников 9-х классов на</w:t>
      </w:r>
      <w:r>
        <w:t xml:space="preserve"> </w:t>
      </w:r>
      <w:r w:rsidRPr="00DF78BC">
        <w:t>территории Брянской области в 2014 году</w:t>
      </w:r>
      <w:r>
        <w:t>" установлена следующая шкала перевода первичного балла по обществознанию в отметку по пятибалльной шкале:</w:t>
      </w:r>
    </w:p>
    <w:p w:rsidR="00292B8F" w:rsidRDefault="00292B8F" w:rsidP="00292B8F">
      <w:pPr>
        <w:ind w:firstLine="709"/>
        <w:jc w:val="both"/>
      </w:pPr>
    </w:p>
    <w:tbl>
      <w:tblPr>
        <w:tblStyle w:val="a5"/>
        <w:tblW w:w="4877" w:type="pct"/>
        <w:tblInd w:w="392" w:type="dxa"/>
        <w:tblLook w:val="04A0"/>
      </w:tblPr>
      <w:tblGrid>
        <w:gridCol w:w="2686"/>
        <w:gridCol w:w="3156"/>
        <w:gridCol w:w="2858"/>
        <w:gridCol w:w="2858"/>
        <w:gridCol w:w="2864"/>
      </w:tblGrid>
      <w:tr w:rsidR="00292B8F" w:rsidRPr="001E60D1" w:rsidTr="001140B3">
        <w:tc>
          <w:tcPr>
            <w:tcW w:w="931" w:type="pct"/>
          </w:tcPr>
          <w:p w:rsidR="00292B8F" w:rsidRPr="001E60D1" w:rsidRDefault="00292B8F" w:rsidP="001140B3">
            <w:pPr>
              <w:jc w:val="center"/>
              <w:rPr>
                <w:b/>
                <w:sz w:val="18"/>
                <w:szCs w:val="18"/>
              </w:rPr>
            </w:pPr>
            <w:r w:rsidRPr="001E60D1">
              <w:rPr>
                <w:b/>
                <w:sz w:val="18"/>
                <w:szCs w:val="18"/>
              </w:rPr>
              <w:t>Предмет</w:t>
            </w:r>
          </w:p>
        </w:tc>
        <w:tc>
          <w:tcPr>
            <w:tcW w:w="4069" w:type="pct"/>
            <w:gridSpan w:val="4"/>
            <w:vAlign w:val="center"/>
          </w:tcPr>
          <w:p w:rsidR="00292B8F" w:rsidRPr="001E60D1" w:rsidRDefault="00292B8F" w:rsidP="001140B3">
            <w:pPr>
              <w:jc w:val="center"/>
              <w:rPr>
                <w:b/>
                <w:sz w:val="18"/>
                <w:szCs w:val="18"/>
              </w:rPr>
            </w:pPr>
            <w:r w:rsidRPr="001E60D1">
              <w:rPr>
                <w:b/>
                <w:sz w:val="18"/>
                <w:szCs w:val="18"/>
              </w:rPr>
              <w:t>Отметка по пятибалльной шкале</w:t>
            </w:r>
          </w:p>
        </w:tc>
      </w:tr>
      <w:tr w:rsidR="00292B8F" w:rsidRPr="001E60D1" w:rsidTr="001140B3">
        <w:tc>
          <w:tcPr>
            <w:tcW w:w="931" w:type="pct"/>
            <w:vMerge w:val="restart"/>
            <w:vAlign w:val="center"/>
          </w:tcPr>
          <w:p w:rsidR="00292B8F" w:rsidRPr="001E60D1" w:rsidRDefault="00292B8F" w:rsidP="001140B3">
            <w:pPr>
              <w:jc w:val="center"/>
              <w:rPr>
                <w:b/>
              </w:rPr>
            </w:pPr>
            <w:r>
              <w:rPr>
                <w:b/>
              </w:rPr>
              <w:t>ОБЩЕСТВОЗНАНИЕ</w:t>
            </w:r>
          </w:p>
        </w:tc>
        <w:tc>
          <w:tcPr>
            <w:tcW w:w="1094" w:type="pct"/>
            <w:vAlign w:val="center"/>
          </w:tcPr>
          <w:p w:rsidR="00292B8F" w:rsidRPr="001E60D1" w:rsidRDefault="00292B8F" w:rsidP="001140B3">
            <w:pPr>
              <w:jc w:val="center"/>
              <w:rPr>
                <w:b/>
                <w:sz w:val="18"/>
                <w:szCs w:val="18"/>
              </w:rPr>
            </w:pPr>
            <w:r w:rsidRPr="001E60D1">
              <w:rPr>
                <w:b/>
                <w:sz w:val="18"/>
                <w:szCs w:val="18"/>
              </w:rPr>
              <w:t>«2»</w:t>
            </w:r>
          </w:p>
        </w:tc>
        <w:tc>
          <w:tcPr>
            <w:tcW w:w="991" w:type="pct"/>
            <w:vAlign w:val="center"/>
          </w:tcPr>
          <w:p w:rsidR="00292B8F" w:rsidRPr="001E60D1" w:rsidRDefault="00292B8F" w:rsidP="001140B3">
            <w:pPr>
              <w:jc w:val="center"/>
              <w:rPr>
                <w:b/>
                <w:sz w:val="18"/>
                <w:szCs w:val="18"/>
              </w:rPr>
            </w:pPr>
            <w:r w:rsidRPr="001E60D1">
              <w:rPr>
                <w:b/>
                <w:sz w:val="18"/>
                <w:szCs w:val="18"/>
              </w:rPr>
              <w:t>«3»</w:t>
            </w:r>
          </w:p>
        </w:tc>
        <w:tc>
          <w:tcPr>
            <w:tcW w:w="991" w:type="pct"/>
            <w:vAlign w:val="center"/>
          </w:tcPr>
          <w:p w:rsidR="00292B8F" w:rsidRPr="001E60D1" w:rsidRDefault="00292B8F" w:rsidP="001140B3">
            <w:pPr>
              <w:jc w:val="center"/>
              <w:rPr>
                <w:b/>
                <w:sz w:val="18"/>
                <w:szCs w:val="18"/>
              </w:rPr>
            </w:pPr>
            <w:r w:rsidRPr="001E60D1">
              <w:rPr>
                <w:b/>
                <w:sz w:val="18"/>
                <w:szCs w:val="18"/>
              </w:rPr>
              <w:t>«4»</w:t>
            </w:r>
          </w:p>
        </w:tc>
        <w:tc>
          <w:tcPr>
            <w:tcW w:w="993" w:type="pct"/>
            <w:vAlign w:val="center"/>
          </w:tcPr>
          <w:p w:rsidR="00292B8F" w:rsidRPr="001E60D1" w:rsidRDefault="00292B8F" w:rsidP="001140B3">
            <w:pPr>
              <w:jc w:val="center"/>
              <w:rPr>
                <w:b/>
                <w:sz w:val="18"/>
                <w:szCs w:val="18"/>
              </w:rPr>
            </w:pPr>
            <w:r w:rsidRPr="001E60D1">
              <w:rPr>
                <w:b/>
                <w:sz w:val="18"/>
                <w:szCs w:val="18"/>
              </w:rPr>
              <w:t>«5»</w:t>
            </w:r>
          </w:p>
        </w:tc>
      </w:tr>
      <w:tr w:rsidR="00292B8F" w:rsidRPr="001E60D1" w:rsidTr="001140B3">
        <w:trPr>
          <w:trHeight w:val="245"/>
        </w:trPr>
        <w:tc>
          <w:tcPr>
            <w:tcW w:w="931" w:type="pct"/>
            <w:vMerge/>
          </w:tcPr>
          <w:p w:rsidR="00292B8F" w:rsidRDefault="00292B8F" w:rsidP="001140B3">
            <w:pPr>
              <w:jc w:val="both"/>
            </w:pPr>
          </w:p>
        </w:tc>
        <w:tc>
          <w:tcPr>
            <w:tcW w:w="4069" w:type="pct"/>
            <w:gridSpan w:val="4"/>
            <w:vAlign w:val="center"/>
          </w:tcPr>
          <w:p w:rsidR="00292B8F" w:rsidRPr="001E60D1" w:rsidRDefault="00292B8F" w:rsidP="001140B3">
            <w:pPr>
              <w:jc w:val="center"/>
              <w:rPr>
                <w:b/>
                <w:sz w:val="18"/>
                <w:szCs w:val="18"/>
              </w:rPr>
            </w:pPr>
            <w:r w:rsidRPr="001E60D1">
              <w:rPr>
                <w:b/>
                <w:sz w:val="18"/>
                <w:szCs w:val="18"/>
              </w:rPr>
              <w:t>Общий балл за работу</w:t>
            </w:r>
          </w:p>
        </w:tc>
      </w:tr>
      <w:tr w:rsidR="00292B8F" w:rsidRPr="001E60D1" w:rsidTr="001140B3">
        <w:tc>
          <w:tcPr>
            <w:tcW w:w="931" w:type="pct"/>
            <w:vMerge/>
          </w:tcPr>
          <w:p w:rsidR="00292B8F" w:rsidRDefault="00292B8F" w:rsidP="001140B3">
            <w:pPr>
              <w:jc w:val="center"/>
            </w:pPr>
          </w:p>
        </w:tc>
        <w:tc>
          <w:tcPr>
            <w:tcW w:w="1094" w:type="pct"/>
            <w:vAlign w:val="center"/>
          </w:tcPr>
          <w:p w:rsidR="00292B8F" w:rsidRPr="001E60D1" w:rsidRDefault="00292B8F" w:rsidP="001140B3">
            <w:pPr>
              <w:jc w:val="center"/>
              <w:rPr>
                <w:b/>
                <w:sz w:val="18"/>
                <w:szCs w:val="18"/>
              </w:rPr>
            </w:pPr>
            <w:r>
              <w:rPr>
                <w:b/>
                <w:sz w:val="18"/>
                <w:szCs w:val="18"/>
              </w:rPr>
              <w:t>0-14</w:t>
            </w:r>
          </w:p>
        </w:tc>
        <w:tc>
          <w:tcPr>
            <w:tcW w:w="991" w:type="pct"/>
            <w:vAlign w:val="center"/>
          </w:tcPr>
          <w:p w:rsidR="00292B8F" w:rsidRPr="001E60D1" w:rsidRDefault="00292B8F" w:rsidP="001140B3">
            <w:pPr>
              <w:jc w:val="center"/>
              <w:rPr>
                <w:b/>
                <w:sz w:val="18"/>
                <w:szCs w:val="18"/>
              </w:rPr>
            </w:pPr>
            <w:r>
              <w:rPr>
                <w:b/>
                <w:sz w:val="18"/>
                <w:szCs w:val="18"/>
              </w:rPr>
              <w:t>15-24</w:t>
            </w:r>
          </w:p>
        </w:tc>
        <w:tc>
          <w:tcPr>
            <w:tcW w:w="991" w:type="pct"/>
            <w:vAlign w:val="center"/>
          </w:tcPr>
          <w:p w:rsidR="00292B8F" w:rsidRPr="001E60D1" w:rsidRDefault="00292B8F" w:rsidP="00957D03">
            <w:pPr>
              <w:jc w:val="center"/>
              <w:rPr>
                <w:b/>
                <w:sz w:val="18"/>
                <w:szCs w:val="18"/>
              </w:rPr>
            </w:pPr>
            <w:r>
              <w:rPr>
                <w:b/>
                <w:sz w:val="18"/>
                <w:szCs w:val="18"/>
              </w:rPr>
              <w:t>25-3</w:t>
            </w:r>
            <w:r w:rsidR="00957D03">
              <w:rPr>
                <w:b/>
                <w:sz w:val="18"/>
                <w:szCs w:val="18"/>
              </w:rPr>
              <w:t>3</w:t>
            </w:r>
          </w:p>
        </w:tc>
        <w:tc>
          <w:tcPr>
            <w:tcW w:w="993" w:type="pct"/>
            <w:vAlign w:val="center"/>
          </w:tcPr>
          <w:p w:rsidR="00292B8F" w:rsidRPr="001E60D1" w:rsidRDefault="00292B8F" w:rsidP="00957D03">
            <w:pPr>
              <w:jc w:val="center"/>
              <w:rPr>
                <w:b/>
                <w:sz w:val="18"/>
                <w:szCs w:val="18"/>
              </w:rPr>
            </w:pPr>
            <w:r>
              <w:rPr>
                <w:b/>
                <w:sz w:val="18"/>
                <w:szCs w:val="18"/>
              </w:rPr>
              <w:t>3</w:t>
            </w:r>
            <w:r w:rsidR="00957D03">
              <w:rPr>
                <w:b/>
                <w:sz w:val="18"/>
                <w:szCs w:val="18"/>
              </w:rPr>
              <w:t>4</w:t>
            </w:r>
            <w:r>
              <w:rPr>
                <w:b/>
                <w:sz w:val="18"/>
                <w:szCs w:val="18"/>
              </w:rPr>
              <w:t>-</w:t>
            </w:r>
            <w:r w:rsidR="00957D03">
              <w:rPr>
                <w:b/>
                <w:sz w:val="18"/>
                <w:szCs w:val="18"/>
              </w:rPr>
              <w:t>39</w:t>
            </w:r>
          </w:p>
        </w:tc>
      </w:tr>
    </w:tbl>
    <w:p w:rsidR="00292B8F" w:rsidRDefault="00292B8F" w:rsidP="005505E7">
      <w:pPr>
        <w:ind w:left="284" w:firstLine="567"/>
      </w:pPr>
      <w:r w:rsidRPr="00136790">
        <w:rPr>
          <w:rFonts w:ascii="TimesNewRomanPSMT" w:eastAsia="Calibri" w:hAnsi="TimesNewRomanPSMT" w:cs="TimesNewRomanPSMT"/>
        </w:rPr>
        <w:t xml:space="preserve">Правильно выполненная работа оценивается </w:t>
      </w:r>
      <w:r w:rsidR="00F3019D">
        <w:rPr>
          <w:rFonts w:ascii="TimesNewRomanPSMT" w:eastAsia="Calibri" w:hAnsi="TimesNewRomanPSMT" w:cs="TimesNewRomanPSMT"/>
        </w:rPr>
        <w:t>39</w:t>
      </w:r>
      <w:r w:rsidRPr="00136790">
        <w:rPr>
          <w:rFonts w:ascii="TimesNewRomanPSMT" w:eastAsia="Calibri" w:hAnsi="TimesNewRomanPSMT" w:cs="TimesNewRomanPSMT"/>
        </w:rPr>
        <w:t xml:space="preserve"> баллами. </w:t>
      </w:r>
      <w:r w:rsidRPr="00136790">
        <w:t xml:space="preserve">Верное выполнение части 1 с выбором ответа оценивается в 20 баллов, часть 2 </w:t>
      </w:r>
      <w:r w:rsidR="00F3019D">
        <w:t>(</w:t>
      </w:r>
      <w:r w:rsidRPr="00136790">
        <w:t>с кратким ответом</w:t>
      </w:r>
      <w:r w:rsidR="00F3019D">
        <w:t>)</w:t>
      </w:r>
      <w:r w:rsidRPr="00136790">
        <w:t xml:space="preserve"> оценивается в </w:t>
      </w:r>
      <w:r w:rsidR="00F3019D">
        <w:t>6</w:t>
      </w:r>
      <w:r w:rsidRPr="00136790">
        <w:t xml:space="preserve"> баллов, часть 3 </w:t>
      </w:r>
      <w:r w:rsidR="00F3019D">
        <w:t>(</w:t>
      </w:r>
      <w:r w:rsidRPr="00136790">
        <w:t>с развернутым ответом</w:t>
      </w:r>
      <w:r w:rsidR="00F3019D">
        <w:t>) -</w:t>
      </w:r>
      <w:r w:rsidRPr="00136790">
        <w:t xml:space="preserve"> в </w:t>
      </w:r>
      <w:r>
        <w:t>13</w:t>
      </w:r>
      <w:r w:rsidRPr="00136790">
        <w:t xml:space="preserve"> баллов.</w:t>
      </w:r>
    </w:p>
    <w:p w:rsidR="005505E7" w:rsidRPr="0037345F" w:rsidRDefault="005505E7" w:rsidP="00D67A15">
      <w:pPr>
        <w:pStyle w:val="ab"/>
        <w:jc w:val="right"/>
      </w:pPr>
      <w:r>
        <w:t xml:space="preserve">Таблица </w:t>
      </w:r>
      <w:r w:rsidR="00585C4C">
        <w:t>57</w:t>
      </w:r>
    </w:p>
    <w:tbl>
      <w:tblPr>
        <w:tblW w:w="4905" w:type="pct"/>
        <w:tblInd w:w="327" w:type="dxa"/>
        <w:tblLook w:val="04A0"/>
      </w:tblPr>
      <w:tblGrid>
        <w:gridCol w:w="505"/>
        <w:gridCol w:w="2471"/>
        <w:gridCol w:w="1286"/>
        <w:gridCol w:w="1148"/>
        <w:gridCol w:w="1154"/>
        <w:gridCol w:w="1154"/>
        <w:gridCol w:w="540"/>
        <w:gridCol w:w="775"/>
        <w:gridCol w:w="540"/>
        <w:gridCol w:w="833"/>
        <w:gridCol w:w="638"/>
        <w:gridCol w:w="891"/>
        <w:gridCol w:w="728"/>
        <w:gridCol w:w="783"/>
        <w:gridCol w:w="1059"/>
      </w:tblGrid>
      <w:tr w:rsidR="00292B8F" w:rsidRPr="00D4707B" w:rsidTr="005F20AB">
        <w:trPr>
          <w:trHeight w:val="24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п/п</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F" w:rsidRPr="00D4707B" w:rsidRDefault="00292B8F" w:rsidP="001140B3">
            <w:pPr>
              <w:jc w:val="center"/>
              <w:rPr>
                <w:b/>
                <w:bCs/>
                <w:color w:val="000000"/>
                <w:sz w:val="20"/>
                <w:szCs w:val="20"/>
              </w:rPr>
            </w:pPr>
            <w:r w:rsidRPr="00D4707B">
              <w:rPr>
                <w:b/>
                <w:bCs/>
                <w:color w:val="000000"/>
                <w:sz w:val="20"/>
                <w:szCs w:val="20"/>
              </w:rPr>
              <w:t>АТЕ</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Количество участников</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Pr>
                <w:b/>
                <w:bCs/>
                <w:color w:val="000000"/>
                <w:sz w:val="20"/>
                <w:szCs w:val="20"/>
              </w:rPr>
              <w:t>Верные ответы</w:t>
            </w:r>
          </w:p>
        </w:tc>
        <w:tc>
          <w:tcPr>
            <w:tcW w:w="398" w:type="pct"/>
            <w:vMerge w:val="restart"/>
            <w:tcBorders>
              <w:top w:val="single" w:sz="4" w:space="0" w:color="auto"/>
              <w:left w:val="single" w:sz="4" w:space="0" w:color="auto"/>
              <w:right w:val="single" w:sz="4" w:space="0" w:color="auto"/>
            </w:tcBorders>
          </w:tcPr>
          <w:p w:rsidR="00292B8F" w:rsidRPr="00D4707B" w:rsidRDefault="00292B8F" w:rsidP="001140B3">
            <w:pPr>
              <w:jc w:val="center"/>
              <w:rPr>
                <w:b/>
                <w:bCs/>
                <w:color w:val="000000"/>
                <w:sz w:val="20"/>
                <w:szCs w:val="20"/>
              </w:rPr>
            </w:pPr>
            <w:r>
              <w:rPr>
                <w:b/>
                <w:bCs/>
                <w:color w:val="000000"/>
                <w:sz w:val="20"/>
                <w:szCs w:val="20"/>
              </w:rPr>
              <w:t>Процент верных ответов</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1974" w:type="pct"/>
            <w:gridSpan w:val="8"/>
            <w:tcBorders>
              <w:top w:val="single" w:sz="4" w:space="0" w:color="auto"/>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Количество участников/доля от количества участников</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Качество знаний</w:t>
            </w:r>
          </w:p>
        </w:tc>
      </w:tr>
      <w:tr w:rsidR="00292B8F" w:rsidRPr="00D4707B" w:rsidTr="005F20AB">
        <w:trPr>
          <w:trHeight w:val="271"/>
        </w:trPr>
        <w:tc>
          <w:tcPr>
            <w:tcW w:w="174"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398" w:type="pct"/>
            <w:vMerge/>
            <w:tcBorders>
              <w:left w:val="single" w:sz="4" w:space="0" w:color="auto"/>
              <w:bottom w:val="single" w:sz="4" w:space="0" w:color="auto"/>
              <w:right w:val="single" w:sz="4" w:space="0" w:color="auto"/>
            </w:tcBorders>
          </w:tcPr>
          <w:p w:rsidR="00292B8F" w:rsidRPr="00D4707B" w:rsidRDefault="00292B8F" w:rsidP="001140B3">
            <w:pPr>
              <w:rPr>
                <w:b/>
                <w:bCs/>
                <w:color w:val="000000"/>
                <w:sz w:val="20"/>
                <w:szCs w:val="20"/>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"2"</w:t>
            </w:r>
          </w:p>
        </w:tc>
        <w:tc>
          <w:tcPr>
            <w:tcW w:w="267"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"3"</w:t>
            </w:r>
          </w:p>
        </w:tc>
        <w:tc>
          <w:tcPr>
            <w:tcW w:w="287"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220"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"4"</w:t>
            </w:r>
          </w:p>
        </w:tc>
        <w:tc>
          <w:tcPr>
            <w:tcW w:w="307"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251"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"5"</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r>
      <w:tr w:rsidR="005F20AB" w:rsidRPr="005D38A6" w:rsidTr="005F20AB">
        <w:trPr>
          <w:trHeight w:val="300"/>
        </w:trPr>
        <w:tc>
          <w:tcPr>
            <w:tcW w:w="102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20AB" w:rsidRPr="00AE3B6A" w:rsidRDefault="005F20AB" w:rsidP="001140B3">
            <w:pPr>
              <w:jc w:val="center"/>
              <w:rPr>
                <w:b/>
                <w:bCs/>
                <w:color w:val="C00000"/>
                <w:sz w:val="20"/>
                <w:szCs w:val="20"/>
              </w:rPr>
            </w:pPr>
            <w:r w:rsidRPr="00AE3B6A">
              <w:rPr>
                <w:b/>
                <w:bCs/>
                <w:color w:val="C00000"/>
                <w:sz w:val="20"/>
                <w:szCs w:val="20"/>
              </w:rPr>
              <w:t>ИТОГО по Брянской области:</w:t>
            </w:r>
          </w:p>
        </w:tc>
        <w:tc>
          <w:tcPr>
            <w:tcW w:w="443"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1015</w:t>
            </w:r>
          </w:p>
        </w:tc>
        <w:tc>
          <w:tcPr>
            <w:tcW w:w="396"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25,4</w:t>
            </w:r>
          </w:p>
        </w:tc>
        <w:tc>
          <w:tcPr>
            <w:tcW w:w="398" w:type="pct"/>
            <w:tcBorders>
              <w:top w:val="nil"/>
              <w:left w:val="nil"/>
              <w:bottom w:val="single" w:sz="4" w:space="0" w:color="auto"/>
              <w:right w:val="single" w:sz="4" w:space="0" w:color="auto"/>
            </w:tcBorders>
            <w:vAlign w:val="center"/>
          </w:tcPr>
          <w:p w:rsidR="005F20AB" w:rsidRPr="005F20AB" w:rsidRDefault="005F20AB" w:rsidP="00497080">
            <w:pPr>
              <w:jc w:val="center"/>
              <w:rPr>
                <w:b/>
                <w:color w:val="FF0000"/>
                <w:sz w:val="20"/>
                <w:szCs w:val="20"/>
              </w:rPr>
            </w:pPr>
            <w:r w:rsidRPr="005F20AB">
              <w:rPr>
                <w:b/>
                <w:color w:val="FF0000"/>
                <w:sz w:val="20"/>
                <w:szCs w:val="20"/>
              </w:rPr>
              <w:t>64,7</w:t>
            </w:r>
          </w:p>
        </w:tc>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3,6</w:t>
            </w:r>
          </w:p>
        </w:tc>
        <w:tc>
          <w:tcPr>
            <w:tcW w:w="186"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45</w:t>
            </w:r>
          </w:p>
        </w:tc>
        <w:tc>
          <w:tcPr>
            <w:tcW w:w="267"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4,4%</w:t>
            </w:r>
          </w:p>
        </w:tc>
        <w:tc>
          <w:tcPr>
            <w:tcW w:w="186"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366</w:t>
            </w:r>
          </w:p>
        </w:tc>
        <w:tc>
          <w:tcPr>
            <w:tcW w:w="287"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36,1%</w:t>
            </w:r>
          </w:p>
        </w:tc>
        <w:tc>
          <w:tcPr>
            <w:tcW w:w="220"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528</w:t>
            </w:r>
          </w:p>
        </w:tc>
        <w:tc>
          <w:tcPr>
            <w:tcW w:w="307"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52,0%</w:t>
            </w:r>
          </w:p>
        </w:tc>
        <w:tc>
          <w:tcPr>
            <w:tcW w:w="251"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76</w:t>
            </w:r>
          </w:p>
        </w:tc>
        <w:tc>
          <w:tcPr>
            <w:tcW w:w="270"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7,5%</w:t>
            </w:r>
          </w:p>
        </w:tc>
        <w:tc>
          <w:tcPr>
            <w:tcW w:w="365" w:type="pct"/>
            <w:tcBorders>
              <w:top w:val="nil"/>
              <w:left w:val="nil"/>
              <w:bottom w:val="single" w:sz="4" w:space="0" w:color="auto"/>
              <w:right w:val="single" w:sz="4" w:space="0" w:color="auto"/>
            </w:tcBorders>
            <w:shd w:val="clear" w:color="auto" w:fill="auto"/>
            <w:noWrap/>
            <w:vAlign w:val="center"/>
            <w:hideMark/>
          </w:tcPr>
          <w:p w:rsidR="005F20AB" w:rsidRPr="005F20AB" w:rsidRDefault="005F20AB" w:rsidP="00497080">
            <w:pPr>
              <w:jc w:val="center"/>
              <w:rPr>
                <w:b/>
                <w:color w:val="FF0000"/>
                <w:sz w:val="20"/>
                <w:szCs w:val="20"/>
              </w:rPr>
            </w:pPr>
            <w:r w:rsidRPr="005F20AB">
              <w:rPr>
                <w:b/>
                <w:color w:val="FF0000"/>
                <w:sz w:val="20"/>
                <w:szCs w:val="20"/>
              </w:rPr>
              <w:t>1015</w:t>
            </w:r>
          </w:p>
        </w:tc>
      </w:tr>
    </w:tbl>
    <w:p w:rsidR="00292B8F" w:rsidRPr="00F72D76" w:rsidRDefault="00292B8F" w:rsidP="00497080">
      <w:pPr>
        <w:spacing w:before="120"/>
        <w:jc w:val="center"/>
        <w:rPr>
          <w:rFonts w:ascii="Cambria" w:hAnsi="Cambria"/>
          <w:b/>
          <w:bCs/>
          <w:color w:val="365F91"/>
          <w:sz w:val="16"/>
          <w:szCs w:val="16"/>
        </w:rPr>
      </w:pPr>
    </w:p>
    <w:p w:rsidR="00292B8F" w:rsidRPr="00F72D76" w:rsidRDefault="00292B8F" w:rsidP="00F72D76">
      <w:pPr>
        <w:jc w:val="center"/>
        <w:rPr>
          <w:rFonts w:asciiTheme="majorHAnsi" w:hAnsiTheme="majorHAnsi"/>
          <w:b/>
          <w:color w:val="4F81BD" w:themeColor="accent1"/>
        </w:rPr>
      </w:pPr>
      <w:r w:rsidRPr="00F72D76">
        <w:rPr>
          <w:rFonts w:asciiTheme="majorHAnsi" w:hAnsiTheme="majorHAnsi"/>
          <w:b/>
          <w:color w:val="4F81BD" w:themeColor="accent1"/>
        </w:rPr>
        <w:t xml:space="preserve">Результаты </w:t>
      </w:r>
      <w:r w:rsidR="0093277D" w:rsidRPr="00F72D76">
        <w:rPr>
          <w:rFonts w:asciiTheme="majorHAnsi" w:hAnsiTheme="majorHAnsi"/>
          <w:b/>
          <w:color w:val="4F81BD" w:themeColor="accent1"/>
        </w:rPr>
        <w:t xml:space="preserve">основного </w:t>
      </w:r>
      <w:r w:rsidRPr="00F72D76">
        <w:rPr>
          <w:rFonts w:asciiTheme="majorHAnsi" w:hAnsiTheme="majorHAnsi"/>
          <w:b/>
          <w:color w:val="4F81BD" w:themeColor="accent1"/>
        </w:rPr>
        <w:t>государственно</w:t>
      </w:r>
      <w:r w:rsidR="0093277D" w:rsidRPr="00F72D76">
        <w:rPr>
          <w:rFonts w:asciiTheme="majorHAnsi" w:hAnsiTheme="majorHAnsi"/>
          <w:b/>
          <w:color w:val="4F81BD" w:themeColor="accent1"/>
        </w:rPr>
        <w:t>го</w:t>
      </w:r>
      <w:r w:rsidRPr="00F72D76">
        <w:rPr>
          <w:rFonts w:asciiTheme="majorHAnsi" w:hAnsiTheme="majorHAnsi"/>
          <w:b/>
          <w:color w:val="4F81BD" w:themeColor="accent1"/>
        </w:rPr>
        <w:t xml:space="preserve"> </w:t>
      </w:r>
      <w:r w:rsidR="0093277D" w:rsidRPr="00F72D76">
        <w:rPr>
          <w:rFonts w:asciiTheme="majorHAnsi" w:hAnsiTheme="majorHAnsi"/>
          <w:b/>
          <w:color w:val="4F81BD" w:themeColor="accent1"/>
        </w:rPr>
        <w:t xml:space="preserve">экзамена </w:t>
      </w:r>
      <w:r w:rsidRPr="00F72D76">
        <w:rPr>
          <w:rFonts w:asciiTheme="majorHAnsi" w:hAnsiTheme="majorHAnsi"/>
          <w:b/>
          <w:color w:val="4F81BD" w:themeColor="accent1"/>
        </w:rPr>
        <w:t>по обществознанию выпускников IX классов г.Брянска в 201</w:t>
      </w:r>
      <w:r w:rsidR="0093277D" w:rsidRPr="00F72D76">
        <w:rPr>
          <w:rFonts w:asciiTheme="majorHAnsi" w:hAnsiTheme="majorHAnsi"/>
          <w:b/>
          <w:color w:val="4F81BD" w:themeColor="accent1"/>
        </w:rPr>
        <w:t>4</w:t>
      </w:r>
      <w:r w:rsidRPr="00F72D76">
        <w:rPr>
          <w:rFonts w:asciiTheme="majorHAnsi" w:hAnsiTheme="majorHAnsi"/>
          <w:b/>
          <w:color w:val="4F81BD" w:themeColor="accent1"/>
        </w:rPr>
        <w:t xml:space="preserve"> году</w:t>
      </w:r>
    </w:p>
    <w:p w:rsidR="00292B8F" w:rsidRPr="009F2689" w:rsidRDefault="005505E7" w:rsidP="00D67A15">
      <w:pPr>
        <w:pStyle w:val="ab"/>
        <w:jc w:val="right"/>
      </w:pPr>
      <w:r>
        <w:t xml:space="preserve">Таблица </w:t>
      </w:r>
      <w:r w:rsidR="00585C4C">
        <w:t>58</w:t>
      </w:r>
    </w:p>
    <w:tbl>
      <w:tblPr>
        <w:tblW w:w="4877" w:type="pct"/>
        <w:tblInd w:w="392" w:type="dxa"/>
        <w:tblLook w:val="04A0"/>
      </w:tblPr>
      <w:tblGrid>
        <w:gridCol w:w="504"/>
        <w:gridCol w:w="2067"/>
        <w:gridCol w:w="1286"/>
        <w:gridCol w:w="957"/>
        <w:gridCol w:w="1001"/>
        <w:gridCol w:w="995"/>
        <w:gridCol w:w="669"/>
        <w:gridCol w:w="819"/>
        <w:gridCol w:w="606"/>
        <w:gridCol w:w="1015"/>
        <w:gridCol w:w="805"/>
        <w:gridCol w:w="1015"/>
        <w:gridCol w:w="606"/>
        <w:gridCol w:w="1018"/>
        <w:gridCol w:w="1059"/>
      </w:tblGrid>
      <w:tr w:rsidR="00292B8F" w:rsidRPr="000849E5" w:rsidTr="001140B3">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0849E5" w:rsidRDefault="00292B8F" w:rsidP="001140B3">
            <w:pPr>
              <w:jc w:val="center"/>
              <w:rPr>
                <w:b/>
                <w:bCs/>
                <w:color w:val="000000"/>
                <w:sz w:val="20"/>
                <w:szCs w:val="20"/>
              </w:rPr>
            </w:pPr>
            <w:r w:rsidRPr="000849E5">
              <w:rPr>
                <w:b/>
                <w:bCs/>
                <w:color w:val="000000"/>
                <w:sz w:val="20"/>
                <w:szCs w:val="20"/>
              </w:rPr>
              <w:t>№ п/п</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Количество участников</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Pr>
                <w:b/>
                <w:bCs/>
                <w:color w:val="000000"/>
                <w:sz w:val="20"/>
                <w:szCs w:val="20"/>
              </w:rPr>
              <w:t>Верные ответы</w:t>
            </w:r>
          </w:p>
        </w:tc>
        <w:tc>
          <w:tcPr>
            <w:tcW w:w="347" w:type="pct"/>
            <w:vMerge w:val="restart"/>
            <w:tcBorders>
              <w:top w:val="single" w:sz="4" w:space="0" w:color="auto"/>
              <w:left w:val="single" w:sz="4" w:space="0" w:color="auto"/>
              <w:right w:val="single" w:sz="4" w:space="0" w:color="auto"/>
            </w:tcBorders>
          </w:tcPr>
          <w:p w:rsidR="00292B8F" w:rsidRPr="00D4707B" w:rsidRDefault="00292B8F" w:rsidP="001140B3">
            <w:pPr>
              <w:jc w:val="center"/>
              <w:rPr>
                <w:b/>
                <w:bCs/>
                <w:color w:val="000000"/>
                <w:sz w:val="20"/>
                <w:szCs w:val="20"/>
              </w:rPr>
            </w:pPr>
            <w:r>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272" w:type="pct"/>
            <w:gridSpan w:val="8"/>
            <w:tcBorders>
              <w:top w:val="single" w:sz="4" w:space="0" w:color="auto"/>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0849E5" w:rsidRDefault="00292B8F" w:rsidP="001140B3">
            <w:pPr>
              <w:jc w:val="center"/>
              <w:rPr>
                <w:b/>
                <w:bCs/>
                <w:color w:val="000000"/>
                <w:sz w:val="20"/>
                <w:szCs w:val="20"/>
              </w:rPr>
            </w:pPr>
            <w:r w:rsidRPr="000849E5">
              <w:rPr>
                <w:b/>
                <w:bCs/>
                <w:color w:val="000000"/>
                <w:sz w:val="20"/>
                <w:szCs w:val="20"/>
              </w:rPr>
              <w:t>Качество знаний</w:t>
            </w:r>
          </w:p>
        </w:tc>
      </w:tr>
      <w:tr w:rsidR="00292B8F" w:rsidRPr="000849E5" w:rsidTr="001140B3">
        <w:trPr>
          <w:trHeight w:val="3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347" w:type="pct"/>
            <w:vMerge/>
            <w:tcBorders>
              <w:left w:val="single" w:sz="4" w:space="0" w:color="auto"/>
              <w:bottom w:val="single" w:sz="4" w:space="0" w:color="auto"/>
              <w:right w:val="single" w:sz="4" w:space="0" w:color="auto"/>
            </w:tcBorders>
          </w:tcPr>
          <w:p w:rsidR="00292B8F" w:rsidRPr="000849E5" w:rsidRDefault="00292B8F" w:rsidP="001140B3">
            <w:pPr>
              <w:jc w:val="cente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23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"2"</w:t>
            </w:r>
          </w:p>
        </w:tc>
        <w:tc>
          <w:tcPr>
            <w:tcW w:w="284"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"3"</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79"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"4"</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"5"</w:t>
            </w:r>
          </w:p>
        </w:tc>
        <w:tc>
          <w:tcPr>
            <w:tcW w:w="353"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r>
      <w:tr w:rsidR="0093277D" w:rsidRPr="00AE3B6A" w:rsidTr="001140B3">
        <w:trPr>
          <w:trHeight w:val="300"/>
        </w:trPr>
        <w:tc>
          <w:tcPr>
            <w:tcW w:w="89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277D" w:rsidRPr="00AE3B6A" w:rsidRDefault="0093277D" w:rsidP="001140B3">
            <w:pPr>
              <w:jc w:val="center"/>
              <w:rPr>
                <w:b/>
                <w:color w:val="C00000"/>
                <w:sz w:val="22"/>
                <w:szCs w:val="22"/>
              </w:rPr>
            </w:pPr>
            <w:r w:rsidRPr="00AE3B6A">
              <w:rPr>
                <w:b/>
                <w:color w:val="C00000"/>
                <w:sz w:val="22"/>
                <w:szCs w:val="22"/>
              </w:rPr>
              <w:t>Итого по г.Брянску: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435</w:t>
            </w:r>
          </w:p>
        </w:tc>
        <w:tc>
          <w:tcPr>
            <w:tcW w:w="332"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25,2</w:t>
            </w:r>
          </w:p>
        </w:tc>
        <w:tc>
          <w:tcPr>
            <w:tcW w:w="347" w:type="pct"/>
            <w:tcBorders>
              <w:top w:val="nil"/>
              <w:left w:val="nil"/>
              <w:bottom w:val="single" w:sz="4" w:space="0" w:color="auto"/>
              <w:right w:val="single" w:sz="4" w:space="0" w:color="auto"/>
            </w:tcBorders>
            <w:vAlign w:val="center"/>
          </w:tcPr>
          <w:p w:rsidR="0093277D" w:rsidRPr="0093277D" w:rsidRDefault="0093277D" w:rsidP="00497080">
            <w:pPr>
              <w:jc w:val="center"/>
              <w:rPr>
                <w:b/>
                <w:color w:val="FF0000"/>
                <w:sz w:val="20"/>
                <w:szCs w:val="20"/>
              </w:rPr>
            </w:pPr>
            <w:r w:rsidRPr="0093277D">
              <w:rPr>
                <w:b/>
                <w:color w:val="FF0000"/>
                <w:sz w:val="20"/>
                <w:szCs w:val="20"/>
              </w:rPr>
              <w:t>64,1</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3,6</w:t>
            </w:r>
          </w:p>
        </w:tc>
        <w:tc>
          <w:tcPr>
            <w:tcW w:w="232"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17</w:t>
            </w:r>
          </w:p>
        </w:tc>
        <w:tc>
          <w:tcPr>
            <w:tcW w:w="284"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3,9%</w:t>
            </w:r>
          </w:p>
        </w:tc>
        <w:tc>
          <w:tcPr>
            <w:tcW w:w="210"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183</w:t>
            </w:r>
          </w:p>
        </w:tc>
        <w:tc>
          <w:tcPr>
            <w:tcW w:w="352"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42,1%</w:t>
            </w:r>
          </w:p>
        </w:tc>
        <w:tc>
          <w:tcPr>
            <w:tcW w:w="279"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220</w:t>
            </w:r>
          </w:p>
        </w:tc>
        <w:tc>
          <w:tcPr>
            <w:tcW w:w="352"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50,6%</w:t>
            </w:r>
          </w:p>
        </w:tc>
        <w:tc>
          <w:tcPr>
            <w:tcW w:w="210"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31</w:t>
            </w:r>
          </w:p>
        </w:tc>
        <w:tc>
          <w:tcPr>
            <w:tcW w:w="353"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7,1%</w:t>
            </w:r>
          </w:p>
        </w:tc>
        <w:tc>
          <w:tcPr>
            <w:tcW w:w="367" w:type="pct"/>
            <w:tcBorders>
              <w:top w:val="nil"/>
              <w:left w:val="nil"/>
              <w:bottom w:val="single" w:sz="4" w:space="0" w:color="auto"/>
              <w:right w:val="single" w:sz="4" w:space="0" w:color="auto"/>
            </w:tcBorders>
            <w:shd w:val="clear" w:color="auto" w:fill="auto"/>
            <w:noWrap/>
            <w:vAlign w:val="center"/>
            <w:hideMark/>
          </w:tcPr>
          <w:p w:rsidR="0093277D" w:rsidRPr="0093277D" w:rsidRDefault="0093277D" w:rsidP="00497080">
            <w:pPr>
              <w:jc w:val="center"/>
              <w:rPr>
                <w:b/>
                <w:color w:val="FF0000"/>
                <w:sz w:val="20"/>
                <w:szCs w:val="20"/>
              </w:rPr>
            </w:pPr>
            <w:r w:rsidRPr="0093277D">
              <w:rPr>
                <w:b/>
                <w:color w:val="FF0000"/>
                <w:sz w:val="20"/>
                <w:szCs w:val="20"/>
              </w:rPr>
              <w:t>57,7%</w:t>
            </w:r>
          </w:p>
        </w:tc>
      </w:tr>
    </w:tbl>
    <w:p w:rsidR="00292B8F" w:rsidRDefault="00292B8F" w:rsidP="00292B8F">
      <w:pPr>
        <w:pStyle w:val="ab"/>
        <w:jc w:val="right"/>
        <w:sectPr w:rsidR="00292B8F" w:rsidSect="00BA3FEF">
          <w:pgSz w:w="16838" w:h="11906" w:orient="landscape"/>
          <w:pgMar w:top="851" w:right="1134" w:bottom="1134" w:left="1134" w:header="709" w:footer="709" w:gutter="0"/>
          <w:cols w:space="708"/>
          <w:docGrid w:linePitch="360"/>
        </w:sectPr>
      </w:pPr>
    </w:p>
    <w:p w:rsidR="000849E5" w:rsidRDefault="000849E5" w:rsidP="000849E5">
      <w:pPr>
        <w:pStyle w:val="1"/>
        <w:jc w:val="center"/>
        <w:rPr>
          <w:sz w:val="24"/>
          <w:szCs w:val="24"/>
        </w:rPr>
      </w:pPr>
      <w:bookmarkStart w:id="55" w:name="_Toc394649674"/>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обществознанию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2A5993">
        <w:rPr>
          <w:sz w:val="24"/>
          <w:szCs w:val="24"/>
        </w:rPr>
        <w:t>4</w:t>
      </w:r>
      <w:r>
        <w:rPr>
          <w:sz w:val="24"/>
          <w:szCs w:val="24"/>
        </w:rPr>
        <w:t xml:space="preserve"> году</w:t>
      </w:r>
      <w:bookmarkEnd w:id="55"/>
    </w:p>
    <w:p w:rsidR="003175C8" w:rsidRDefault="003175C8" w:rsidP="003175C8">
      <w:pPr>
        <w:ind w:firstLine="5245"/>
        <w:rPr>
          <w:b/>
          <w:i/>
          <w:sz w:val="18"/>
          <w:szCs w:val="18"/>
        </w:rPr>
      </w:pPr>
    </w:p>
    <w:p w:rsidR="003175C8" w:rsidRDefault="002A5993" w:rsidP="003175C8">
      <w:pPr>
        <w:ind w:firstLine="4962"/>
        <w:rPr>
          <w:b/>
          <w:i/>
          <w:sz w:val="18"/>
          <w:szCs w:val="18"/>
        </w:rPr>
      </w:pPr>
      <w:r>
        <w:rPr>
          <w:b/>
          <w:i/>
          <w:sz w:val="18"/>
          <w:szCs w:val="18"/>
        </w:rPr>
        <w:t>Шпачкова Л.В</w:t>
      </w:r>
      <w:r w:rsidR="00BA3FEF">
        <w:rPr>
          <w:b/>
          <w:i/>
          <w:sz w:val="18"/>
          <w:szCs w:val="18"/>
        </w:rPr>
        <w:t>.</w:t>
      </w:r>
      <w:r w:rsidR="003175C8" w:rsidRPr="009E123A">
        <w:rPr>
          <w:b/>
          <w:i/>
          <w:sz w:val="18"/>
          <w:szCs w:val="18"/>
        </w:rPr>
        <w:t xml:space="preserve">– председатель предметной комиссии </w:t>
      </w:r>
    </w:p>
    <w:p w:rsidR="00BA3FEF" w:rsidRDefault="003175C8" w:rsidP="00BA3FEF">
      <w:pPr>
        <w:pStyle w:val="a6"/>
        <w:spacing w:after="0" w:line="240" w:lineRule="auto"/>
        <w:ind w:left="4962"/>
        <w:jc w:val="both"/>
        <w:rPr>
          <w:rFonts w:ascii="Times New Roman" w:hAnsi="Times New Roman"/>
          <w:b/>
          <w:i/>
          <w:sz w:val="18"/>
          <w:szCs w:val="18"/>
        </w:rPr>
      </w:pPr>
      <w:r w:rsidRPr="00BA3FEF">
        <w:rPr>
          <w:rFonts w:ascii="Times New Roman" w:hAnsi="Times New Roman"/>
          <w:b/>
          <w:i/>
          <w:sz w:val="18"/>
          <w:szCs w:val="18"/>
        </w:rPr>
        <w:t>ГИА-9 по обществознанию, учитель высшей категории</w:t>
      </w:r>
      <w:r w:rsidR="00BA3FEF" w:rsidRPr="00BA3FEF">
        <w:rPr>
          <w:rFonts w:ascii="Times New Roman" w:hAnsi="Times New Roman"/>
          <w:b/>
          <w:i/>
          <w:sz w:val="18"/>
          <w:szCs w:val="18"/>
        </w:rPr>
        <w:t xml:space="preserve"> </w:t>
      </w:r>
    </w:p>
    <w:p w:rsidR="00AD0DA9" w:rsidRDefault="00AD0DA9" w:rsidP="00BA3FEF">
      <w:pPr>
        <w:pStyle w:val="a6"/>
        <w:spacing w:after="0" w:line="240" w:lineRule="auto"/>
        <w:ind w:left="4962"/>
        <w:jc w:val="both"/>
        <w:rPr>
          <w:rFonts w:ascii="Times New Roman" w:hAnsi="Times New Roman"/>
          <w:b/>
          <w:i/>
          <w:sz w:val="18"/>
          <w:szCs w:val="18"/>
        </w:rPr>
      </w:pPr>
    </w:p>
    <w:p w:rsidR="002A5993" w:rsidRDefault="002A5993" w:rsidP="002A5993">
      <w:pPr>
        <w:pStyle w:val="msolistparagraphbullet3gif"/>
        <w:numPr>
          <w:ilvl w:val="0"/>
          <w:numId w:val="39"/>
        </w:numPr>
        <w:spacing w:after="0" w:afterAutospacing="0"/>
        <w:ind w:left="360" w:firstLine="709"/>
        <w:contextualSpacing/>
        <w:jc w:val="center"/>
        <w:rPr>
          <w:b/>
          <w:i/>
        </w:rPr>
      </w:pPr>
      <w:r>
        <w:rPr>
          <w:b/>
          <w:i/>
        </w:rPr>
        <w:t>Характеристика объектов контроля по части «С»</w:t>
      </w:r>
    </w:p>
    <w:p w:rsidR="002A5993" w:rsidRPr="002A5993" w:rsidRDefault="002A5993" w:rsidP="002A5993">
      <w:pPr>
        <w:pStyle w:val="msolistparagraphbullet3gif"/>
        <w:spacing w:after="0" w:afterAutospacing="0"/>
        <w:ind w:left="1069"/>
        <w:contextualSpacing/>
        <w:jc w:val="center"/>
        <w:rPr>
          <w:b/>
          <w:i/>
          <w:sz w:val="16"/>
          <w:szCs w:val="16"/>
        </w:rPr>
      </w:pPr>
    </w:p>
    <w:p w:rsidR="002A5993" w:rsidRDefault="002A5993" w:rsidP="002A5993">
      <w:pPr>
        <w:ind w:left="45" w:firstLine="709"/>
        <w:contextualSpacing/>
        <w:jc w:val="both"/>
      </w:pPr>
      <w:r>
        <w:t>Контрольно-измерительные материалы для государственной аттестации выпускников основной школы по обществознанию строились с учетом необходимости проверки всех формируемых в рамках преподавания предмета видов деятельности, включая полноценный контроль сформированности умений и навыков:</w:t>
      </w:r>
    </w:p>
    <w:p w:rsidR="002A5993" w:rsidRDefault="002A5993" w:rsidP="002A5993">
      <w:pPr>
        <w:pStyle w:val="msolistparagraphbullet1gif"/>
        <w:spacing w:before="0" w:beforeAutospacing="0" w:after="0" w:afterAutospacing="0"/>
        <w:ind w:firstLine="709"/>
        <w:contextualSpacing/>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A5993" w:rsidRDefault="002A5993" w:rsidP="002A5993">
      <w:pPr>
        <w:pStyle w:val="msolistparagraphbullet2gif"/>
        <w:spacing w:before="0" w:beforeAutospacing="0" w:after="0" w:afterAutospacing="0"/>
        <w:ind w:firstLine="709"/>
        <w:contextualSpacing/>
        <w:jc w:val="both"/>
      </w:pPr>
      <w:r>
        <w:t>- сравнивать социальные объекты, суждения об обществе и человеке, выявлять их общие черты и различия;</w:t>
      </w:r>
    </w:p>
    <w:p w:rsidR="002A5993" w:rsidRDefault="002A5993" w:rsidP="002A5993">
      <w:pPr>
        <w:pStyle w:val="msolistparagraphbullet2gif"/>
        <w:spacing w:before="0" w:beforeAutospacing="0" w:after="0" w:afterAutospacing="0"/>
        <w:ind w:firstLine="709"/>
        <w:contextualSpacing/>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A5993" w:rsidRDefault="002A5993" w:rsidP="002A5993">
      <w:pPr>
        <w:pStyle w:val="msolistparagraphbullet2gif"/>
        <w:spacing w:before="0" w:beforeAutospacing="0" w:after="0" w:afterAutospacing="0"/>
        <w:ind w:firstLine="709"/>
        <w:contextualSpacing/>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A5993" w:rsidRDefault="002A5993" w:rsidP="002A5993">
      <w:pPr>
        <w:pStyle w:val="msolistparagraphbullet2gif"/>
        <w:spacing w:before="0" w:beforeAutospacing="0" w:after="0" w:afterAutospacing="0"/>
        <w:ind w:firstLine="709"/>
        <w:contextualSpacing/>
        <w:jc w:val="both"/>
      </w:pPr>
      <w:r>
        <w:t>- оценивать поведение людей с точки зрения социальных норм, экономической рациональности;</w:t>
      </w:r>
    </w:p>
    <w:p w:rsidR="002A5993" w:rsidRDefault="002A5993" w:rsidP="002A5993">
      <w:pPr>
        <w:pStyle w:val="msolistparagraphbullet3gif"/>
        <w:spacing w:before="0" w:beforeAutospacing="0" w:after="0" w:afterAutospacing="0"/>
        <w:ind w:firstLine="709"/>
        <w:contextualSpacing/>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A5993" w:rsidRDefault="002A5993" w:rsidP="002A5993">
      <w:pPr>
        <w:ind w:firstLine="709"/>
        <w:contextualSpacing/>
        <w:jc w:val="both"/>
      </w:pPr>
      <w:r>
        <w:t>Часть «С» включает документ и 6 заданий к нему по разделам: «Общество», «Человек», «Экономика», «Социальная сфера», «Политика», «Право». Для выполнения этих заданий необходимо выбрать нужную информацию из текста, раскрыть на примерах отдельные положения текста; соотнести сведения из текста со знаниями, полученными при изучении курса; высказать и обосновать собственное мнение. В экзаменационную работу были включены задания трех уровней сложности: базового (60%), повышенного (30%), и высокого (10%). В основном базовый уровень заложен в заданиях С.1, С.2, С.3, повышенный –  С.5, высокий – С.4, С.6.</w:t>
      </w:r>
    </w:p>
    <w:p w:rsidR="002A5993" w:rsidRPr="002A5993" w:rsidRDefault="002A5993" w:rsidP="002A5993">
      <w:pPr>
        <w:ind w:firstLine="709"/>
        <w:contextualSpacing/>
        <w:jc w:val="both"/>
        <w:rPr>
          <w:sz w:val="16"/>
          <w:szCs w:val="16"/>
        </w:rPr>
      </w:pPr>
    </w:p>
    <w:p w:rsidR="002A5993" w:rsidRDefault="002A5993" w:rsidP="002A5993">
      <w:pPr>
        <w:pStyle w:val="msolistparagraphbullet1gif"/>
        <w:numPr>
          <w:ilvl w:val="0"/>
          <w:numId w:val="39"/>
        </w:numPr>
        <w:spacing w:before="0" w:beforeAutospacing="0" w:after="0" w:afterAutospacing="0"/>
        <w:ind w:left="360" w:firstLine="709"/>
        <w:contextualSpacing/>
        <w:jc w:val="center"/>
        <w:rPr>
          <w:b/>
          <w:i/>
        </w:rPr>
      </w:pPr>
      <w:r>
        <w:rPr>
          <w:b/>
          <w:i/>
        </w:rPr>
        <w:t>Анализ выполнения экзаменационных работ</w:t>
      </w:r>
    </w:p>
    <w:p w:rsidR="002A5993" w:rsidRPr="002A5993" w:rsidRDefault="002A5993" w:rsidP="002A5993">
      <w:pPr>
        <w:pStyle w:val="msolistparagraphbullet3gif"/>
        <w:spacing w:before="0" w:beforeAutospacing="0" w:after="0" w:afterAutospacing="0"/>
        <w:ind w:left="1069" w:firstLine="709"/>
        <w:contextualSpacing/>
        <w:jc w:val="both"/>
        <w:rPr>
          <w:b/>
          <w:i/>
          <w:sz w:val="16"/>
          <w:szCs w:val="16"/>
        </w:rPr>
      </w:pPr>
    </w:p>
    <w:p w:rsidR="002A5993" w:rsidRDefault="002A5993" w:rsidP="002A5993">
      <w:pPr>
        <w:ind w:left="45" w:firstLine="709"/>
        <w:contextualSpacing/>
        <w:jc w:val="both"/>
      </w:pPr>
      <w:r>
        <w:rPr>
          <w:b/>
        </w:rPr>
        <w:t>С.1</w:t>
      </w:r>
      <w:r>
        <w:t xml:space="preserve"> – В соответствии со спецификой тестовых заданий учащимся 9 класса предлагались для анализа тексты, адаптированные базовому объему умений и навыков выпускников. Однако задание на выделение  главной мысли логически завершенного фрагмента учащиеся воспринимают с образованием нового абзаца, что зачастую приводит к нарушению структурированного плана (38,8 % уч-ся). Отсутствие четких критериев в решении задания С1 по алгоритму сложного или простого плана создавало ситуацию успеха для тех учащихся, кто составлял структурированный, сложный план. Множество комбинаций ответов для такого вида плана давало возможность получить максимальный балл оценки (42,1 % ответов структурированного плана получили максимальный балл), простой план проигрывает изначально такому варианту ответа. Использование необработанной цитаты приводило к ошибочному выбору акцентирования основной мысли (19,1% уч-ся), что демонстрирует не понимание сути воспроизводимой мысли, отсутствие достаточной практики выполнения заданий части С.1</w:t>
      </w:r>
    </w:p>
    <w:p w:rsidR="002A5993" w:rsidRDefault="002A5993" w:rsidP="002A5993">
      <w:pPr>
        <w:ind w:left="45" w:firstLine="709"/>
        <w:contextualSpacing/>
        <w:jc w:val="both"/>
      </w:pPr>
      <w:r>
        <w:rPr>
          <w:b/>
        </w:rPr>
        <w:t>С.2</w:t>
      </w:r>
      <w:r>
        <w:t xml:space="preserve"> – Задания в данной части были равнозначны:</w:t>
      </w:r>
    </w:p>
    <w:p w:rsidR="002A5993" w:rsidRDefault="002A5993" w:rsidP="002A5993">
      <w:pPr>
        <w:ind w:left="45" w:firstLine="709"/>
        <w:contextualSpacing/>
        <w:jc w:val="both"/>
      </w:pPr>
      <w:r>
        <w:t>- определение или аргументы автора;</w:t>
      </w:r>
    </w:p>
    <w:p w:rsidR="002A5993" w:rsidRDefault="002A5993" w:rsidP="002A5993">
      <w:pPr>
        <w:ind w:left="45" w:firstLine="709"/>
        <w:contextualSpacing/>
        <w:jc w:val="both"/>
      </w:pPr>
      <w:r>
        <w:t>- недостатки или преимущества социального явления;</w:t>
      </w:r>
    </w:p>
    <w:p w:rsidR="002A5993" w:rsidRDefault="002A5993" w:rsidP="002A5993">
      <w:pPr>
        <w:ind w:left="45" w:firstLine="709"/>
        <w:contextualSpacing/>
        <w:jc w:val="both"/>
      </w:pPr>
      <w:r>
        <w:lastRenderedPageBreak/>
        <w:t>- признаки или причины социального явления.</w:t>
      </w:r>
    </w:p>
    <w:p w:rsidR="002A5993" w:rsidRDefault="002A5993" w:rsidP="002A5993">
      <w:pPr>
        <w:ind w:firstLine="709"/>
        <w:contextualSpacing/>
        <w:jc w:val="both"/>
      </w:pPr>
      <w:r>
        <w:t xml:space="preserve">Задания С. 2 отражают уровень развития умения работы с текстом, а именно поиск и вычленение в нем информации, необходимой для ответа на конкретный поставленный вопрос, что предполагает адаптацию логической структуры текста. 46,5% учащихся дифференцировали текст на элементы задания-ответа и получили максимальный балл, 27% - вместо 3 элементов выбрали два и потеряли 1 балл, 1-2% не преступили к выполнению задания. Хотя анализ не предусмотрен авторами тестов, но ошибка выпускника – вместо поиска ответа в тексте они пытаются ответить самостоятельно. Как следствие также теряется один балл. </w:t>
      </w:r>
    </w:p>
    <w:p w:rsidR="002A5993" w:rsidRDefault="002A5993" w:rsidP="002A5993">
      <w:pPr>
        <w:ind w:left="45" w:firstLine="709"/>
        <w:contextualSpacing/>
        <w:jc w:val="both"/>
      </w:pPr>
      <w:r>
        <w:rPr>
          <w:b/>
        </w:rPr>
        <w:t>С.3</w:t>
      </w:r>
      <w:r>
        <w:t xml:space="preserve"> Ответ заключен в тексте, правильный алгоритм выполнения задания характерен для половины выпускников (около 50% набрали максимальный балл). </w:t>
      </w:r>
    </w:p>
    <w:p w:rsidR="002A5993" w:rsidRDefault="002A5993" w:rsidP="002A5993">
      <w:pPr>
        <w:ind w:left="45" w:firstLine="709"/>
        <w:contextualSpacing/>
        <w:jc w:val="both"/>
        <w:rPr>
          <w:i/>
        </w:rPr>
      </w:pPr>
      <w:r>
        <w:rPr>
          <w:b/>
        </w:rPr>
        <w:t>С.4</w:t>
      </w:r>
      <w:r>
        <w:t xml:space="preserve"> – Повышенный уровень задания оценивается 3 баллами. Способность приводить примеры социальных явлений, объектов, деятельности людей, ситуаций, регулируемых различными социальными нормами, является основным критерием оценки качества ответа. </w:t>
      </w:r>
    </w:p>
    <w:p w:rsidR="002A5993" w:rsidRDefault="002A5993" w:rsidP="002A5993">
      <w:pPr>
        <w:ind w:firstLine="709"/>
        <w:contextualSpacing/>
        <w:jc w:val="both"/>
      </w:pPr>
      <w:r>
        <w:t>Однако 38,3 % выпускников не смогли выполнить данное задание.</w:t>
      </w:r>
    </w:p>
    <w:p w:rsidR="002A5993" w:rsidRDefault="002A5993" w:rsidP="002A5993">
      <w:pPr>
        <w:ind w:left="45" w:firstLine="709"/>
        <w:contextualSpacing/>
        <w:jc w:val="both"/>
      </w:pPr>
      <w:r>
        <w:rPr>
          <w:b/>
        </w:rPr>
        <w:t>С.5</w:t>
      </w:r>
      <w:r>
        <w:t xml:space="preserve"> – Задание – задача проверяет способность учащихся применять социально-гуманитарные знания в процессе решения познавательных и практических задач. Данное задание рассматривается как задание уровня повышенной сложности. За выполнение задания части С.5 принялись почти 96% учащихся, из них 30% с заданием не справились. Такие результаты выполнения связаны со спецификой тем. Наиболее уязвимые знания и навыки учащихся связаны с правом.</w:t>
      </w:r>
    </w:p>
    <w:p w:rsidR="002A5993" w:rsidRDefault="002A5993" w:rsidP="002A5993">
      <w:pPr>
        <w:ind w:left="45" w:firstLine="709"/>
        <w:contextualSpacing/>
        <w:jc w:val="both"/>
      </w:pPr>
      <w:r>
        <w:rPr>
          <w:b/>
        </w:rPr>
        <w:t>С.6</w:t>
      </w:r>
      <w:r>
        <w:t xml:space="preserve"> – Выразить и обосновать собственное мнение по поводу заявленной проблемы в тексте смогли 90% выпускников. Содержание проблемы задания косвенно или прямо перекликалось с основной мыслью текста.  Однако полностью справиться с заданием смогли лишь около 13% учащихся. Даже с учетом полученного одного балла продемонстрировано отсутствие опыта дискуссионного обсуждения подобных вопросов.</w:t>
      </w:r>
    </w:p>
    <w:p w:rsidR="002A5993" w:rsidRPr="002A5993" w:rsidRDefault="002A5993" w:rsidP="002A5993">
      <w:pPr>
        <w:ind w:left="45" w:firstLine="709"/>
        <w:contextualSpacing/>
        <w:jc w:val="both"/>
        <w:rPr>
          <w:sz w:val="16"/>
          <w:szCs w:val="16"/>
        </w:rPr>
      </w:pPr>
    </w:p>
    <w:p w:rsidR="002A5993" w:rsidRPr="002A5993" w:rsidRDefault="002A5993" w:rsidP="002A5993">
      <w:pPr>
        <w:pStyle w:val="msolistparagraphbullet1gif"/>
        <w:numPr>
          <w:ilvl w:val="0"/>
          <w:numId w:val="39"/>
        </w:numPr>
        <w:spacing w:before="0" w:beforeAutospacing="0" w:after="0" w:afterAutospacing="0"/>
        <w:ind w:left="360" w:firstLine="709"/>
        <w:contextualSpacing/>
        <w:jc w:val="center"/>
        <w:rPr>
          <w:b/>
          <w:i/>
        </w:rPr>
      </w:pPr>
      <w:r>
        <w:rPr>
          <w:b/>
          <w:i/>
        </w:rPr>
        <w:t>Рекомендации для успешного прохождения ГИА</w:t>
      </w:r>
    </w:p>
    <w:p w:rsidR="002A5993" w:rsidRPr="00987F0D" w:rsidRDefault="002A5993" w:rsidP="002A5993">
      <w:pPr>
        <w:numPr>
          <w:ilvl w:val="0"/>
          <w:numId w:val="40"/>
        </w:numPr>
        <w:tabs>
          <w:tab w:val="clear" w:pos="720"/>
          <w:tab w:val="num" w:pos="0"/>
        </w:tabs>
        <w:spacing w:before="100" w:beforeAutospacing="1"/>
        <w:ind w:left="0" w:firstLine="284"/>
        <w:contextualSpacing/>
        <w:jc w:val="both"/>
      </w:pPr>
      <w:r>
        <w:t>С</w:t>
      </w:r>
      <w:r w:rsidRPr="00987F0D">
        <w:t>истему оценивания при выполнении письменных работ по обществознанию</w:t>
      </w:r>
      <w:r>
        <w:t xml:space="preserve"> во время урока</w:t>
      </w:r>
      <w:r w:rsidRPr="00987F0D">
        <w:t xml:space="preserve"> приблизить к системе оценивания ГИА (на основе Спецификации и Демоверсии), определяя, что является объектом оценивания и каким образом формируется результирующая оценка.</w:t>
      </w:r>
    </w:p>
    <w:p w:rsidR="002A5993" w:rsidRPr="00987F0D" w:rsidRDefault="002A5993" w:rsidP="002A5993">
      <w:pPr>
        <w:numPr>
          <w:ilvl w:val="0"/>
          <w:numId w:val="40"/>
        </w:numPr>
        <w:tabs>
          <w:tab w:val="clear" w:pos="720"/>
          <w:tab w:val="num" w:pos="0"/>
        </w:tabs>
        <w:spacing w:before="100" w:beforeAutospacing="1"/>
        <w:ind w:left="0" w:firstLine="284"/>
        <w:contextualSpacing/>
        <w:jc w:val="both"/>
      </w:pPr>
      <w:r w:rsidRPr="00987F0D">
        <w:t>Продолжить работу по формированию информационной компетентности учащихся</w:t>
      </w:r>
      <w:r>
        <w:t>:</w:t>
      </w:r>
    </w:p>
    <w:p w:rsidR="002A5993" w:rsidRPr="00987F0D" w:rsidRDefault="002A5993" w:rsidP="002A5993">
      <w:pPr>
        <w:numPr>
          <w:ilvl w:val="0"/>
          <w:numId w:val="41"/>
        </w:numPr>
        <w:tabs>
          <w:tab w:val="clear" w:pos="720"/>
          <w:tab w:val="num" w:pos="0"/>
        </w:tabs>
        <w:spacing w:before="100" w:beforeAutospacing="1"/>
        <w:ind w:left="0" w:firstLine="284"/>
        <w:contextualSpacing/>
        <w:jc w:val="both"/>
      </w:pPr>
      <w:r w:rsidRPr="00987F0D">
        <w:t>организовать систематическую работу с фрагментами текстов, содержащих социально значимую информацию, обращать более пристальное внимание на отработку умений находить, интерпретировать, комментировать информацию, полученную из текста. При подготовке девятиклассников к экзамену следует обратить внимание на демоверсию, где дается подробный комментарий к оцениванию заданий части С. Необходимо учить школьников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
    <w:p w:rsidR="002A5993" w:rsidRPr="00987F0D" w:rsidRDefault="002A5993" w:rsidP="002A5993">
      <w:pPr>
        <w:numPr>
          <w:ilvl w:val="0"/>
          <w:numId w:val="41"/>
        </w:numPr>
        <w:tabs>
          <w:tab w:val="clear" w:pos="720"/>
          <w:tab w:val="num" w:pos="0"/>
        </w:tabs>
        <w:spacing w:before="100" w:beforeAutospacing="1"/>
        <w:ind w:left="0" w:firstLine="284"/>
        <w:contextualSpacing/>
        <w:jc w:val="both"/>
      </w:pPr>
      <w:r w:rsidRPr="00987F0D">
        <w:t xml:space="preserve">Развивать умение составлять план фрагмента текста (С1). Формировать это умение следует с опорой на интегративные связи с другими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Формулировки пунктов плана должны наиболее полно раскрывать мысль автора, соответствовать логике содержания, отражать тему (основную мысль текста). При этом количество выделенных фрагментов может быть различным – система оценивания не задает какого-то конкретного числа пунктов плана. План может быть простым, т.е. включающим название значительных частей текста, или сложным, включающим наряду с названием значительных частей текста и </w:t>
      </w:r>
      <w:r w:rsidRPr="00987F0D">
        <w:lastRenderedPageBreak/>
        <w:t>названия их смысловых компонентов. Однако следует учитывать, что в дроблении текста на смысловые фрагменты должна присутствовать определенная логика.</w:t>
      </w:r>
    </w:p>
    <w:p w:rsidR="002A5993" w:rsidRPr="00987F0D" w:rsidRDefault="002A5993" w:rsidP="002A5993">
      <w:pPr>
        <w:numPr>
          <w:ilvl w:val="0"/>
          <w:numId w:val="41"/>
        </w:numPr>
        <w:tabs>
          <w:tab w:val="clear" w:pos="720"/>
          <w:tab w:val="num" w:pos="0"/>
        </w:tabs>
        <w:spacing w:before="100" w:beforeAutospacing="1"/>
        <w:ind w:left="0" w:firstLine="284"/>
        <w:contextualSpacing/>
        <w:jc w:val="both"/>
      </w:pPr>
      <w:r w:rsidRPr="00987F0D">
        <w:t>Уделять внимание формированию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(задание С4). При это</w:t>
      </w:r>
      <w:r>
        <w:t>м</w:t>
      </w:r>
      <w:r w:rsidRPr="00987F0D">
        <w:t xml:space="preserve"> учитывать, что пример</w:t>
      </w:r>
      <w:r>
        <w:t xml:space="preserve">ами </w:t>
      </w:r>
      <w:r w:rsidRPr="00987F0D">
        <w:t xml:space="preserve">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w:t>
      </w:r>
    </w:p>
    <w:p w:rsidR="003D6870" w:rsidRDefault="003D6870" w:rsidP="002A5993">
      <w:pPr>
        <w:pStyle w:val="a6"/>
        <w:tabs>
          <w:tab w:val="num" w:pos="0"/>
        </w:tabs>
        <w:spacing w:after="0" w:line="240" w:lineRule="auto"/>
        <w:ind w:left="0" w:firstLine="284"/>
        <w:jc w:val="both"/>
        <w:rPr>
          <w:rFonts w:ascii="Times New Roman" w:hAnsi="Times New Roman"/>
          <w:b/>
          <w:i/>
          <w:sz w:val="18"/>
          <w:szCs w:val="18"/>
        </w:rPr>
      </w:pPr>
    </w:p>
    <w:p w:rsidR="003D6870" w:rsidRDefault="003D6870" w:rsidP="00BA3FEF">
      <w:pPr>
        <w:pStyle w:val="a6"/>
        <w:spacing w:after="0" w:line="240" w:lineRule="auto"/>
        <w:ind w:left="4962"/>
        <w:jc w:val="both"/>
        <w:rPr>
          <w:rFonts w:ascii="Times New Roman" w:hAnsi="Times New Roman"/>
          <w:b/>
          <w:i/>
          <w:sz w:val="18"/>
          <w:szCs w:val="18"/>
        </w:rPr>
      </w:pPr>
    </w:p>
    <w:p w:rsidR="001140B3" w:rsidRDefault="001140B3" w:rsidP="001140B3">
      <w:pPr>
        <w:pStyle w:val="ab"/>
        <w:jc w:val="right"/>
      </w:pPr>
    </w:p>
    <w:p w:rsidR="00FB2E6E" w:rsidRPr="00FB2E6E" w:rsidRDefault="00FB2E6E" w:rsidP="00FB2E6E"/>
    <w:p w:rsidR="001140B3" w:rsidRDefault="001140B3" w:rsidP="001140B3">
      <w:pPr>
        <w:tabs>
          <w:tab w:val="left" w:pos="5550"/>
        </w:tabs>
        <w:rPr>
          <w:b/>
          <w:sz w:val="18"/>
          <w:szCs w:val="18"/>
        </w:rPr>
      </w:pPr>
    </w:p>
    <w:p w:rsidR="001140B3" w:rsidRPr="006B42BF" w:rsidRDefault="001140B3" w:rsidP="001140B3">
      <w:pPr>
        <w:rPr>
          <w:sz w:val="18"/>
          <w:szCs w:val="18"/>
        </w:rPr>
      </w:pPr>
    </w:p>
    <w:p w:rsidR="001140B3" w:rsidRDefault="003310D4" w:rsidP="007D36AD">
      <w:pPr>
        <w:pStyle w:val="ab"/>
        <w:jc w:val="right"/>
      </w:pPr>
      <w:r>
        <w:t xml:space="preserve"> </w:t>
      </w:r>
    </w:p>
    <w:p w:rsidR="001140B3" w:rsidRDefault="001140B3" w:rsidP="001140B3"/>
    <w:p w:rsidR="001140B3" w:rsidRDefault="001140B3" w:rsidP="001140B3"/>
    <w:p w:rsidR="001140B3" w:rsidRDefault="001140B3" w:rsidP="001140B3"/>
    <w:p w:rsidR="004F2DF9" w:rsidRDefault="004F2DF9" w:rsidP="001140B3"/>
    <w:p w:rsidR="004F2DF9" w:rsidRDefault="004F2DF9" w:rsidP="001140B3"/>
    <w:p w:rsidR="004F2DF9" w:rsidRDefault="004F2DF9" w:rsidP="001140B3"/>
    <w:p w:rsidR="004F2DF9" w:rsidRDefault="004F2DF9" w:rsidP="001140B3"/>
    <w:p w:rsidR="004F2DF9" w:rsidRDefault="004F2DF9" w:rsidP="001140B3"/>
    <w:p w:rsidR="001140B3" w:rsidRDefault="001140B3" w:rsidP="001140B3"/>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4F2DF9" w:rsidRDefault="004F2DF9" w:rsidP="001140B3">
      <w:pPr>
        <w:pStyle w:val="ab"/>
        <w:jc w:val="right"/>
      </w:pPr>
    </w:p>
    <w:p w:rsidR="001140B3" w:rsidRDefault="001140B3" w:rsidP="001140B3"/>
    <w:p w:rsidR="001140B3" w:rsidRDefault="001140B3" w:rsidP="001140B3"/>
    <w:p w:rsidR="001140B3" w:rsidRDefault="001140B3" w:rsidP="001140B3"/>
    <w:p w:rsidR="001140B3" w:rsidRDefault="001140B3" w:rsidP="001140B3"/>
    <w:p w:rsidR="001140B3" w:rsidRDefault="001140B3" w:rsidP="001140B3">
      <w:pPr>
        <w:sectPr w:rsidR="001140B3" w:rsidSect="000849E5">
          <w:pgSz w:w="11906" w:h="16838"/>
          <w:pgMar w:top="851" w:right="1134" w:bottom="284" w:left="1134" w:header="709" w:footer="709" w:gutter="0"/>
          <w:cols w:space="708"/>
          <w:docGrid w:linePitch="360"/>
        </w:sectPr>
      </w:pPr>
    </w:p>
    <w:p w:rsidR="009432A3" w:rsidRPr="00CF5801" w:rsidRDefault="009432A3" w:rsidP="009432A3">
      <w:pPr>
        <w:pStyle w:val="1"/>
        <w:jc w:val="center"/>
        <w:rPr>
          <w:rFonts w:ascii="Times New Roman" w:hAnsi="Times New Roman"/>
          <w:sz w:val="24"/>
          <w:szCs w:val="24"/>
        </w:rPr>
      </w:pPr>
      <w:bookmarkStart w:id="56" w:name="_Toc331059713"/>
      <w:bookmarkStart w:id="57" w:name="_Toc394649675"/>
      <w:r w:rsidRPr="00CF5801">
        <w:rPr>
          <w:rFonts w:ascii="Times New Roman" w:hAnsi="Times New Roman"/>
          <w:sz w:val="24"/>
          <w:szCs w:val="24"/>
        </w:rPr>
        <w:lastRenderedPageBreak/>
        <w:t>ЛИТЕРАТУРА</w:t>
      </w:r>
      <w:bookmarkEnd w:id="56"/>
      <w:bookmarkEnd w:id="57"/>
    </w:p>
    <w:p w:rsidR="009432A3" w:rsidRPr="00CF5801" w:rsidRDefault="009432A3" w:rsidP="009432A3">
      <w:pPr>
        <w:pStyle w:val="1"/>
        <w:jc w:val="center"/>
        <w:rPr>
          <w:rFonts w:ascii="Times New Roman" w:hAnsi="Times New Roman"/>
          <w:sz w:val="24"/>
          <w:szCs w:val="24"/>
        </w:rPr>
      </w:pPr>
      <w:bookmarkStart w:id="58" w:name="_Toc331059714"/>
      <w:bookmarkStart w:id="59" w:name="_Toc394649676"/>
      <w:r w:rsidRPr="00CF5801">
        <w:rPr>
          <w:rFonts w:ascii="Times New Roman" w:hAnsi="Times New Roman"/>
          <w:sz w:val="24"/>
          <w:szCs w:val="24"/>
        </w:rPr>
        <w:t xml:space="preserve">Результаты </w:t>
      </w:r>
      <w:r w:rsidR="00497080">
        <w:rPr>
          <w:rFonts w:ascii="Times New Roman" w:hAnsi="Times New Roman"/>
          <w:sz w:val="24"/>
          <w:szCs w:val="24"/>
        </w:rPr>
        <w:t xml:space="preserve">основного </w:t>
      </w:r>
      <w:r w:rsidRPr="00CF5801">
        <w:rPr>
          <w:rFonts w:ascii="Times New Roman" w:hAnsi="Times New Roman"/>
          <w:sz w:val="24"/>
          <w:szCs w:val="24"/>
        </w:rPr>
        <w:t>государственно</w:t>
      </w:r>
      <w:r w:rsidR="00497080">
        <w:rPr>
          <w:rFonts w:ascii="Times New Roman" w:hAnsi="Times New Roman"/>
          <w:sz w:val="24"/>
          <w:szCs w:val="24"/>
        </w:rPr>
        <w:t>го</w:t>
      </w:r>
      <w:r w:rsidRPr="00CF5801">
        <w:rPr>
          <w:rFonts w:ascii="Times New Roman" w:hAnsi="Times New Roman"/>
          <w:sz w:val="24"/>
          <w:szCs w:val="24"/>
        </w:rPr>
        <w:t xml:space="preserve"> </w:t>
      </w:r>
      <w:r w:rsidR="00497080">
        <w:rPr>
          <w:rFonts w:ascii="Times New Roman" w:hAnsi="Times New Roman"/>
          <w:sz w:val="24"/>
          <w:szCs w:val="24"/>
        </w:rPr>
        <w:t>экзамена</w:t>
      </w:r>
      <w:r w:rsidRPr="00CF5801">
        <w:rPr>
          <w:rFonts w:ascii="Times New Roman" w:hAnsi="Times New Roman"/>
          <w:sz w:val="24"/>
          <w:szCs w:val="24"/>
        </w:rPr>
        <w:t xml:space="preserve"> по литературе выпускников</w:t>
      </w:r>
      <w:r w:rsidR="008A4AC4">
        <w:rPr>
          <w:rFonts w:ascii="Times New Roman" w:hAnsi="Times New Roman"/>
          <w:sz w:val="24"/>
          <w:szCs w:val="24"/>
        </w:rPr>
        <w:t xml:space="preserve"> </w:t>
      </w:r>
      <w:r w:rsidRPr="00CF5801">
        <w:rPr>
          <w:rFonts w:ascii="Times New Roman" w:hAnsi="Times New Roman"/>
          <w:sz w:val="24"/>
          <w:szCs w:val="24"/>
        </w:rPr>
        <w:t>IX классов Брянской области в 201</w:t>
      </w:r>
      <w:r w:rsidR="00497080">
        <w:rPr>
          <w:rFonts w:ascii="Times New Roman" w:hAnsi="Times New Roman"/>
          <w:sz w:val="24"/>
          <w:szCs w:val="24"/>
        </w:rPr>
        <w:t>4</w:t>
      </w:r>
      <w:r w:rsidRPr="00CF5801">
        <w:rPr>
          <w:rFonts w:ascii="Times New Roman" w:hAnsi="Times New Roman"/>
          <w:sz w:val="24"/>
          <w:szCs w:val="24"/>
        </w:rPr>
        <w:t xml:space="preserve"> году</w:t>
      </w:r>
      <w:bookmarkEnd w:id="58"/>
      <w:bookmarkEnd w:id="59"/>
    </w:p>
    <w:p w:rsidR="009432A3" w:rsidRPr="00CF5801" w:rsidRDefault="009432A3" w:rsidP="009432A3"/>
    <w:p w:rsidR="009432A3" w:rsidRPr="00CF5801" w:rsidRDefault="00497080" w:rsidP="009432A3">
      <w:pPr>
        <w:ind w:left="284" w:firstLine="709"/>
        <w:jc w:val="both"/>
      </w:pPr>
      <w:r w:rsidRPr="00CF5801">
        <w:t xml:space="preserve">На основании </w:t>
      </w:r>
      <w:r>
        <w:t xml:space="preserve">приказа департамента образования и науки Брянской области от </w:t>
      </w:r>
      <w:r>
        <w:rPr>
          <w:rFonts w:eastAsia="Calibri"/>
        </w:rPr>
        <w:t xml:space="preserve">16.04.2014 г. №702 </w:t>
      </w:r>
      <w:r>
        <w:t>"</w:t>
      </w:r>
      <w:r w:rsidRPr="008D2C6F">
        <w:rPr>
          <w:rFonts w:eastAsia="Calibri"/>
        </w:rPr>
        <w:t>Об утверждении шкалы перевода первичных баллов в отметки по пятибалльной шкале для проведения государственной итоговой аттестации выпускников 9-х классов на</w:t>
      </w:r>
      <w:r>
        <w:rPr>
          <w:rFonts w:eastAsia="Calibri"/>
        </w:rPr>
        <w:t xml:space="preserve"> </w:t>
      </w:r>
      <w:r w:rsidRPr="008D2C6F">
        <w:t>территории Брянской области в 2014 году</w:t>
      </w:r>
      <w:r>
        <w:t xml:space="preserve">" </w:t>
      </w:r>
      <w:r w:rsidRPr="00CF5801">
        <w:t>установлена следующая шкала перевода первичного балла по литературе в отметку по пятибалльной шкале</w:t>
      </w:r>
      <w:r w:rsidR="009432A3" w:rsidRPr="00CF5801">
        <w:t>:</w:t>
      </w:r>
    </w:p>
    <w:p w:rsidR="009432A3" w:rsidRPr="00CF5801" w:rsidRDefault="009432A3" w:rsidP="009432A3">
      <w:pPr>
        <w:ind w:firstLine="709"/>
        <w:jc w:val="both"/>
      </w:pPr>
    </w:p>
    <w:tbl>
      <w:tblPr>
        <w:tblStyle w:val="a5"/>
        <w:tblW w:w="4985" w:type="pct"/>
        <w:tblInd w:w="108" w:type="dxa"/>
        <w:tblLook w:val="04A0"/>
      </w:tblPr>
      <w:tblGrid>
        <w:gridCol w:w="2352"/>
        <w:gridCol w:w="3338"/>
        <w:gridCol w:w="3031"/>
        <w:gridCol w:w="3031"/>
        <w:gridCol w:w="2990"/>
      </w:tblGrid>
      <w:tr w:rsidR="009432A3" w:rsidRPr="00CF5801" w:rsidTr="00AC6F88">
        <w:tc>
          <w:tcPr>
            <w:tcW w:w="798" w:type="pct"/>
            <w:tcBorders>
              <w:top w:val="single" w:sz="4" w:space="0" w:color="000000"/>
              <w:left w:val="single" w:sz="4" w:space="0" w:color="000000"/>
              <w:bottom w:val="single" w:sz="4" w:space="0" w:color="000000"/>
              <w:right w:val="single" w:sz="4" w:space="0" w:color="000000"/>
            </w:tcBorders>
            <w:hideMark/>
          </w:tcPr>
          <w:p w:rsidR="009432A3" w:rsidRPr="00CF5801" w:rsidRDefault="009432A3" w:rsidP="00AC6F88">
            <w:pPr>
              <w:jc w:val="center"/>
              <w:rPr>
                <w:b/>
              </w:rPr>
            </w:pPr>
            <w:r w:rsidRPr="00CF5801">
              <w:rPr>
                <w:b/>
              </w:rPr>
              <w:t>Предмет</w:t>
            </w: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Отметка по пятибалльной шкале</w:t>
            </w:r>
          </w:p>
        </w:tc>
      </w:tr>
      <w:tr w:rsidR="009432A3" w:rsidRPr="00CF5801" w:rsidTr="00AC6F88">
        <w:tc>
          <w:tcPr>
            <w:tcW w:w="798" w:type="pct"/>
            <w:vMerge w:val="restar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ЛИТЕРАТУРА</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«2»</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«4»</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«5»</w:t>
            </w:r>
          </w:p>
        </w:tc>
      </w:tr>
      <w:tr w:rsidR="009432A3" w:rsidRPr="00CF5801" w:rsidTr="00AC6F88">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Общий балл за работу</w:t>
            </w:r>
          </w:p>
        </w:tc>
      </w:tr>
      <w:tr w:rsidR="009432A3" w:rsidRPr="00CF5801" w:rsidTr="00AC6F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0-6</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7-13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14-18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19-23</w:t>
            </w:r>
          </w:p>
        </w:tc>
      </w:tr>
    </w:tbl>
    <w:p w:rsidR="009432A3" w:rsidRPr="00CF5801" w:rsidRDefault="009432A3" w:rsidP="009432A3">
      <w:r w:rsidRPr="00CF5801">
        <w:t xml:space="preserve">Максимальное количество баллов, которое может получить экзаменуемый за выполнение всей экзаменационной работы, - 23 балла. </w:t>
      </w:r>
    </w:p>
    <w:p w:rsidR="009432A3" w:rsidRPr="00CF5801" w:rsidRDefault="005505E7" w:rsidP="006536AC">
      <w:pPr>
        <w:pStyle w:val="ab"/>
        <w:jc w:val="right"/>
        <w:rPr>
          <w:sz w:val="24"/>
          <w:szCs w:val="24"/>
        </w:rPr>
      </w:pPr>
      <w:r>
        <w:t xml:space="preserve">Таблица </w:t>
      </w:r>
      <w:fldSimple w:instr=" SEQ Таблица \* ARABIC ">
        <w:r w:rsidR="00595309">
          <w:rPr>
            <w:noProof/>
          </w:rPr>
          <w:t>5</w:t>
        </w:r>
      </w:fldSimple>
    </w:p>
    <w:tbl>
      <w:tblPr>
        <w:tblW w:w="5000" w:type="pct"/>
        <w:tblLook w:val="04A0"/>
      </w:tblPr>
      <w:tblGrid>
        <w:gridCol w:w="539"/>
        <w:gridCol w:w="2596"/>
        <w:gridCol w:w="1416"/>
        <w:gridCol w:w="1011"/>
        <w:gridCol w:w="1097"/>
        <w:gridCol w:w="1076"/>
        <w:gridCol w:w="627"/>
        <w:gridCol w:w="757"/>
        <w:gridCol w:w="541"/>
        <w:gridCol w:w="893"/>
        <w:gridCol w:w="541"/>
        <w:gridCol w:w="997"/>
        <w:gridCol w:w="539"/>
        <w:gridCol w:w="1000"/>
        <w:gridCol w:w="1156"/>
      </w:tblGrid>
      <w:tr w:rsidR="009432A3" w:rsidRPr="00CF5801" w:rsidTr="00497080">
        <w:trPr>
          <w:trHeight w:val="315"/>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 п/п</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АТЕ</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Количество участников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Верных ответов</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Процент верных ответов</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Средняя оценка</w:t>
            </w:r>
          </w:p>
        </w:tc>
        <w:tc>
          <w:tcPr>
            <w:tcW w:w="199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Количество участников/доля от количества участников</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Качество знаний</w:t>
            </w:r>
          </w:p>
        </w:tc>
      </w:tr>
      <w:tr w:rsidR="00790C55" w:rsidRPr="00CF5801" w:rsidTr="00497080">
        <w:trPr>
          <w:trHeight w:val="64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21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 xml:space="preserve"> "2"</w:t>
            </w:r>
          </w:p>
        </w:tc>
        <w:tc>
          <w:tcPr>
            <w:tcW w:w="256"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3"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"3"</w:t>
            </w:r>
          </w:p>
        </w:tc>
        <w:tc>
          <w:tcPr>
            <w:tcW w:w="30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3"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"4"</w:t>
            </w:r>
          </w:p>
        </w:tc>
        <w:tc>
          <w:tcPr>
            <w:tcW w:w="337"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"5"</w:t>
            </w:r>
          </w:p>
        </w:tc>
        <w:tc>
          <w:tcPr>
            <w:tcW w:w="338"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r>
      <w:tr w:rsidR="00497080" w:rsidRPr="00CF5801" w:rsidTr="00497080">
        <w:trPr>
          <w:trHeight w:val="255"/>
        </w:trPr>
        <w:tc>
          <w:tcPr>
            <w:tcW w:w="10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080" w:rsidRPr="009432A3" w:rsidRDefault="00497080" w:rsidP="00AC6F88">
            <w:pPr>
              <w:jc w:val="center"/>
              <w:rPr>
                <w:b/>
                <w:bCs/>
                <w:color w:val="FF0000"/>
                <w:sz w:val="20"/>
                <w:szCs w:val="20"/>
              </w:rPr>
            </w:pPr>
            <w:r w:rsidRPr="009432A3">
              <w:rPr>
                <w:b/>
                <w:bCs/>
                <w:color w:val="FF0000"/>
                <w:sz w:val="20"/>
                <w:szCs w:val="20"/>
              </w:rPr>
              <w:t>ИТОГО по Брянской области:</w:t>
            </w:r>
          </w:p>
        </w:tc>
        <w:tc>
          <w:tcPr>
            <w:tcW w:w="479"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19</w:t>
            </w:r>
          </w:p>
        </w:tc>
        <w:tc>
          <w:tcPr>
            <w:tcW w:w="34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17,8</w:t>
            </w:r>
          </w:p>
        </w:tc>
        <w:tc>
          <w:tcPr>
            <w:tcW w:w="371"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76,7</w:t>
            </w:r>
          </w:p>
        </w:tc>
        <w:tc>
          <w:tcPr>
            <w:tcW w:w="364"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4,4</w:t>
            </w:r>
          </w:p>
        </w:tc>
        <w:tc>
          <w:tcPr>
            <w:tcW w:w="21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0</w:t>
            </w:r>
          </w:p>
        </w:tc>
        <w:tc>
          <w:tcPr>
            <w:tcW w:w="256"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0,0%</w:t>
            </w:r>
          </w:p>
        </w:tc>
        <w:tc>
          <w:tcPr>
            <w:tcW w:w="183"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2</w:t>
            </w:r>
          </w:p>
        </w:tc>
        <w:tc>
          <w:tcPr>
            <w:tcW w:w="30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10,5%</w:t>
            </w:r>
          </w:p>
        </w:tc>
        <w:tc>
          <w:tcPr>
            <w:tcW w:w="183"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8</w:t>
            </w:r>
          </w:p>
        </w:tc>
        <w:tc>
          <w:tcPr>
            <w:tcW w:w="337"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42,1%</w:t>
            </w:r>
          </w:p>
        </w:tc>
        <w:tc>
          <w:tcPr>
            <w:tcW w:w="18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9</w:t>
            </w:r>
          </w:p>
        </w:tc>
        <w:tc>
          <w:tcPr>
            <w:tcW w:w="338"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47,4%</w:t>
            </w:r>
          </w:p>
        </w:tc>
        <w:tc>
          <w:tcPr>
            <w:tcW w:w="391"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89,5%</w:t>
            </w:r>
          </w:p>
        </w:tc>
      </w:tr>
    </w:tbl>
    <w:p w:rsidR="009432A3" w:rsidRPr="00497080" w:rsidRDefault="009432A3" w:rsidP="009432A3"/>
    <w:p w:rsidR="00497080" w:rsidRPr="00F72D76" w:rsidRDefault="00497080" w:rsidP="00F72D76">
      <w:pPr>
        <w:jc w:val="center"/>
        <w:rPr>
          <w:rFonts w:asciiTheme="majorHAnsi" w:hAnsiTheme="majorHAnsi"/>
          <w:b/>
          <w:color w:val="4F81BD" w:themeColor="accent1"/>
        </w:rPr>
      </w:pPr>
      <w:r w:rsidRPr="00F72D76">
        <w:rPr>
          <w:rFonts w:asciiTheme="majorHAnsi" w:hAnsiTheme="majorHAnsi"/>
          <w:b/>
          <w:color w:val="4F81BD" w:themeColor="accent1"/>
        </w:rPr>
        <w:t>Результаты основного государственного экзамена по литературе выпускников IX классов г.Брянска в 2014 году</w:t>
      </w:r>
    </w:p>
    <w:p w:rsidR="009432A3" w:rsidRPr="00CF5801" w:rsidRDefault="005505E7" w:rsidP="006536AC">
      <w:pPr>
        <w:pStyle w:val="ab"/>
        <w:jc w:val="right"/>
        <w:rPr>
          <w:sz w:val="24"/>
          <w:szCs w:val="24"/>
        </w:rPr>
      </w:pPr>
      <w:r>
        <w:t xml:space="preserve">Таблица </w:t>
      </w:r>
      <w:r w:rsidR="0086501E">
        <w:t>63</w:t>
      </w:r>
    </w:p>
    <w:tbl>
      <w:tblPr>
        <w:tblW w:w="5000" w:type="pct"/>
        <w:tblLook w:val="04A0"/>
      </w:tblPr>
      <w:tblGrid>
        <w:gridCol w:w="548"/>
        <w:gridCol w:w="2481"/>
        <w:gridCol w:w="1434"/>
        <w:gridCol w:w="1026"/>
        <w:gridCol w:w="1112"/>
        <w:gridCol w:w="1088"/>
        <w:gridCol w:w="633"/>
        <w:gridCol w:w="766"/>
        <w:gridCol w:w="541"/>
        <w:gridCol w:w="902"/>
        <w:gridCol w:w="541"/>
        <w:gridCol w:w="1008"/>
        <w:gridCol w:w="539"/>
        <w:gridCol w:w="1008"/>
        <w:gridCol w:w="1159"/>
      </w:tblGrid>
      <w:tr w:rsidR="009432A3" w:rsidRPr="00CF5801" w:rsidTr="00FD4F3D">
        <w:trPr>
          <w:trHeight w:val="315"/>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 п/п</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АТЕ</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Количество участников</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Верных ответов</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Процент верных ответов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Средняя оценка</w:t>
            </w:r>
          </w:p>
        </w:tc>
        <w:tc>
          <w:tcPr>
            <w:tcW w:w="2008" w:type="pct"/>
            <w:gridSpan w:val="8"/>
            <w:tcBorders>
              <w:top w:val="single" w:sz="4" w:space="0" w:color="auto"/>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Количество участников/доля от количества участников</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Качество знаний</w:t>
            </w:r>
          </w:p>
        </w:tc>
      </w:tr>
      <w:tr w:rsidR="009432A3" w:rsidRPr="00CF5801" w:rsidTr="00FD4F3D">
        <w:trPr>
          <w:trHeight w:val="301"/>
        </w:trPr>
        <w:tc>
          <w:tcPr>
            <w:tcW w:w="185"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214"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"2"</w:t>
            </w:r>
          </w:p>
        </w:tc>
        <w:tc>
          <w:tcPr>
            <w:tcW w:w="259"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3"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"3"</w:t>
            </w:r>
          </w:p>
        </w:tc>
        <w:tc>
          <w:tcPr>
            <w:tcW w:w="305"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3"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"4"</w:t>
            </w:r>
          </w:p>
        </w:tc>
        <w:tc>
          <w:tcPr>
            <w:tcW w:w="341"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"5"</w:t>
            </w:r>
          </w:p>
        </w:tc>
        <w:tc>
          <w:tcPr>
            <w:tcW w:w="341"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r>
      <w:tr w:rsidR="00497080" w:rsidRPr="00497080" w:rsidTr="00FD4F3D">
        <w:trPr>
          <w:trHeight w:val="255"/>
        </w:trPr>
        <w:tc>
          <w:tcPr>
            <w:tcW w:w="10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080" w:rsidRPr="00497080" w:rsidRDefault="00497080" w:rsidP="00AC6F88">
            <w:pPr>
              <w:jc w:val="center"/>
              <w:rPr>
                <w:b/>
                <w:bCs/>
                <w:color w:val="FF0000"/>
                <w:sz w:val="20"/>
                <w:szCs w:val="20"/>
              </w:rPr>
            </w:pPr>
            <w:r w:rsidRPr="00497080">
              <w:rPr>
                <w:b/>
                <w:bCs/>
                <w:color w:val="FF0000"/>
                <w:sz w:val="20"/>
                <w:szCs w:val="20"/>
              </w:rPr>
              <w:t>ИТОГО по г.Брянску:</w:t>
            </w:r>
          </w:p>
        </w:tc>
        <w:tc>
          <w:tcPr>
            <w:tcW w:w="485"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9</w:t>
            </w:r>
          </w:p>
        </w:tc>
        <w:tc>
          <w:tcPr>
            <w:tcW w:w="347"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17,5</w:t>
            </w:r>
          </w:p>
        </w:tc>
        <w:tc>
          <w:tcPr>
            <w:tcW w:w="376"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72,8</w:t>
            </w:r>
          </w:p>
        </w:tc>
        <w:tc>
          <w:tcPr>
            <w:tcW w:w="368"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4,2</w:t>
            </w:r>
          </w:p>
        </w:tc>
        <w:tc>
          <w:tcPr>
            <w:tcW w:w="214"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0</w:t>
            </w:r>
          </w:p>
        </w:tc>
        <w:tc>
          <w:tcPr>
            <w:tcW w:w="259"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0,0%</w:t>
            </w:r>
          </w:p>
        </w:tc>
        <w:tc>
          <w:tcPr>
            <w:tcW w:w="183"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2</w:t>
            </w:r>
          </w:p>
        </w:tc>
        <w:tc>
          <w:tcPr>
            <w:tcW w:w="305"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22,2%</w:t>
            </w:r>
          </w:p>
        </w:tc>
        <w:tc>
          <w:tcPr>
            <w:tcW w:w="183"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3</w:t>
            </w:r>
          </w:p>
        </w:tc>
        <w:tc>
          <w:tcPr>
            <w:tcW w:w="341"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33,4%</w:t>
            </w:r>
          </w:p>
        </w:tc>
        <w:tc>
          <w:tcPr>
            <w:tcW w:w="18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w:t>
            </w:r>
          </w:p>
        </w:tc>
        <w:tc>
          <w:tcPr>
            <w:tcW w:w="341"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44,4%</w:t>
            </w:r>
          </w:p>
        </w:tc>
        <w:tc>
          <w:tcPr>
            <w:tcW w:w="392" w:type="pct"/>
            <w:tcBorders>
              <w:top w:val="nil"/>
              <w:left w:val="nil"/>
              <w:bottom w:val="single" w:sz="4" w:space="0" w:color="auto"/>
              <w:right w:val="single" w:sz="4" w:space="0" w:color="auto"/>
            </w:tcBorders>
            <w:shd w:val="clear" w:color="auto" w:fill="auto"/>
            <w:noWrap/>
            <w:vAlign w:val="center"/>
            <w:hideMark/>
          </w:tcPr>
          <w:p w:rsidR="00497080" w:rsidRPr="00497080" w:rsidRDefault="00497080" w:rsidP="00497080">
            <w:pPr>
              <w:jc w:val="center"/>
              <w:rPr>
                <w:b/>
                <w:bCs/>
                <w:color w:val="FF0000"/>
                <w:sz w:val="20"/>
                <w:szCs w:val="20"/>
              </w:rPr>
            </w:pPr>
            <w:r w:rsidRPr="00497080">
              <w:rPr>
                <w:b/>
                <w:bCs/>
                <w:color w:val="FF0000"/>
                <w:sz w:val="20"/>
                <w:szCs w:val="20"/>
              </w:rPr>
              <w:t>77,8%</w:t>
            </w:r>
          </w:p>
        </w:tc>
      </w:tr>
    </w:tbl>
    <w:p w:rsidR="00790C55" w:rsidRDefault="00790C55" w:rsidP="00EE0B27">
      <w:pPr>
        <w:pStyle w:val="1"/>
        <w:jc w:val="center"/>
        <w:rPr>
          <w:sz w:val="24"/>
          <w:szCs w:val="24"/>
        </w:rPr>
        <w:sectPr w:rsidR="00790C55" w:rsidSect="00790C55">
          <w:pgSz w:w="16838" w:h="11906" w:orient="landscape"/>
          <w:pgMar w:top="851" w:right="1134" w:bottom="851" w:left="1134" w:header="709" w:footer="709" w:gutter="0"/>
          <w:cols w:space="708"/>
          <w:docGrid w:linePitch="360"/>
        </w:sectPr>
      </w:pPr>
    </w:p>
    <w:p w:rsidR="00EE0B27" w:rsidRDefault="00EE0B27" w:rsidP="00EE0B27">
      <w:pPr>
        <w:pStyle w:val="1"/>
        <w:jc w:val="center"/>
        <w:rPr>
          <w:sz w:val="24"/>
          <w:szCs w:val="24"/>
        </w:rPr>
      </w:pPr>
      <w:bookmarkStart w:id="60" w:name="_Toc394649677"/>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литературе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497080">
        <w:rPr>
          <w:sz w:val="24"/>
          <w:szCs w:val="24"/>
        </w:rPr>
        <w:t>4</w:t>
      </w:r>
      <w:r>
        <w:rPr>
          <w:sz w:val="24"/>
          <w:szCs w:val="24"/>
        </w:rPr>
        <w:t xml:space="preserve"> году</w:t>
      </w:r>
      <w:bookmarkEnd w:id="60"/>
    </w:p>
    <w:p w:rsidR="006840EB" w:rsidRDefault="006840EB" w:rsidP="006840EB">
      <w:pPr>
        <w:ind w:firstLine="4820"/>
        <w:rPr>
          <w:b/>
          <w:i/>
          <w:sz w:val="18"/>
          <w:szCs w:val="18"/>
        </w:rPr>
      </w:pPr>
    </w:p>
    <w:p w:rsidR="007059FE" w:rsidRDefault="00DB6A40" w:rsidP="00126BDF">
      <w:pPr>
        <w:ind w:firstLine="4820"/>
        <w:jc w:val="right"/>
        <w:rPr>
          <w:b/>
          <w:i/>
          <w:sz w:val="18"/>
          <w:szCs w:val="18"/>
        </w:rPr>
      </w:pPr>
      <w:r>
        <w:rPr>
          <w:b/>
          <w:i/>
          <w:sz w:val="18"/>
          <w:szCs w:val="18"/>
        </w:rPr>
        <w:t>Гарбузова С.А</w:t>
      </w:r>
      <w:r w:rsidR="006840EB" w:rsidRPr="006840EB">
        <w:rPr>
          <w:b/>
          <w:i/>
          <w:sz w:val="18"/>
          <w:szCs w:val="18"/>
        </w:rPr>
        <w:t>.</w:t>
      </w:r>
      <w:r w:rsidR="007059FE">
        <w:rPr>
          <w:b/>
          <w:i/>
          <w:sz w:val="18"/>
          <w:szCs w:val="18"/>
        </w:rPr>
        <w:t xml:space="preserve"> </w:t>
      </w:r>
      <w:r w:rsidR="006840EB" w:rsidRPr="006840EB">
        <w:rPr>
          <w:b/>
          <w:i/>
          <w:sz w:val="18"/>
          <w:szCs w:val="18"/>
        </w:rPr>
        <w:t xml:space="preserve">- </w:t>
      </w:r>
      <w:r>
        <w:rPr>
          <w:b/>
          <w:i/>
          <w:sz w:val="18"/>
          <w:szCs w:val="18"/>
        </w:rPr>
        <w:t>председатель</w:t>
      </w:r>
      <w:r w:rsidR="006840EB" w:rsidRPr="006840EB">
        <w:rPr>
          <w:b/>
          <w:i/>
          <w:sz w:val="18"/>
          <w:szCs w:val="18"/>
        </w:rPr>
        <w:t xml:space="preserve"> предметной комиссии</w:t>
      </w:r>
      <w:r w:rsidR="00AC6F88">
        <w:rPr>
          <w:b/>
          <w:i/>
          <w:sz w:val="18"/>
          <w:szCs w:val="18"/>
        </w:rPr>
        <w:t xml:space="preserve"> </w:t>
      </w:r>
    </w:p>
    <w:p w:rsidR="006840EB" w:rsidRPr="007059FE" w:rsidRDefault="00AC6F88" w:rsidP="00126BDF">
      <w:pPr>
        <w:ind w:firstLine="4820"/>
        <w:jc w:val="right"/>
        <w:rPr>
          <w:b/>
          <w:i/>
          <w:sz w:val="18"/>
          <w:szCs w:val="18"/>
        </w:rPr>
      </w:pPr>
      <w:r>
        <w:rPr>
          <w:b/>
          <w:i/>
          <w:sz w:val="18"/>
          <w:szCs w:val="18"/>
        </w:rPr>
        <w:t>ГИА-9</w:t>
      </w:r>
      <w:r w:rsidR="007059FE">
        <w:rPr>
          <w:b/>
          <w:i/>
          <w:sz w:val="18"/>
          <w:szCs w:val="18"/>
        </w:rPr>
        <w:t xml:space="preserve"> </w:t>
      </w:r>
      <w:r w:rsidR="006840EB" w:rsidRPr="006840EB">
        <w:rPr>
          <w:b/>
          <w:i/>
          <w:sz w:val="18"/>
          <w:szCs w:val="18"/>
        </w:rPr>
        <w:t xml:space="preserve">по литературе, </w:t>
      </w:r>
      <w:r>
        <w:rPr>
          <w:b/>
          <w:i/>
          <w:sz w:val="18"/>
          <w:szCs w:val="18"/>
        </w:rPr>
        <w:t>учитель</w:t>
      </w:r>
      <w:r w:rsidR="006840EB" w:rsidRPr="006840EB">
        <w:rPr>
          <w:color w:val="000000"/>
        </w:rPr>
        <w:t xml:space="preserve"> </w:t>
      </w:r>
      <w:r w:rsidRPr="00AC6F88">
        <w:rPr>
          <w:b/>
          <w:i/>
          <w:color w:val="000000"/>
          <w:sz w:val="18"/>
          <w:szCs w:val="18"/>
        </w:rPr>
        <w:t>высшей категории</w:t>
      </w:r>
    </w:p>
    <w:p w:rsidR="00AC6F88" w:rsidRDefault="00AC6F88" w:rsidP="006840EB">
      <w:pPr>
        <w:ind w:firstLine="4820"/>
        <w:rPr>
          <w:color w:val="000000"/>
        </w:rPr>
      </w:pPr>
    </w:p>
    <w:p w:rsidR="0071539D" w:rsidRDefault="0071539D" w:rsidP="0071539D">
      <w:pPr>
        <w:ind w:firstLine="709"/>
        <w:contextualSpacing/>
        <w:jc w:val="center"/>
        <w:rPr>
          <w:b/>
          <w:bCs/>
          <w:i/>
          <w:iCs/>
        </w:rPr>
      </w:pPr>
      <w:r w:rsidRPr="00F37B8C">
        <w:rPr>
          <w:b/>
          <w:bCs/>
          <w:i/>
          <w:iCs/>
        </w:rPr>
        <w:t>Структура КИМов по литературе в 2014 году</w:t>
      </w:r>
    </w:p>
    <w:p w:rsidR="00126BDF" w:rsidRPr="00126BDF" w:rsidRDefault="00126BDF" w:rsidP="0071539D">
      <w:pPr>
        <w:ind w:firstLine="709"/>
        <w:contextualSpacing/>
        <w:jc w:val="center"/>
        <w:rPr>
          <w:b/>
          <w:bCs/>
          <w:i/>
          <w:iCs/>
          <w:sz w:val="16"/>
          <w:szCs w:val="16"/>
        </w:rPr>
      </w:pPr>
    </w:p>
    <w:p w:rsidR="0071539D" w:rsidRPr="005C5762" w:rsidRDefault="0071539D" w:rsidP="0071539D">
      <w:pPr>
        <w:autoSpaceDE w:val="0"/>
        <w:autoSpaceDN w:val="0"/>
        <w:adjustRightInd w:val="0"/>
        <w:ind w:firstLine="709"/>
        <w:contextualSpacing/>
      </w:pPr>
      <w:r w:rsidRPr="005C5762">
        <w:t>Экзаменационная работа построена с учетом принципа вариативности:</w:t>
      </w:r>
      <w:r>
        <w:t xml:space="preserve"> </w:t>
      </w:r>
      <w:r w:rsidRPr="005C5762">
        <w:t>экзаменуемым предоставляется право выбора одного из двух вариантов</w:t>
      </w:r>
      <w:r>
        <w:t xml:space="preserve"> </w:t>
      </w:r>
      <w:r w:rsidRPr="005C5762">
        <w:t>части 1, а также одного из четырех заданий части 2.</w:t>
      </w:r>
    </w:p>
    <w:p w:rsidR="0071539D" w:rsidRDefault="0071539D" w:rsidP="0071539D">
      <w:pPr>
        <w:autoSpaceDE w:val="0"/>
        <w:autoSpaceDN w:val="0"/>
        <w:adjustRightInd w:val="0"/>
        <w:ind w:firstLine="709"/>
        <w:contextualSpacing/>
        <w:jc w:val="both"/>
      </w:pPr>
      <w:r w:rsidRPr="00F37B8C">
        <w:rPr>
          <w:b/>
          <w:bCs/>
          <w:i/>
          <w:iCs/>
        </w:rPr>
        <w:t>Первый вариант</w:t>
      </w:r>
      <w:r w:rsidRPr="00CE7170">
        <w:t xml:space="preserve"> предлагает анализ</w:t>
      </w:r>
      <w:r>
        <w:t xml:space="preserve"> </w:t>
      </w:r>
      <w:r w:rsidRPr="00CE7170">
        <w:t>фрагмента эпического (или драматического</w:t>
      </w:r>
      <w:r>
        <w:t>, или лироэпического) произведе</w:t>
      </w:r>
      <w:r w:rsidRPr="00CE7170">
        <w:t xml:space="preserve">ния; </w:t>
      </w:r>
      <w:r w:rsidRPr="00F37B8C">
        <w:t xml:space="preserve">второй </w:t>
      </w:r>
      <w:r w:rsidRPr="00CE7170">
        <w:t>– анализ лирического стихотворения (или басни).</w:t>
      </w:r>
      <w:r>
        <w:t xml:space="preserve"> </w:t>
      </w:r>
      <w:r w:rsidRPr="00CE7170">
        <w:t>Текстовый фрагмент (или стихотворение, или басня) сопровождается</w:t>
      </w:r>
      <w:r>
        <w:t xml:space="preserve"> </w:t>
      </w:r>
      <w:r w:rsidRPr="00CE7170">
        <w:t xml:space="preserve">системой письменных заданий (по </w:t>
      </w:r>
      <w:r>
        <w:t>два</w:t>
      </w:r>
      <w:r w:rsidRPr="00CE7170">
        <w:t xml:space="preserve"> задания для каждого варианта),</w:t>
      </w:r>
      <w:r>
        <w:t xml:space="preserve"> </w:t>
      </w:r>
      <w:r w:rsidRPr="00CE7170">
        <w:t>направленных на анализ проблематики художественного произведения и</w:t>
      </w:r>
      <w:r>
        <w:t xml:space="preserve"> </w:t>
      </w:r>
      <w:r w:rsidRPr="00CE7170">
        <w:t>основных средств раскрытия авт</w:t>
      </w:r>
      <w:r>
        <w:t xml:space="preserve">орской идеи. </w:t>
      </w:r>
      <w:r w:rsidRPr="00CE7170">
        <w:t>Каждый из первых двух вопросов предполагает письменный ответ в</w:t>
      </w:r>
      <w:r>
        <w:t xml:space="preserve"> </w:t>
      </w:r>
      <w:r w:rsidRPr="00CE7170">
        <w:t>примерном объеме 3–5 предложений</w:t>
      </w:r>
      <w:r>
        <w:t>.</w:t>
      </w:r>
    </w:p>
    <w:p w:rsidR="0071539D" w:rsidRDefault="0071539D" w:rsidP="0071539D">
      <w:pPr>
        <w:autoSpaceDE w:val="0"/>
        <w:autoSpaceDN w:val="0"/>
        <w:adjustRightInd w:val="0"/>
        <w:ind w:firstLine="709"/>
        <w:contextualSpacing/>
        <w:jc w:val="both"/>
      </w:pPr>
      <w:r w:rsidRPr="00F37B8C">
        <w:rPr>
          <w:b/>
          <w:bCs/>
          <w:i/>
          <w:iCs/>
        </w:rPr>
        <w:t>Третье задание</w:t>
      </w:r>
      <w:r w:rsidRPr="00CE7170">
        <w:t xml:space="preserve"> (1.1.3 или 1.2.3) предполагает не только размышление</w:t>
      </w:r>
      <w:r>
        <w:t xml:space="preserve"> </w:t>
      </w:r>
      <w:r w:rsidRPr="00CE7170">
        <w:t>над предложенным текстом, но и сопоставление его с другим произведением</w:t>
      </w:r>
      <w:r>
        <w:t xml:space="preserve"> </w:t>
      </w:r>
      <w:r w:rsidRPr="00CE7170">
        <w:t>или фрагментом, текст которого также приведен в экзаменационной работе</w:t>
      </w:r>
      <w:r>
        <w:t xml:space="preserve"> </w:t>
      </w:r>
      <w:r w:rsidRPr="00CE7170">
        <w:t xml:space="preserve">(примерный объем – 5–8 предложений). </w:t>
      </w:r>
    </w:p>
    <w:p w:rsidR="0071539D" w:rsidRPr="00E40837" w:rsidRDefault="0071539D" w:rsidP="0071539D">
      <w:pPr>
        <w:pStyle w:val="rtejustify"/>
        <w:spacing w:before="0" w:beforeAutospacing="0" w:after="0" w:afterAutospacing="0"/>
        <w:ind w:firstLine="709"/>
        <w:contextualSpacing/>
        <w:jc w:val="both"/>
        <w:rPr>
          <w:rStyle w:val="apple-converted-space"/>
          <w:color w:val="000000"/>
        </w:rPr>
      </w:pPr>
      <w:r w:rsidRPr="00F37B8C">
        <w:rPr>
          <w:rStyle w:val="af6"/>
          <w:i/>
          <w:iCs/>
          <w:color w:val="000000"/>
        </w:rPr>
        <w:t>Вторая часть работы</w:t>
      </w:r>
      <w:r w:rsidRPr="00286B65">
        <w:rPr>
          <w:rStyle w:val="af6"/>
          <w:color w:val="000000"/>
        </w:rPr>
        <w:t xml:space="preserve"> </w:t>
      </w:r>
      <w:r w:rsidRPr="00286B65">
        <w:rPr>
          <w:color w:val="000000"/>
        </w:rPr>
        <w:t xml:space="preserve">(2.1–2.5) </w:t>
      </w:r>
      <w:r w:rsidRPr="00286B65">
        <w:rPr>
          <w:rStyle w:val="af6"/>
          <w:color w:val="000000"/>
        </w:rPr>
        <w:t>состо</w:t>
      </w:r>
      <w:r>
        <w:rPr>
          <w:rStyle w:val="af6"/>
          <w:color w:val="000000"/>
        </w:rPr>
        <w:t>ит</w:t>
      </w:r>
      <w:r w:rsidRPr="00286B65">
        <w:rPr>
          <w:rStyle w:val="af6"/>
          <w:color w:val="000000"/>
        </w:rPr>
        <w:t xml:space="preserve"> из </w:t>
      </w:r>
      <w:r>
        <w:rPr>
          <w:rStyle w:val="af6"/>
          <w:color w:val="000000"/>
        </w:rPr>
        <w:t xml:space="preserve">четырех </w:t>
      </w:r>
      <w:r w:rsidRPr="00286B65">
        <w:rPr>
          <w:rStyle w:val="af6"/>
          <w:color w:val="000000"/>
        </w:rPr>
        <w:t>заданий</w:t>
      </w:r>
      <w:r>
        <w:rPr>
          <w:rStyle w:val="apple-converted-space"/>
          <w:color w:val="000000"/>
        </w:rPr>
        <w:t xml:space="preserve"> </w:t>
      </w:r>
      <w:r w:rsidRPr="00286B65">
        <w:rPr>
          <w:rStyle w:val="apple-converted-space"/>
          <w:color w:val="000000"/>
        </w:rPr>
        <w:t>проблемного характера</w:t>
      </w:r>
      <w:r>
        <w:rPr>
          <w:rStyle w:val="apple-converted-space"/>
          <w:color w:val="000000"/>
        </w:rPr>
        <w:t xml:space="preserve">. </w:t>
      </w:r>
      <w:r w:rsidRPr="00286B65">
        <w:rPr>
          <w:rStyle w:val="af6"/>
          <w:color w:val="000000"/>
        </w:rPr>
        <w:t xml:space="preserve">Учащиеся должны были выбрать одно </w:t>
      </w:r>
      <w:r>
        <w:rPr>
          <w:color w:val="000000"/>
        </w:rPr>
        <w:t xml:space="preserve">из предложенных </w:t>
      </w:r>
      <w:r w:rsidRPr="00286B65">
        <w:rPr>
          <w:color w:val="000000"/>
        </w:rPr>
        <w:t>заданий и написать сочинени</w:t>
      </w:r>
      <w:r>
        <w:rPr>
          <w:color w:val="000000"/>
        </w:rPr>
        <w:t>е, дав</w:t>
      </w:r>
      <w:r>
        <w:rPr>
          <w:rStyle w:val="apple-converted-space"/>
          <w:color w:val="000000"/>
        </w:rPr>
        <w:t xml:space="preserve"> </w:t>
      </w:r>
      <w:r w:rsidRPr="00286B65">
        <w:rPr>
          <w:rStyle w:val="af6"/>
          <w:color w:val="000000"/>
        </w:rPr>
        <w:t>развёрнутый ответ</w:t>
      </w:r>
      <w:r>
        <w:rPr>
          <w:rStyle w:val="apple-converted-space"/>
          <w:color w:val="000000"/>
        </w:rPr>
        <w:t xml:space="preserve"> </w:t>
      </w:r>
      <w:r w:rsidRPr="00286B65">
        <w:rPr>
          <w:color w:val="000000"/>
        </w:rPr>
        <w:t>(в объёме не менее 200 слов), аргументируя свои рассуждения, ссылаясь на текст художественного произведения.</w:t>
      </w:r>
      <w:r w:rsidRPr="00286B65">
        <w:rPr>
          <w:rStyle w:val="apple-converted-space"/>
          <w:color w:val="000000"/>
        </w:rPr>
        <w:t> Максимальный балл за эту часть работы – 12 баллов.</w:t>
      </w:r>
    </w:p>
    <w:p w:rsidR="0071539D" w:rsidRPr="0071539D" w:rsidRDefault="0071539D" w:rsidP="0071539D">
      <w:pPr>
        <w:pStyle w:val="rtejustify"/>
        <w:spacing w:before="0" w:beforeAutospacing="0" w:after="0" w:afterAutospacing="0"/>
        <w:ind w:firstLine="709"/>
        <w:contextualSpacing/>
        <w:jc w:val="center"/>
        <w:rPr>
          <w:rStyle w:val="apple-converted-space"/>
          <w:b/>
          <w:bCs/>
          <w:i/>
          <w:iCs/>
          <w:color w:val="000000"/>
          <w:sz w:val="16"/>
          <w:szCs w:val="16"/>
        </w:rPr>
      </w:pPr>
    </w:p>
    <w:p w:rsidR="0071539D" w:rsidRDefault="0071539D" w:rsidP="0071539D">
      <w:pPr>
        <w:pStyle w:val="rtejustify"/>
        <w:spacing w:before="0" w:beforeAutospacing="0" w:after="0" w:afterAutospacing="0"/>
        <w:ind w:firstLine="709"/>
        <w:contextualSpacing/>
        <w:jc w:val="center"/>
        <w:rPr>
          <w:rStyle w:val="apple-converted-space"/>
          <w:b/>
          <w:bCs/>
          <w:i/>
          <w:iCs/>
          <w:color w:val="000000"/>
        </w:rPr>
      </w:pPr>
      <w:r w:rsidRPr="00F37B8C">
        <w:rPr>
          <w:rStyle w:val="apple-converted-space"/>
          <w:b/>
          <w:bCs/>
          <w:i/>
          <w:iCs/>
          <w:color w:val="000000"/>
        </w:rPr>
        <w:t>Анализ выполнения экзаменационной работы</w:t>
      </w:r>
    </w:p>
    <w:p w:rsidR="0071539D" w:rsidRPr="0071539D" w:rsidRDefault="0071539D" w:rsidP="0071539D">
      <w:pPr>
        <w:pStyle w:val="rtejustify"/>
        <w:spacing w:before="0" w:beforeAutospacing="0" w:after="0" w:afterAutospacing="0"/>
        <w:ind w:firstLine="709"/>
        <w:contextualSpacing/>
        <w:rPr>
          <w:rStyle w:val="apple-converted-space"/>
          <w:b/>
          <w:color w:val="000000"/>
          <w:u w:val="single"/>
        </w:rPr>
      </w:pPr>
      <w:r w:rsidRPr="0071539D">
        <w:rPr>
          <w:rStyle w:val="apple-converted-space"/>
          <w:b/>
          <w:color w:val="000000"/>
          <w:u w:val="single"/>
        </w:rPr>
        <w:t>Часть 1</w:t>
      </w:r>
    </w:p>
    <w:p w:rsidR="0071539D" w:rsidRPr="00914D33" w:rsidRDefault="0071539D" w:rsidP="0071539D">
      <w:pPr>
        <w:autoSpaceDE w:val="0"/>
        <w:autoSpaceDN w:val="0"/>
        <w:adjustRightInd w:val="0"/>
        <w:ind w:firstLine="709"/>
        <w:contextualSpacing/>
        <w:jc w:val="both"/>
        <w:rPr>
          <w:rStyle w:val="apple-converted-space"/>
          <w:color w:val="000000"/>
        </w:rPr>
      </w:pPr>
      <w:r w:rsidRPr="004A6CEB">
        <w:rPr>
          <w:rStyle w:val="apple-converted-space"/>
          <w:b/>
          <w:bCs/>
          <w:color w:val="000000"/>
        </w:rPr>
        <w:t xml:space="preserve">Задание 1 и 2 </w:t>
      </w:r>
      <w:r w:rsidRPr="004A6CEB">
        <w:rPr>
          <w:rStyle w:val="apple-converted-space"/>
          <w:color w:val="000000"/>
        </w:rPr>
        <w:t xml:space="preserve">(1.1.1, 1.1.2 или 1.2.1, 1.2.2) не вызвало особых затруднений экзаменуемых, однако при ответе на поставленный вопрос многие подменяли анализ текста </w:t>
      </w:r>
      <w:r w:rsidRPr="00914D33">
        <w:rPr>
          <w:rStyle w:val="apple-converted-space"/>
          <w:color w:val="000000"/>
        </w:rPr>
        <w:t>пересказом, поэтому по критерию 1 - «</w:t>
      </w:r>
      <w:r w:rsidRPr="00914D33">
        <w:t>Глубина приводимых суждений и убедительность аргументов»</w:t>
      </w:r>
      <w:r w:rsidRPr="00914D33">
        <w:rPr>
          <w:rFonts w:ascii="TimesNewRomanPS-BoldMT" w:hAnsi="TimesNewRomanPS-BoldMT" w:cs="TimesNewRomanPS-BoldMT"/>
          <w:b/>
          <w:bCs/>
          <w:sz w:val="19"/>
          <w:szCs w:val="19"/>
        </w:rPr>
        <w:t xml:space="preserve"> </w:t>
      </w:r>
      <w:r>
        <w:rPr>
          <w:rFonts w:ascii="TimesNewRomanPS-BoldMT" w:hAnsi="TimesNewRomanPS-BoldMT" w:cs="TimesNewRomanPS-BoldMT"/>
          <w:b/>
          <w:bCs/>
          <w:sz w:val="19"/>
          <w:szCs w:val="19"/>
        </w:rPr>
        <w:t xml:space="preserve">- </w:t>
      </w:r>
      <w:r w:rsidRPr="00914D33">
        <w:rPr>
          <w:rStyle w:val="apple-converted-space"/>
          <w:color w:val="000000"/>
        </w:rPr>
        <w:t>вместо двух баллов получили один балл.</w:t>
      </w:r>
    </w:p>
    <w:p w:rsidR="0071539D" w:rsidRPr="00914D33" w:rsidRDefault="0071539D" w:rsidP="0071539D">
      <w:pPr>
        <w:autoSpaceDE w:val="0"/>
        <w:autoSpaceDN w:val="0"/>
        <w:adjustRightInd w:val="0"/>
        <w:ind w:firstLine="709"/>
        <w:contextualSpacing/>
        <w:jc w:val="both"/>
        <w:rPr>
          <w:rStyle w:val="apple-converted-space"/>
          <w:color w:val="000000"/>
        </w:rPr>
      </w:pPr>
      <w:r>
        <w:rPr>
          <w:rStyle w:val="apple-converted-space"/>
          <w:color w:val="000000"/>
        </w:rPr>
        <w:t>К</w:t>
      </w:r>
      <w:r w:rsidRPr="00914D33">
        <w:rPr>
          <w:rStyle w:val="apple-converted-space"/>
          <w:color w:val="000000"/>
        </w:rPr>
        <w:t>ритерий</w:t>
      </w:r>
      <w:r>
        <w:rPr>
          <w:rStyle w:val="apple-converted-space"/>
          <w:color w:val="000000"/>
        </w:rPr>
        <w:t xml:space="preserve"> 2</w:t>
      </w:r>
      <w:r w:rsidRPr="00914D33">
        <w:rPr>
          <w:rStyle w:val="apple-converted-space"/>
          <w:color w:val="000000"/>
        </w:rPr>
        <w:t xml:space="preserve"> </w:t>
      </w:r>
      <w:r>
        <w:rPr>
          <w:rStyle w:val="apple-converted-space"/>
          <w:color w:val="000000"/>
        </w:rPr>
        <w:t xml:space="preserve">- «Следование нормам речи» - </w:t>
      </w:r>
      <w:r w:rsidRPr="00914D33">
        <w:rPr>
          <w:rStyle w:val="apple-converted-space"/>
          <w:color w:val="000000"/>
        </w:rPr>
        <w:t>в большинстве случаев оценен максимальным баллом.</w:t>
      </w:r>
    </w:p>
    <w:p w:rsidR="0071539D" w:rsidRPr="00914D33" w:rsidRDefault="0071539D" w:rsidP="0071539D">
      <w:pPr>
        <w:autoSpaceDE w:val="0"/>
        <w:autoSpaceDN w:val="0"/>
        <w:adjustRightInd w:val="0"/>
        <w:ind w:firstLine="709"/>
        <w:contextualSpacing/>
        <w:jc w:val="both"/>
        <w:rPr>
          <w:rStyle w:val="apple-converted-space"/>
          <w:color w:val="000000"/>
        </w:rPr>
      </w:pPr>
      <w:r w:rsidRPr="00914D33">
        <w:rPr>
          <w:rStyle w:val="apple-converted-space"/>
          <w:b/>
          <w:bCs/>
          <w:color w:val="000000"/>
        </w:rPr>
        <w:t>Третье задание</w:t>
      </w:r>
      <w:r w:rsidRPr="00914D33">
        <w:rPr>
          <w:rStyle w:val="apple-converted-space"/>
          <w:color w:val="000000"/>
        </w:rPr>
        <w:t xml:space="preserve"> – сопоставительный анализ текстов двух произведений – оценивался по трем критериям. </w:t>
      </w:r>
    </w:p>
    <w:p w:rsidR="0071539D" w:rsidRPr="00914D33" w:rsidRDefault="0071539D" w:rsidP="0071539D">
      <w:pPr>
        <w:autoSpaceDE w:val="0"/>
        <w:autoSpaceDN w:val="0"/>
        <w:adjustRightInd w:val="0"/>
        <w:ind w:firstLine="709"/>
        <w:contextualSpacing/>
        <w:jc w:val="both"/>
      </w:pPr>
      <w:r>
        <w:t xml:space="preserve">Критерий 1. </w:t>
      </w:r>
      <w:r w:rsidRPr="00914D33">
        <w:t>Умение сопоставлять художественные произведения</w:t>
      </w:r>
      <w:r>
        <w:t xml:space="preserve"> </w:t>
      </w:r>
      <w:r w:rsidRPr="00914D33">
        <w:t>продемонстрировали 60% экзаменуемых. Остальные ограничивались изложением своей точки зрения или не все тезисы аргументировали и</w:t>
      </w:r>
      <w:r>
        <w:t xml:space="preserve"> поэтому </w:t>
      </w:r>
      <w:r w:rsidRPr="00914D33">
        <w:t>вместо трех баллов получили два балла.</w:t>
      </w:r>
    </w:p>
    <w:p w:rsidR="0071539D" w:rsidRPr="00914D33" w:rsidRDefault="0071539D" w:rsidP="0071539D">
      <w:pPr>
        <w:autoSpaceDE w:val="0"/>
        <w:autoSpaceDN w:val="0"/>
        <w:adjustRightInd w:val="0"/>
        <w:ind w:firstLine="709"/>
        <w:contextualSpacing/>
        <w:jc w:val="both"/>
        <w:rPr>
          <w:rStyle w:val="apple-converted-space"/>
          <w:color w:val="000000"/>
        </w:rPr>
      </w:pPr>
      <w:r>
        <w:t>Критерий</w:t>
      </w:r>
      <w:r w:rsidRPr="00914D33">
        <w:t xml:space="preserve"> 2 </w:t>
      </w:r>
      <w:r>
        <w:t>(Г</w:t>
      </w:r>
      <w:r w:rsidRPr="00914D33">
        <w:t>лубина приводимых суждений и убедительность аргументов</w:t>
      </w:r>
      <w:r>
        <w:t xml:space="preserve">) </w:t>
      </w:r>
      <w:r w:rsidRPr="00914D33">
        <w:rPr>
          <w:rStyle w:val="apple-converted-space"/>
          <w:color w:val="000000"/>
        </w:rPr>
        <w:t>многие подменяли анализ текста пересказом, поэтому вместо двух баллов получили один балл.</w:t>
      </w:r>
    </w:p>
    <w:p w:rsidR="0071539D" w:rsidRPr="00914D33" w:rsidRDefault="0071539D" w:rsidP="0071539D">
      <w:pPr>
        <w:autoSpaceDE w:val="0"/>
        <w:autoSpaceDN w:val="0"/>
        <w:adjustRightInd w:val="0"/>
        <w:ind w:firstLine="709"/>
        <w:contextualSpacing/>
        <w:jc w:val="both"/>
        <w:rPr>
          <w:rStyle w:val="apple-converted-space"/>
          <w:color w:val="000000"/>
        </w:rPr>
      </w:pPr>
      <w:r>
        <w:rPr>
          <w:rStyle w:val="apple-converted-space"/>
          <w:color w:val="000000"/>
        </w:rPr>
        <w:t>К</w:t>
      </w:r>
      <w:r w:rsidRPr="00914D33">
        <w:rPr>
          <w:rStyle w:val="apple-converted-space"/>
          <w:color w:val="000000"/>
        </w:rPr>
        <w:t xml:space="preserve">ритерий </w:t>
      </w:r>
      <w:r>
        <w:rPr>
          <w:rStyle w:val="apple-converted-space"/>
          <w:color w:val="000000"/>
        </w:rPr>
        <w:t>3 (Следование нормам речи)</w:t>
      </w:r>
      <w:r w:rsidRPr="00914D33">
        <w:rPr>
          <w:rStyle w:val="apple-converted-space"/>
          <w:color w:val="000000"/>
        </w:rPr>
        <w:t xml:space="preserve"> в большинстве случаев оценен максимальным баллом.</w:t>
      </w:r>
    </w:p>
    <w:p w:rsidR="0071539D" w:rsidRPr="0071539D" w:rsidRDefault="0071539D" w:rsidP="0071539D">
      <w:pPr>
        <w:autoSpaceDE w:val="0"/>
        <w:autoSpaceDN w:val="0"/>
        <w:adjustRightInd w:val="0"/>
        <w:ind w:firstLine="709"/>
        <w:contextualSpacing/>
        <w:rPr>
          <w:b/>
          <w:u w:val="single"/>
        </w:rPr>
      </w:pPr>
      <w:r w:rsidRPr="0071539D">
        <w:rPr>
          <w:b/>
          <w:u w:val="single"/>
        </w:rPr>
        <w:t>Часть 2</w:t>
      </w:r>
    </w:p>
    <w:p w:rsidR="0071539D" w:rsidRPr="0071539D" w:rsidRDefault="0071539D" w:rsidP="0071539D">
      <w:pPr>
        <w:autoSpaceDE w:val="0"/>
        <w:autoSpaceDN w:val="0"/>
        <w:adjustRightInd w:val="0"/>
        <w:ind w:firstLine="709"/>
        <w:contextualSpacing/>
        <w:jc w:val="both"/>
        <w:rPr>
          <w:u w:val="single"/>
        </w:rPr>
      </w:pPr>
      <w:r>
        <w:t xml:space="preserve">Критерий 1 - </w:t>
      </w:r>
      <w:r w:rsidRPr="0071539D">
        <w:rPr>
          <w:u w:val="single"/>
        </w:rPr>
        <w:t xml:space="preserve">«Глубина раскрытия темы сочинения и убедительность суждений». </w:t>
      </w:r>
    </w:p>
    <w:p w:rsidR="0071539D" w:rsidRDefault="0071539D" w:rsidP="0071539D">
      <w:pPr>
        <w:autoSpaceDE w:val="0"/>
        <w:autoSpaceDN w:val="0"/>
        <w:adjustRightInd w:val="0"/>
        <w:ind w:firstLine="709"/>
        <w:contextualSpacing/>
        <w:jc w:val="both"/>
      </w:pPr>
      <w:r>
        <w:t>Э</w:t>
      </w:r>
      <w:r w:rsidRPr="00BA455A">
        <w:t>кзаменуемые раскрыва</w:t>
      </w:r>
      <w:r>
        <w:t>ли</w:t>
      </w:r>
      <w:r w:rsidRPr="00BA455A">
        <w:t xml:space="preserve"> тему сочинения, опираясь на</w:t>
      </w:r>
      <w:r>
        <w:t xml:space="preserve"> </w:t>
      </w:r>
      <w:r w:rsidRPr="00BA455A">
        <w:t>авторскую позицию (при анализе стихотворений учитывая</w:t>
      </w:r>
      <w:r>
        <w:t xml:space="preserve"> </w:t>
      </w:r>
      <w:r w:rsidRPr="00BA455A">
        <w:t>авторский замысел); при необходимости формулир</w:t>
      </w:r>
      <w:r>
        <w:t>овали</w:t>
      </w:r>
      <w:r w:rsidRPr="00BA455A">
        <w:t xml:space="preserve"> свою точку</w:t>
      </w:r>
      <w:r>
        <w:t xml:space="preserve"> </w:t>
      </w:r>
      <w:r w:rsidRPr="00BA455A">
        <w:t>зрения</w:t>
      </w:r>
      <w:r>
        <w:t xml:space="preserve">, </w:t>
      </w:r>
      <w:r w:rsidRPr="00BA455A">
        <w:t>но</w:t>
      </w:r>
      <w:r>
        <w:t xml:space="preserve"> </w:t>
      </w:r>
      <w:r w:rsidRPr="00BA455A">
        <w:t>не все тезисы убедительно обосновыва</w:t>
      </w:r>
      <w:r>
        <w:t>ли, нередко</w:t>
      </w:r>
      <w:r w:rsidRPr="00BA455A">
        <w:t xml:space="preserve"> допуска</w:t>
      </w:r>
      <w:r>
        <w:t xml:space="preserve">ли </w:t>
      </w:r>
      <w:r w:rsidRPr="00BA455A">
        <w:t>фактические ошибки</w:t>
      </w:r>
      <w:r>
        <w:t>.</w:t>
      </w:r>
    </w:p>
    <w:p w:rsidR="0071539D" w:rsidRDefault="0071539D" w:rsidP="0071539D">
      <w:pPr>
        <w:autoSpaceDE w:val="0"/>
        <w:autoSpaceDN w:val="0"/>
        <w:adjustRightInd w:val="0"/>
        <w:ind w:firstLine="709"/>
        <w:contextualSpacing/>
        <w:jc w:val="both"/>
      </w:pPr>
      <w:r>
        <w:lastRenderedPageBreak/>
        <w:t xml:space="preserve">Критерий 2 </w:t>
      </w:r>
      <w:r w:rsidRPr="0071539D">
        <w:rPr>
          <w:u w:val="single"/>
        </w:rPr>
        <w:t>– «Уровень владения теоретико-литературными понятиями».</w:t>
      </w:r>
    </w:p>
    <w:p w:rsidR="0071539D" w:rsidRDefault="0071539D" w:rsidP="0071539D">
      <w:pPr>
        <w:autoSpaceDE w:val="0"/>
        <w:autoSpaceDN w:val="0"/>
        <w:adjustRightInd w:val="0"/>
        <w:ind w:firstLine="709"/>
        <w:contextualSpacing/>
        <w:jc w:val="both"/>
      </w:pPr>
      <w:r>
        <w:t xml:space="preserve">Многие экзаменуемые включали </w:t>
      </w:r>
      <w:r w:rsidRPr="00914D33">
        <w:t>в текст сочинения теоретико-литературные понятия,</w:t>
      </w:r>
      <w:r>
        <w:t xml:space="preserve"> </w:t>
      </w:r>
      <w:r w:rsidRPr="00914D33">
        <w:t>но</w:t>
      </w:r>
      <w:r>
        <w:t xml:space="preserve"> </w:t>
      </w:r>
      <w:r w:rsidRPr="00914D33">
        <w:t>не использ</w:t>
      </w:r>
      <w:r>
        <w:t>овали</w:t>
      </w:r>
      <w:r w:rsidRPr="00914D33">
        <w:t xml:space="preserve"> их для анализа произведения</w:t>
      </w:r>
      <w:r>
        <w:t>.</w:t>
      </w:r>
    </w:p>
    <w:p w:rsidR="0071539D" w:rsidRPr="00E40837" w:rsidRDefault="0071539D" w:rsidP="0071539D">
      <w:pPr>
        <w:autoSpaceDE w:val="0"/>
        <w:autoSpaceDN w:val="0"/>
        <w:adjustRightInd w:val="0"/>
        <w:ind w:firstLine="709"/>
        <w:contextualSpacing/>
        <w:jc w:val="both"/>
      </w:pPr>
      <w:r w:rsidRPr="00E40837">
        <w:t xml:space="preserve">Критерий 3 </w:t>
      </w:r>
      <w:r w:rsidRPr="0071539D">
        <w:rPr>
          <w:u w:val="single"/>
        </w:rPr>
        <w:t>– «Обоснованность привлечения текста произведения».</w:t>
      </w:r>
    </w:p>
    <w:p w:rsidR="0071539D" w:rsidRPr="00E40837" w:rsidRDefault="0071539D" w:rsidP="0071539D">
      <w:pPr>
        <w:autoSpaceDE w:val="0"/>
        <w:autoSpaceDN w:val="0"/>
        <w:adjustRightInd w:val="0"/>
        <w:ind w:firstLine="709"/>
        <w:contextualSpacing/>
        <w:jc w:val="both"/>
        <w:rPr>
          <w:rStyle w:val="apple-style-span"/>
        </w:rPr>
      </w:pPr>
      <w:r w:rsidRPr="00E40837">
        <w:rPr>
          <w:rStyle w:val="apple-style-span"/>
          <w:color w:val="000000"/>
        </w:rPr>
        <w:t xml:space="preserve">Экзаменуемые обращались к тексту произведения, но не всегда обоснованно по отношению к выдвинутому тезису. </w:t>
      </w:r>
      <w:r w:rsidRPr="003E2520">
        <w:rPr>
          <w:rStyle w:val="apple-style-span"/>
          <w:color w:val="000000"/>
        </w:rPr>
        <w:t>Чаще всего прибегали к пересказу эпизодов, не имеющих отношения к проблеме.</w:t>
      </w:r>
    </w:p>
    <w:p w:rsidR="0071539D" w:rsidRPr="00286B65" w:rsidRDefault="0071539D" w:rsidP="0071539D">
      <w:pPr>
        <w:pStyle w:val="rtejustify"/>
        <w:spacing w:before="0" w:beforeAutospacing="0" w:after="0" w:afterAutospacing="0"/>
        <w:ind w:firstLine="709"/>
        <w:contextualSpacing/>
        <w:jc w:val="both"/>
        <w:rPr>
          <w:rStyle w:val="apple-style-span"/>
          <w:color w:val="000000"/>
        </w:rPr>
      </w:pPr>
      <w:r>
        <w:rPr>
          <w:rStyle w:val="apple-style-span"/>
          <w:color w:val="000000"/>
        </w:rPr>
        <w:t xml:space="preserve">Критерий 4 – </w:t>
      </w:r>
      <w:r w:rsidRPr="0071539D">
        <w:rPr>
          <w:u w:val="single"/>
        </w:rPr>
        <w:t>«Композиционная цельность и логичность изложения»</w:t>
      </w:r>
      <w:r w:rsidRPr="0071539D">
        <w:rPr>
          <w:rStyle w:val="apple-style-span"/>
          <w:color w:val="000000"/>
          <w:u w:val="single"/>
        </w:rPr>
        <w:t>.</w:t>
      </w:r>
    </w:p>
    <w:p w:rsidR="0071539D" w:rsidRPr="00286B65" w:rsidRDefault="0071539D" w:rsidP="0071539D">
      <w:pPr>
        <w:pStyle w:val="rtejustify"/>
        <w:spacing w:before="0" w:beforeAutospacing="0" w:after="0" w:afterAutospacing="0"/>
        <w:ind w:firstLine="709"/>
        <w:contextualSpacing/>
        <w:jc w:val="both"/>
        <w:rPr>
          <w:rStyle w:val="apple-style-span"/>
          <w:color w:val="000000"/>
        </w:rPr>
      </w:pPr>
      <w:r w:rsidRPr="00286B65">
        <w:rPr>
          <w:rStyle w:val="apple-style-span"/>
          <w:color w:val="000000"/>
        </w:rPr>
        <w:t>В основном части высказывания были связаны между собой, но внутри смысловых частей допускались отступления от основной проблемы, поставленной в вопросе.</w:t>
      </w:r>
      <w:r>
        <w:rPr>
          <w:rStyle w:val="apple-style-span"/>
          <w:color w:val="000000"/>
        </w:rPr>
        <w:t xml:space="preserve"> Нередки случаи нарушения абзацного членения текста.</w:t>
      </w:r>
    </w:p>
    <w:p w:rsidR="0071539D" w:rsidRPr="00286B65" w:rsidRDefault="00126BDF" w:rsidP="0071539D">
      <w:pPr>
        <w:pStyle w:val="rtejustify"/>
        <w:spacing w:before="0" w:beforeAutospacing="0" w:after="0" w:afterAutospacing="0"/>
        <w:ind w:firstLine="709"/>
        <w:contextualSpacing/>
        <w:jc w:val="both"/>
        <w:rPr>
          <w:rStyle w:val="apple-style-span"/>
          <w:color w:val="000000"/>
        </w:rPr>
      </w:pPr>
      <w:r>
        <w:rPr>
          <w:rStyle w:val="apple-style-span"/>
          <w:color w:val="000000"/>
        </w:rPr>
        <w:t xml:space="preserve">Критерий 5 - </w:t>
      </w:r>
      <w:r w:rsidR="0071539D" w:rsidRPr="00043A0C">
        <w:rPr>
          <w:rStyle w:val="apple-style-span"/>
          <w:color w:val="000000"/>
          <w:u w:val="single"/>
        </w:rPr>
        <w:t>«Следование нормам речи».</w:t>
      </w:r>
    </w:p>
    <w:p w:rsidR="0071539D" w:rsidRDefault="0071539D" w:rsidP="0071539D">
      <w:pPr>
        <w:pStyle w:val="rtejustify"/>
        <w:spacing w:before="0" w:beforeAutospacing="0" w:after="0" w:afterAutospacing="0"/>
        <w:ind w:firstLine="709"/>
        <w:contextualSpacing/>
        <w:jc w:val="both"/>
        <w:rPr>
          <w:rStyle w:val="apple-style-span"/>
          <w:color w:val="000000"/>
        </w:rPr>
      </w:pPr>
      <w:r w:rsidRPr="00286B65">
        <w:rPr>
          <w:rStyle w:val="apple-style-span"/>
          <w:color w:val="000000"/>
        </w:rPr>
        <w:t xml:space="preserve">В работах учащихся допускались речевые ошибки, связанные с лексической сочетаемостью слов, а также с неоправданным повторением одного и того же слова. </w:t>
      </w:r>
    </w:p>
    <w:p w:rsidR="00126BDF" w:rsidRPr="00126BDF" w:rsidRDefault="00126BDF" w:rsidP="0071539D">
      <w:pPr>
        <w:ind w:firstLine="709"/>
        <w:contextualSpacing/>
        <w:jc w:val="both"/>
        <w:rPr>
          <w:rStyle w:val="apple-style-span"/>
          <w:color w:val="000000"/>
          <w:sz w:val="16"/>
          <w:szCs w:val="16"/>
        </w:rPr>
      </w:pPr>
    </w:p>
    <w:p w:rsidR="00AC6F88" w:rsidRDefault="0071539D" w:rsidP="0071539D">
      <w:pPr>
        <w:ind w:firstLine="709"/>
        <w:contextualSpacing/>
        <w:jc w:val="both"/>
        <w:rPr>
          <w:color w:val="000000"/>
        </w:rPr>
      </w:pPr>
      <w:r>
        <w:rPr>
          <w:rStyle w:val="apple-style-span"/>
          <w:color w:val="000000"/>
        </w:rPr>
        <w:t>В целом уровень выполнения заданий государственной итоговой аттестации по литературе в 2014 году выше, чем в 2013 году.</w:t>
      </w:r>
    </w:p>
    <w:p w:rsidR="00D22C74" w:rsidRDefault="00D22C74" w:rsidP="00D22C74">
      <w:pPr>
        <w:pStyle w:val="1"/>
        <w:jc w:val="center"/>
        <w:rPr>
          <w:sz w:val="24"/>
          <w:szCs w:val="24"/>
        </w:rPr>
      </w:pPr>
      <w:bookmarkStart w:id="61" w:name="_Toc394649678"/>
      <w:r w:rsidRPr="00847D66">
        <w:rPr>
          <w:sz w:val="24"/>
          <w:szCs w:val="24"/>
        </w:rPr>
        <w:t>Сведения о поданных апе</w:t>
      </w:r>
      <w:r w:rsidR="00E95888">
        <w:rPr>
          <w:sz w:val="24"/>
          <w:szCs w:val="24"/>
        </w:rPr>
        <w:t>лляциях в период проведения ГИА</w:t>
      </w:r>
      <w:r w:rsidRPr="00847D66">
        <w:rPr>
          <w:sz w:val="24"/>
          <w:szCs w:val="24"/>
        </w:rPr>
        <w:t>-9 в Брянской области в 201</w:t>
      </w:r>
      <w:r w:rsidR="00817D41">
        <w:rPr>
          <w:sz w:val="24"/>
          <w:szCs w:val="24"/>
        </w:rPr>
        <w:t>4</w:t>
      </w:r>
      <w:r w:rsidRPr="00847D66">
        <w:rPr>
          <w:sz w:val="24"/>
          <w:szCs w:val="24"/>
        </w:rPr>
        <w:t xml:space="preserve"> году</w:t>
      </w:r>
      <w:bookmarkEnd w:id="61"/>
    </w:p>
    <w:p w:rsidR="00D22C74" w:rsidRPr="00847D66" w:rsidRDefault="00D22C74" w:rsidP="00D22C74"/>
    <w:p w:rsidR="00D22C74" w:rsidRPr="00847D66" w:rsidRDefault="00D22C74" w:rsidP="00D22C74">
      <w:pPr>
        <w:ind w:firstLine="709"/>
        <w:contextualSpacing/>
        <w:jc w:val="both"/>
        <w:rPr>
          <w:sz w:val="22"/>
          <w:szCs w:val="22"/>
        </w:rPr>
      </w:pPr>
      <w:r w:rsidRPr="00847D66">
        <w:rPr>
          <w:sz w:val="22"/>
          <w:szCs w:val="22"/>
        </w:rPr>
        <w:t>В 201</w:t>
      </w:r>
      <w:r w:rsidR="00C0513C">
        <w:rPr>
          <w:sz w:val="22"/>
          <w:szCs w:val="22"/>
        </w:rPr>
        <w:t>4</w:t>
      </w:r>
      <w:r w:rsidRPr="00847D66">
        <w:rPr>
          <w:sz w:val="22"/>
          <w:szCs w:val="22"/>
        </w:rPr>
        <w:t xml:space="preserve"> году апелляций по процедуре проведения ГИА</w:t>
      </w:r>
      <w:r w:rsidR="00C0513C">
        <w:rPr>
          <w:sz w:val="22"/>
          <w:szCs w:val="22"/>
        </w:rPr>
        <w:t>-9</w:t>
      </w:r>
      <w:r w:rsidRPr="00847D66">
        <w:rPr>
          <w:sz w:val="22"/>
          <w:szCs w:val="22"/>
        </w:rPr>
        <w:t xml:space="preserve"> в Брянской области не поступало.</w:t>
      </w:r>
    </w:p>
    <w:p w:rsidR="00D22C74" w:rsidRPr="00847D66" w:rsidRDefault="00D22C74" w:rsidP="00D22C74">
      <w:pPr>
        <w:ind w:firstLine="709"/>
        <w:contextualSpacing/>
        <w:jc w:val="both"/>
        <w:rPr>
          <w:sz w:val="22"/>
          <w:szCs w:val="22"/>
        </w:rPr>
      </w:pPr>
      <w:r w:rsidRPr="00847D66">
        <w:rPr>
          <w:sz w:val="22"/>
          <w:szCs w:val="22"/>
        </w:rPr>
        <w:t xml:space="preserve">По результатам </w:t>
      </w:r>
      <w:r w:rsidR="00C0513C">
        <w:rPr>
          <w:sz w:val="22"/>
          <w:szCs w:val="22"/>
        </w:rPr>
        <w:t>ОГЭ</w:t>
      </w:r>
      <w:r w:rsidRPr="00847D66">
        <w:rPr>
          <w:sz w:val="22"/>
          <w:szCs w:val="22"/>
        </w:rPr>
        <w:t xml:space="preserve"> в 201</w:t>
      </w:r>
      <w:r w:rsidR="00C0513C">
        <w:rPr>
          <w:sz w:val="22"/>
          <w:szCs w:val="22"/>
        </w:rPr>
        <w:t>4</w:t>
      </w:r>
      <w:r w:rsidRPr="00847D66">
        <w:rPr>
          <w:sz w:val="22"/>
          <w:szCs w:val="22"/>
        </w:rPr>
        <w:t xml:space="preserve"> году в общей сложности по всем предметам было подано</w:t>
      </w:r>
      <w:r>
        <w:rPr>
          <w:sz w:val="22"/>
          <w:szCs w:val="22"/>
        </w:rPr>
        <w:t xml:space="preserve"> </w:t>
      </w:r>
      <w:r w:rsidRPr="00847D66">
        <w:rPr>
          <w:sz w:val="22"/>
          <w:szCs w:val="22"/>
        </w:rPr>
        <w:t>1</w:t>
      </w:r>
      <w:r w:rsidR="00C0513C">
        <w:rPr>
          <w:sz w:val="22"/>
          <w:szCs w:val="22"/>
        </w:rPr>
        <w:t>60</w:t>
      </w:r>
      <w:r>
        <w:rPr>
          <w:sz w:val="22"/>
          <w:szCs w:val="22"/>
        </w:rPr>
        <w:t xml:space="preserve"> </w:t>
      </w:r>
      <w:r w:rsidRPr="00847D66">
        <w:rPr>
          <w:sz w:val="22"/>
          <w:szCs w:val="22"/>
        </w:rPr>
        <w:t>апелляци</w:t>
      </w:r>
      <w:r>
        <w:rPr>
          <w:sz w:val="22"/>
          <w:szCs w:val="22"/>
        </w:rPr>
        <w:t>й</w:t>
      </w:r>
      <w:r w:rsidRPr="00847D66">
        <w:rPr>
          <w:sz w:val="22"/>
          <w:szCs w:val="22"/>
        </w:rPr>
        <w:t>, что составило</w:t>
      </w:r>
      <w:r w:rsidR="008A4AC4">
        <w:rPr>
          <w:sz w:val="22"/>
          <w:szCs w:val="22"/>
        </w:rPr>
        <w:t xml:space="preserve"> </w:t>
      </w:r>
      <w:r w:rsidR="00C0513C">
        <w:rPr>
          <w:sz w:val="22"/>
          <w:szCs w:val="22"/>
        </w:rPr>
        <w:t>0,7</w:t>
      </w:r>
      <w:r w:rsidRPr="00847D66">
        <w:rPr>
          <w:sz w:val="22"/>
          <w:szCs w:val="22"/>
        </w:rPr>
        <w:t xml:space="preserve"> % от общего количества участников </w:t>
      </w:r>
      <w:r w:rsidR="00C0513C">
        <w:rPr>
          <w:sz w:val="22"/>
          <w:szCs w:val="22"/>
        </w:rPr>
        <w:t>ОГЭ</w:t>
      </w:r>
      <w:r w:rsidRPr="00847D66">
        <w:rPr>
          <w:sz w:val="22"/>
          <w:szCs w:val="22"/>
        </w:rPr>
        <w:t xml:space="preserve"> по всем предметам. Из них </w:t>
      </w:r>
      <w:r w:rsidR="00C0513C">
        <w:rPr>
          <w:sz w:val="22"/>
          <w:szCs w:val="22"/>
        </w:rPr>
        <w:t xml:space="preserve">45 </w:t>
      </w:r>
      <w:r w:rsidRPr="00847D66">
        <w:rPr>
          <w:sz w:val="22"/>
          <w:szCs w:val="22"/>
        </w:rPr>
        <w:t xml:space="preserve">было удовлетворено в сторону увеличения балла, что составляет </w:t>
      </w:r>
      <w:r w:rsidR="00C0513C">
        <w:rPr>
          <w:sz w:val="22"/>
          <w:szCs w:val="22"/>
        </w:rPr>
        <w:t>28,1</w:t>
      </w:r>
      <w:r w:rsidRPr="00847D66">
        <w:rPr>
          <w:sz w:val="22"/>
          <w:szCs w:val="22"/>
        </w:rPr>
        <w:t>% от числа поданных апелляций.</w:t>
      </w:r>
    </w:p>
    <w:p w:rsidR="00D22C74" w:rsidRPr="00847D66" w:rsidRDefault="00D22C74" w:rsidP="00D22C74">
      <w:pPr>
        <w:ind w:firstLine="709"/>
        <w:contextualSpacing/>
        <w:jc w:val="both"/>
        <w:rPr>
          <w:sz w:val="22"/>
          <w:szCs w:val="22"/>
        </w:rPr>
      </w:pPr>
      <w:r w:rsidRPr="00847D66">
        <w:rPr>
          <w:sz w:val="22"/>
          <w:szCs w:val="22"/>
        </w:rPr>
        <w:t>Самое большое количество апелляций по отношению к количеству участнико</w:t>
      </w:r>
      <w:r w:rsidR="001B320D">
        <w:rPr>
          <w:sz w:val="22"/>
          <w:szCs w:val="22"/>
        </w:rPr>
        <w:t xml:space="preserve">в </w:t>
      </w:r>
      <w:r w:rsidR="00C0513C">
        <w:rPr>
          <w:sz w:val="22"/>
          <w:szCs w:val="22"/>
        </w:rPr>
        <w:t xml:space="preserve">ОГЭ </w:t>
      </w:r>
      <w:r w:rsidR="001B320D">
        <w:rPr>
          <w:sz w:val="22"/>
          <w:szCs w:val="22"/>
        </w:rPr>
        <w:t xml:space="preserve">по предметам было подано </w:t>
      </w:r>
      <w:r w:rsidRPr="00847D66">
        <w:rPr>
          <w:sz w:val="22"/>
          <w:szCs w:val="22"/>
        </w:rPr>
        <w:t xml:space="preserve">по </w:t>
      </w:r>
      <w:r w:rsidR="00C0513C">
        <w:rPr>
          <w:sz w:val="22"/>
          <w:szCs w:val="22"/>
        </w:rPr>
        <w:t>математике</w:t>
      </w:r>
      <w:r w:rsidRPr="00847D66">
        <w:rPr>
          <w:sz w:val="22"/>
          <w:szCs w:val="22"/>
        </w:rPr>
        <w:t xml:space="preserve"> </w:t>
      </w:r>
      <w:r w:rsidR="001B320D">
        <w:rPr>
          <w:sz w:val="22"/>
          <w:szCs w:val="22"/>
        </w:rPr>
        <w:t xml:space="preserve">- </w:t>
      </w:r>
      <w:r w:rsidR="00C0513C">
        <w:rPr>
          <w:sz w:val="22"/>
          <w:szCs w:val="22"/>
        </w:rPr>
        <w:t>107</w:t>
      </w:r>
      <w:r w:rsidR="001B320D">
        <w:rPr>
          <w:sz w:val="22"/>
          <w:szCs w:val="22"/>
        </w:rPr>
        <w:t xml:space="preserve"> человек </w:t>
      </w:r>
      <w:r w:rsidRPr="00847D66">
        <w:rPr>
          <w:sz w:val="22"/>
          <w:szCs w:val="22"/>
        </w:rPr>
        <w:t>(</w:t>
      </w:r>
      <w:r w:rsidR="00C0513C">
        <w:rPr>
          <w:sz w:val="22"/>
          <w:szCs w:val="22"/>
        </w:rPr>
        <w:t>1,1</w:t>
      </w:r>
      <w:r w:rsidR="001B320D">
        <w:rPr>
          <w:sz w:val="22"/>
          <w:szCs w:val="22"/>
        </w:rPr>
        <w:t xml:space="preserve">%), удовлетворено - </w:t>
      </w:r>
      <w:r w:rsidR="00C0513C">
        <w:rPr>
          <w:sz w:val="22"/>
          <w:szCs w:val="22"/>
        </w:rPr>
        <w:t>21</w:t>
      </w:r>
      <w:r w:rsidRPr="00847D66">
        <w:rPr>
          <w:sz w:val="22"/>
          <w:szCs w:val="22"/>
        </w:rPr>
        <w:t xml:space="preserve">, что составило </w:t>
      </w:r>
      <w:r w:rsidR="00C0513C">
        <w:rPr>
          <w:sz w:val="22"/>
          <w:szCs w:val="22"/>
        </w:rPr>
        <w:t>19,6</w:t>
      </w:r>
      <w:r w:rsidRPr="00847D66">
        <w:rPr>
          <w:sz w:val="22"/>
          <w:szCs w:val="22"/>
        </w:rPr>
        <w:t>%. Наименьшее количество не</w:t>
      </w:r>
      <w:r w:rsidR="001B320D">
        <w:rPr>
          <w:sz w:val="22"/>
          <w:szCs w:val="22"/>
        </w:rPr>
        <w:t xml:space="preserve">согласных с результатами ГИА - </w:t>
      </w:r>
      <w:r w:rsidRPr="00847D66">
        <w:rPr>
          <w:sz w:val="22"/>
          <w:szCs w:val="22"/>
        </w:rPr>
        <w:t xml:space="preserve">по </w:t>
      </w:r>
      <w:r>
        <w:rPr>
          <w:sz w:val="22"/>
          <w:szCs w:val="22"/>
        </w:rPr>
        <w:t xml:space="preserve">литературе и </w:t>
      </w:r>
      <w:r w:rsidR="00C0513C">
        <w:rPr>
          <w:sz w:val="22"/>
          <w:szCs w:val="22"/>
        </w:rPr>
        <w:t>географии</w:t>
      </w:r>
      <w:r>
        <w:rPr>
          <w:sz w:val="22"/>
          <w:szCs w:val="22"/>
        </w:rPr>
        <w:t xml:space="preserve"> по</w:t>
      </w:r>
      <w:r w:rsidRPr="00847D66">
        <w:rPr>
          <w:sz w:val="22"/>
          <w:szCs w:val="22"/>
        </w:rPr>
        <w:t xml:space="preserve"> 1 человек</w:t>
      </w:r>
      <w:r>
        <w:rPr>
          <w:sz w:val="22"/>
          <w:szCs w:val="22"/>
        </w:rPr>
        <w:t>у</w:t>
      </w:r>
      <w:r w:rsidRPr="00847D66">
        <w:rPr>
          <w:sz w:val="22"/>
          <w:szCs w:val="22"/>
        </w:rPr>
        <w:t xml:space="preserve"> подали заявления в конфликтную комиссию.</w:t>
      </w:r>
    </w:p>
    <w:p w:rsidR="00D22C74" w:rsidRDefault="00D22C74" w:rsidP="00D22C74">
      <w:pPr>
        <w:ind w:firstLine="709"/>
        <w:contextualSpacing/>
        <w:jc w:val="both"/>
        <w:rPr>
          <w:sz w:val="22"/>
          <w:szCs w:val="22"/>
        </w:rPr>
      </w:pPr>
      <w:r w:rsidRPr="00847D66">
        <w:rPr>
          <w:sz w:val="22"/>
          <w:szCs w:val="22"/>
        </w:rPr>
        <w:t xml:space="preserve">Большое количество апелляций по результатам </w:t>
      </w:r>
      <w:r w:rsidR="00C0513C">
        <w:rPr>
          <w:sz w:val="22"/>
          <w:szCs w:val="22"/>
        </w:rPr>
        <w:t>ОГЭ</w:t>
      </w:r>
      <w:r w:rsidRPr="00847D66">
        <w:rPr>
          <w:sz w:val="22"/>
          <w:szCs w:val="22"/>
        </w:rPr>
        <w:t xml:space="preserve"> было удовлетворено</w:t>
      </w:r>
      <w:r>
        <w:rPr>
          <w:sz w:val="22"/>
          <w:szCs w:val="22"/>
        </w:rPr>
        <w:t xml:space="preserve"> так же</w:t>
      </w:r>
      <w:r w:rsidRPr="00847D66">
        <w:rPr>
          <w:sz w:val="22"/>
          <w:szCs w:val="22"/>
        </w:rPr>
        <w:t xml:space="preserve"> по </w:t>
      </w:r>
      <w:r w:rsidR="00C0513C">
        <w:rPr>
          <w:sz w:val="22"/>
          <w:szCs w:val="22"/>
        </w:rPr>
        <w:t>русскому языку</w:t>
      </w:r>
      <w:r w:rsidRPr="00847D66">
        <w:rPr>
          <w:sz w:val="22"/>
          <w:szCs w:val="22"/>
        </w:rPr>
        <w:t xml:space="preserve">. По </w:t>
      </w:r>
      <w:r w:rsidR="00C0513C">
        <w:rPr>
          <w:sz w:val="22"/>
          <w:szCs w:val="22"/>
        </w:rPr>
        <w:t>17</w:t>
      </w:r>
      <w:r w:rsidRPr="00847D66">
        <w:rPr>
          <w:sz w:val="22"/>
          <w:szCs w:val="22"/>
        </w:rPr>
        <w:t xml:space="preserve"> из </w:t>
      </w:r>
      <w:r w:rsidR="00C0513C">
        <w:rPr>
          <w:sz w:val="22"/>
          <w:szCs w:val="22"/>
        </w:rPr>
        <w:t>34</w:t>
      </w:r>
      <w:r w:rsidRPr="00847D66">
        <w:rPr>
          <w:sz w:val="22"/>
          <w:szCs w:val="22"/>
        </w:rPr>
        <w:t xml:space="preserve"> поданных апелляций по этому предмету было принято решение повысить балл, что составило </w:t>
      </w:r>
      <w:r w:rsidR="00C0513C">
        <w:rPr>
          <w:sz w:val="22"/>
          <w:szCs w:val="22"/>
        </w:rPr>
        <w:t>50</w:t>
      </w:r>
      <w:r w:rsidRPr="00847D66">
        <w:rPr>
          <w:sz w:val="22"/>
          <w:szCs w:val="22"/>
        </w:rPr>
        <w:t>% от числа поданных апелляций по</w:t>
      </w:r>
      <w:r w:rsidR="00C0513C">
        <w:rPr>
          <w:sz w:val="22"/>
          <w:szCs w:val="22"/>
        </w:rPr>
        <w:t xml:space="preserve"> русскому языку</w:t>
      </w:r>
      <w:r w:rsidRPr="00847D66">
        <w:rPr>
          <w:sz w:val="22"/>
          <w:szCs w:val="22"/>
        </w:rPr>
        <w:t xml:space="preserve">. </w:t>
      </w:r>
    </w:p>
    <w:p w:rsidR="00D22C74" w:rsidRPr="00847D66" w:rsidRDefault="00D22C74" w:rsidP="00D22C74">
      <w:pPr>
        <w:ind w:firstLine="709"/>
        <w:contextualSpacing/>
        <w:jc w:val="both"/>
        <w:rPr>
          <w:sz w:val="22"/>
          <w:szCs w:val="22"/>
        </w:rPr>
      </w:pPr>
      <w:r w:rsidRPr="00847D66">
        <w:rPr>
          <w:sz w:val="22"/>
          <w:szCs w:val="22"/>
        </w:rPr>
        <w:t>В 201</w:t>
      </w:r>
      <w:r w:rsidR="00C0513C">
        <w:rPr>
          <w:sz w:val="22"/>
          <w:szCs w:val="22"/>
        </w:rPr>
        <w:t xml:space="preserve">4 году </w:t>
      </w:r>
      <w:r w:rsidRPr="00847D66">
        <w:rPr>
          <w:sz w:val="22"/>
          <w:szCs w:val="22"/>
        </w:rPr>
        <w:t xml:space="preserve">не подавались апелляции о несогласии с выставленными баллами </w:t>
      </w:r>
      <w:r w:rsidR="00DA0E8D">
        <w:rPr>
          <w:sz w:val="22"/>
          <w:szCs w:val="22"/>
        </w:rPr>
        <w:t xml:space="preserve">по </w:t>
      </w:r>
      <w:r w:rsidR="00C0513C">
        <w:rPr>
          <w:sz w:val="22"/>
          <w:szCs w:val="22"/>
        </w:rPr>
        <w:t>истории, физике, химии, биологии и иностранным языкам.</w:t>
      </w:r>
    </w:p>
    <w:p w:rsidR="00D22C74" w:rsidRDefault="00D22C74" w:rsidP="00D22C74"/>
    <w:p w:rsidR="00D22C74" w:rsidRDefault="006B11ED" w:rsidP="00F67F8D">
      <w:pPr>
        <w:pStyle w:val="ab"/>
        <w:jc w:val="right"/>
      </w:pPr>
      <w:r>
        <w:t xml:space="preserve">Таблица </w:t>
      </w:r>
      <w:fldSimple w:instr=" SEQ Таблица \* ARABIC ">
        <w:r w:rsidR="00595309">
          <w:rPr>
            <w:noProof/>
          </w:rPr>
          <w:t>6</w:t>
        </w:r>
      </w:fldSimple>
    </w:p>
    <w:tbl>
      <w:tblPr>
        <w:tblW w:w="5000" w:type="pct"/>
        <w:tblLook w:val="04A0"/>
      </w:tblPr>
      <w:tblGrid>
        <w:gridCol w:w="1716"/>
        <w:gridCol w:w="1287"/>
        <w:gridCol w:w="1458"/>
        <w:gridCol w:w="1742"/>
        <w:gridCol w:w="1831"/>
        <w:gridCol w:w="1820"/>
      </w:tblGrid>
      <w:tr w:rsidR="00C0513C" w:rsidRPr="00847D66" w:rsidTr="00030AB0">
        <w:trPr>
          <w:trHeight w:val="822"/>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jc w:val="center"/>
              <w:rPr>
                <w:b/>
                <w:bCs/>
                <w:color w:val="000000"/>
                <w:sz w:val="20"/>
                <w:szCs w:val="20"/>
              </w:rPr>
            </w:pPr>
            <w:r w:rsidRPr="00847D66">
              <w:rPr>
                <w:b/>
                <w:bCs/>
                <w:color w:val="000000"/>
                <w:sz w:val="20"/>
                <w:szCs w:val="20"/>
              </w:rPr>
              <w:t>Предмет</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r w:rsidRPr="00847D66">
              <w:rPr>
                <w:b/>
                <w:bCs/>
                <w:color w:val="000000"/>
                <w:sz w:val="20"/>
                <w:szCs w:val="20"/>
              </w:rPr>
              <w:t>, подавших апелляцию</w:t>
            </w:r>
          </w:p>
        </w:tc>
        <w:tc>
          <w:tcPr>
            <w:tcW w:w="884" w:type="pct"/>
            <w:tcBorders>
              <w:top w:val="single" w:sz="4" w:space="0" w:color="auto"/>
              <w:left w:val="single" w:sz="4" w:space="0" w:color="auto"/>
              <w:bottom w:val="single" w:sz="4" w:space="0" w:color="auto"/>
              <w:right w:val="single" w:sz="4" w:space="0" w:color="auto"/>
            </w:tcBorders>
          </w:tcPr>
          <w:p w:rsidR="00C0513C" w:rsidRPr="00847D66" w:rsidRDefault="00C0513C" w:rsidP="00C0513C">
            <w:pPr>
              <w:jc w:val="center"/>
              <w:rPr>
                <w:b/>
                <w:bCs/>
                <w:color w:val="000000"/>
                <w:sz w:val="20"/>
                <w:szCs w:val="20"/>
              </w:rPr>
            </w:pPr>
            <w:r>
              <w:rPr>
                <w:b/>
                <w:bCs/>
                <w:color w:val="000000"/>
                <w:sz w:val="20"/>
                <w:szCs w:val="20"/>
              </w:rPr>
              <w:t>Доля, подавших апелляцию от общего количества участников</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sidRPr="00847D66">
              <w:rPr>
                <w:b/>
                <w:bCs/>
                <w:color w:val="000000"/>
                <w:sz w:val="20"/>
                <w:szCs w:val="20"/>
              </w:rPr>
              <w:t xml:space="preserve">Количество </w:t>
            </w:r>
            <w:r>
              <w:rPr>
                <w:b/>
                <w:bCs/>
                <w:color w:val="000000"/>
                <w:sz w:val="20"/>
                <w:szCs w:val="20"/>
              </w:rPr>
              <w:t>удовлетворенных апелляций</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13C" w:rsidRPr="00847D66" w:rsidRDefault="00C0513C" w:rsidP="00C0513C">
            <w:pPr>
              <w:jc w:val="center"/>
              <w:rPr>
                <w:b/>
                <w:bCs/>
                <w:color w:val="000000"/>
                <w:sz w:val="20"/>
                <w:szCs w:val="20"/>
              </w:rPr>
            </w:pPr>
            <w:r>
              <w:rPr>
                <w:b/>
                <w:bCs/>
                <w:color w:val="000000"/>
                <w:sz w:val="20"/>
                <w:szCs w:val="20"/>
              </w:rPr>
              <w:t>Доля</w:t>
            </w:r>
            <w:r w:rsidRPr="00847D66">
              <w:rPr>
                <w:b/>
                <w:bCs/>
                <w:color w:val="000000"/>
                <w:sz w:val="20"/>
                <w:szCs w:val="20"/>
              </w:rPr>
              <w:t xml:space="preserve"> удовлетворённых апелляций</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Русский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9997</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34</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17</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50,0%</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Математика</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999</w:t>
            </w:r>
            <w:r w:rsidR="00BB05E9">
              <w:rPr>
                <w:color w:val="000000"/>
                <w:sz w:val="20"/>
                <w:szCs w:val="20"/>
              </w:rPr>
              <w:t>8</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107</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1,1%</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21</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19,6%</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Обществознание</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1015</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13</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1,3%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4</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30,8%</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История</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75</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Физика</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270</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Химия</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294</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Биология</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395</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География</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36</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2,8%</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0</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0,0%</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Литература</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19</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5,3%</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1</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100,0%</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Английский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63</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Pr>
                <w:color w:val="000000"/>
                <w:sz w:val="20"/>
                <w:szCs w:val="20"/>
              </w:rPr>
              <w:t>Немецкий язык</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Default="00C0513C" w:rsidP="00C0513C">
            <w:pPr>
              <w:contextualSpacing/>
              <w:jc w:val="center"/>
              <w:rPr>
                <w:color w:val="000000"/>
                <w:sz w:val="20"/>
                <w:szCs w:val="20"/>
              </w:rPr>
            </w:pPr>
            <w:r>
              <w:rPr>
                <w:color w:val="000000"/>
                <w:sz w:val="20"/>
                <w:szCs w:val="20"/>
              </w:rPr>
              <w:t>5</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Default="00C0513C" w:rsidP="00C0513C">
            <w:pPr>
              <w:contextualSpacing/>
              <w:jc w:val="center"/>
              <w:rPr>
                <w:color w:val="000000"/>
                <w:sz w:val="20"/>
                <w:szCs w:val="20"/>
              </w:rPr>
            </w:pPr>
            <w:r>
              <w:rPr>
                <w:color w:val="000000"/>
                <w:sz w:val="20"/>
                <w:szCs w:val="20"/>
              </w:rPr>
              <w:t>-</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0,0%</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Default="00C0513C" w:rsidP="00C0513C">
            <w:pPr>
              <w:contextualSpacing/>
              <w:jc w:val="center"/>
              <w:rPr>
                <w:color w:val="000000"/>
                <w:sz w:val="20"/>
                <w:szCs w:val="20"/>
              </w:rPr>
            </w:pPr>
            <w:r>
              <w:rPr>
                <w:color w:val="000000"/>
                <w:sz w:val="20"/>
                <w:szCs w:val="20"/>
              </w:rPr>
              <w:t>-</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Pr>
                <w:color w:val="000000"/>
                <w:sz w:val="20"/>
                <w:szCs w:val="20"/>
              </w:rPr>
              <w:t>-</w:t>
            </w:r>
          </w:p>
        </w:tc>
      </w:tr>
      <w:tr w:rsidR="00C0513C" w:rsidRPr="00FB65DA" w:rsidTr="00030AB0">
        <w:trPr>
          <w:trHeight w:val="227"/>
        </w:trPr>
        <w:tc>
          <w:tcPr>
            <w:tcW w:w="871"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rPr>
                <w:color w:val="000000"/>
                <w:sz w:val="20"/>
                <w:szCs w:val="20"/>
              </w:rPr>
            </w:pPr>
            <w:r w:rsidRPr="00847D66">
              <w:rPr>
                <w:color w:val="000000"/>
                <w:sz w:val="20"/>
                <w:szCs w:val="20"/>
              </w:rPr>
              <w:t>Информатика</w:t>
            </w:r>
          </w:p>
        </w:tc>
        <w:tc>
          <w:tcPr>
            <w:tcW w:w="653"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237</w:t>
            </w:r>
          </w:p>
        </w:tc>
        <w:tc>
          <w:tcPr>
            <w:tcW w:w="740" w:type="pct"/>
            <w:tcBorders>
              <w:top w:val="nil"/>
              <w:left w:val="nil"/>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4</w:t>
            </w:r>
          </w:p>
        </w:tc>
        <w:tc>
          <w:tcPr>
            <w:tcW w:w="884" w:type="pct"/>
            <w:tcBorders>
              <w:top w:val="nil"/>
              <w:left w:val="nil"/>
              <w:bottom w:val="single" w:sz="4" w:space="0" w:color="auto"/>
              <w:right w:val="single" w:sz="4" w:space="0" w:color="auto"/>
            </w:tcBorders>
            <w:vAlign w:val="bottom"/>
          </w:tcPr>
          <w:p w:rsidR="00C0513C" w:rsidRPr="00107AE9" w:rsidRDefault="00C0513C" w:rsidP="00C0513C">
            <w:pPr>
              <w:contextualSpacing/>
              <w:jc w:val="center"/>
              <w:rPr>
                <w:color w:val="000000"/>
                <w:sz w:val="20"/>
                <w:szCs w:val="20"/>
              </w:rPr>
            </w:pPr>
            <w:r w:rsidRPr="00107AE9">
              <w:rPr>
                <w:color w:val="000000"/>
                <w:sz w:val="20"/>
                <w:szCs w:val="20"/>
              </w:rPr>
              <w:t>1,7%</w:t>
            </w:r>
          </w:p>
        </w:tc>
        <w:tc>
          <w:tcPr>
            <w:tcW w:w="929" w:type="pct"/>
            <w:tcBorders>
              <w:top w:val="nil"/>
              <w:left w:val="single" w:sz="4" w:space="0" w:color="auto"/>
              <w:bottom w:val="single" w:sz="4" w:space="0" w:color="auto"/>
              <w:right w:val="single" w:sz="4" w:space="0" w:color="auto"/>
            </w:tcBorders>
            <w:shd w:val="clear" w:color="auto" w:fill="auto"/>
            <w:noWrap/>
            <w:vAlign w:val="center"/>
            <w:hideMark/>
          </w:tcPr>
          <w:p w:rsidR="00C0513C" w:rsidRPr="00847D66" w:rsidRDefault="00C0513C" w:rsidP="00C0513C">
            <w:pPr>
              <w:contextualSpacing/>
              <w:jc w:val="center"/>
              <w:rPr>
                <w:color w:val="000000"/>
                <w:sz w:val="20"/>
                <w:szCs w:val="20"/>
              </w:rPr>
            </w:pPr>
            <w:r>
              <w:rPr>
                <w:color w:val="000000"/>
                <w:sz w:val="20"/>
                <w:szCs w:val="20"/>
              </w:rPr>
              <w:t>2</w:t>
            </w:r>
          </w:p>
        </w:tc>
        <w:tc>
          <w:tcPr>
            <w:tcW w:w="923" w:type="pct"/>
            <w:tcBorders>
              <w:top w:val="nil"/>
              <w:left w:val="nil"/>
              <w:bottom w:val="single" w:sz="4" w:space="0" w:color="auto"/>
              <w:right w:val="single" w:sz="4" w:space="0" w:color="auto"/>
            </w:tcBorders>
            <w:shd w:val="clear" w:color="auto" w:fill="auto"/>
            <w:noWrap/>
            <w:vAlign w:val="bottom"/>
            <w:hideMark/>
          </w:tcPr>
          <w:p w:rsidR="00C0513C" w:rsidRPr="00FB65DA" w:rsidRDefault="00C0513C" w:rsidP="00C0513C">
            <w:pPr>
              <w:contextualSpacing/>
              <w:jc w:val="center"/>
              <w:rPr>
                <w:color w:val="000000"/>
                <w:sz w:val="20"/>
                <w:szCs w:val="20"/>
              </w:rPr>
            </w:pPr>
            <w:r w:rsidRPr="00FB65DA">
              <w:rPr>
                <w:color w:val="000000"/>
                <w:sz w:val="20"/>
                <w:szCs w:val="20"/>
              </w:rPr>
              <w:t>50,0%</w:t>
            </w:r>
          </w:p>
        </w:tc>
      </w:tr>
      <w:tr w:rsidR="00C0513C" w:rsidRPr="00074C3E" w:rsidTr="00030AB0">
        <w:trPr>
          <w:trHeight w:val="227"/>
        </w:trPr>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13C" w:rsidRPr="00030AB0" w:rsidRDefault="00C0513C" w:rsidP="00030AB0">
            <w:pPr>
              <w:contextualSpacing/>
              <w:jc w:val="right"/>
              <w:rPr>
                <w:b/>
                <w:color w:val="C00000"/>
                <w:sz w:val="20"/>
                <w:szCs w:val="20"/>
              </w:rPr>
            </w:pPr>
            <w:r w:rsidRPr="00030AB0">
              <w:rPr>
                <w:b/>
                <w:color w:val="C00000"/>
                <w:sz w:val="20"/>
                <w:szCs w:val="20"/>
              </w:rPr>
              <w:t>ИТОГО</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C0513C" w:rsidRPr="00030AB0" w:rsidRDefault="00C0513C" w:rsidP="00C0513C">
            <w:pPr>
              <w:contextualSpacing/>
              <w:jc w:val="center"/>
              <w:rPr>
                <w:b/>
                <w:color w:val="C00000"/>
                <w:sz w:val="20"/>
                <w:szCs w:val="20"/>
              </w:rPr>
            </w:pPr>
            <w:r w:rsidRPr="00030AB0">
              <w:rPr>
                <w:b/>
                <w:color w:val="C00000"/>
                <w:sz w:val="20"/>
                <w:szCs w:val="20"/>
              </w:rPr>
              <w:t>22405</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C0513C" w:rsidRPr="00030AB0" w:rsidRDefault="00C0513C" w:rsidP="00C0513C">
            <w:pPr>
              <w:contextualSpacing/>
              <w:jc w:val="center"/>
              <w:rPr>
                <w:b/>
                <w:color w:val="C00000"/>
                <w:sz w:val="20"/>
                <w:szCs w:val="20"/>
              </w:rPr>
            </w:pPr>
            <w:r w:rsidRPr="00030AB0">
              <w:rPr>
                <w:b/>
                <w:color w:val="C00000"/>
                <w:sz w:val="20"/>
                <w:szCs w:val="20"/>
              </w:rPr>
              <w:t>160</w:t>
            </w:r>
          </w:p>
        </w:tc>
        <w:tc>
          <w:tcPr>
            <w:tcW w:w="884" w:type="pct"/>
            <w:tcBorders>
              <w:top w:val="single" w:sz="4" w:space="0" w:color="auto"/>
              <w:left w:val="nil"/>
              <w:bottom w:val="single" w:sz="4" w:space="0" w:color="auto"/>
              <w:right w:val="single" w:sz="4" w:space="0" w:color="auto"/>
            </w:tcBorders>
            <w:vAlign w:val="bottom"/>
          </w:tcPr>
          <w:p w:rsidR="00C0513C" w:rsidRPr="00030AB0" w:rsidRDefault="00C0513C" w:rsidP="00C0513C">
            <w:pPr>
              <w:contextualSpacing/>
              <w:jc w:val="center"/>
              <w:rPr>
                <w:b/>
                <w:color w:val="C00000"/>
                <w:sz w:val="20"/>
                <w:szCs w:val="20"/>
              </w:rPr>
            </w:pPr>
            <w:r w:rsidRPr="00030AB0">
              <w:rPr>
                <w:b/>
                <w:color w:val="C00000"/>
                <w:sz w:val="20"/>
                <w:szCs w:val="20"/>
              </w:rPr>
              <w:t>0,7%</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13C" w:rsidRPr="00030AB0" w:rsidRDefault="00C0513C" w:rsidP="00C0513C">
            <w:pPr>
              <w:contextualSpacing/>
              <w:jc w:val="center"/>
              <w:rPr>
                <w:b/>
                <w:color w:val="C00000"/>
                <w:sz w:val="20"/>
                <w:szCs w:val="20"/>
              </w:rPr>
            </w:pPr>
            <w:r w:rsidRPr="00030AB0">
              <w:rPr>
                <w:b/>
                <w:color w:val="C00000"/>
                <w:sz w:val="20"/>
                <w:szCs w:val="20"/>
              </w:rPr>
              <w:t>45</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C0513C" w:rsidRPr="00030AB0" w:rsidRDefault="00C0513C" w:rsidP="00C0513C">
            <w:pPr>
              <w:contextualSpacing/>
              <w:jc w:val="center"/>
              <w:rPr>
                <w:b/>
                <w:color w:val="C00000"/>
                <w:sz w:val="20"/>
                <w:szCs w:val="20"/>
              </w:rPr>
            </w:pPr>
            <w:r w:rsidRPr="00030AB0">
              <w:rPr>
                <w:b/>
                <w:color w:val="C00000"/>
                <w:sz w:val="20"/>
                <w:szCs w:val="20"/>
              </w:rPr>
              <w:t>28,1%</w:t>
            </w:r>
          </w:p>
        </w:tc>
      </w:tr>
    </w:tbl>
    <w:p w:rsidR="00D22C74" w:rsidRDefault="00D22C74" w:rsidP="00847D66">
      <w:pPr>
        <w:pStyle w:val="ab"/>
      </w:pPr>
    </w:p>
    <w:p w:rsidR="00847D66" w:rsidRDefault="00030AB0" w:rsidP="00F67F8D">
      <w:pPr>
        <w:pStyle w:val="ab"/>
        <w:jc w:val="right"/>
      </w:pPr>
      <w:r>
        <w:rPr>
          <w:noProof/>
        </w:rPr>
        <w:lastRenderedPageBreak/>
        <w:drawing>
          <wp:anchor distT="0" distB="0" distL="114300" distR="114300" simplePos="0" relativeHeight="251846656" behindDoc="0" locked="0" layoutInCell="1" allowOverlap="1">
            <wp:simplePos x="0" y="0"/>
            <wp:positionH relativeFrom="column">
              <wp:posOffset>-212090</wp:posOffset>
            </wp:positionH>
            <wp:positionV relativeFrom="paragraph">
              <wp:posOffset>221615</wp:posOffset>
            </wp:positionV>
            <wp:extent cx="6463030" cy="2508250"/>
            <wp:effectExtent l="0" t="0" r="0" b="0"/>
            <wp:wrapNone/>
            <wp:docPr id="1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A613F">
        <w:t xml:space="preserve">Диаграмма </w:t>
      </w:r>
      <w:fldSimple w:instr=" SEQ Диаграмма \* ARABIC ">
        <w:r w:rsidR="00595309">
          <w:rPr>
            <w:noProof/>
          </w:rPr>
          <w:t>7</w:t>
        </w:r>
      </w:fldSimple>
    </w:p>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1B320D" w:rsidRDefault="001B320D" w:rsidP="00D22C74"/>
    <w:p w:rsidR="001B320D" w:rsidRDefault="001B320D" w:rsidP="00D22C74"/>
    <w:p w:rsidR="001B320D" w:rsidRDefault="001B320D" w:rsidP="00D22C74"/>
    <w:p w:rsidR="001B320D" w:rsidRDefault="001B320D" w:rsidP="00D22C74"/>
    <w:p w:rsidR="001B320D" w:rsidRDefault="001B320D" w:rsidP="00D22C74"/>
    <w:p w:rsidR="00D22C74" w:rsidRDefault="00D22C74" w:rsidP="00D22C74"/>
    <w:p w:rsidR="00D22C74" w:rsidRPr="00D22C74" w:rsidRDefault="00D22C74" w:rsidP="00D22C74">
      <w:pPr>
        <w:sectPr w:rsidR="00D22C74" w:rsidRPr="00D22C74" w:rsidSect="00EE0B27">
          <w:pgSz w:w="11906" w:h="16838"/>
          <w:pgMar w:top="851" w:right="1134" w:bottom="284" w:left="1134" w:header="709" w:footer="709" w:gutter="0"/>
          <w:cols w:space="708"/>
          <w:docGrid w:linePitch="360"/>
        </w:sectPr>
      </w:pPr>
    </w:p>
    <w:p w:rsidR="00DC5A88" w:rsidRPr="000E4AF8" w:rsidRDefault="00DC5A88" w:rsidP="00C33A35">
      <w:pPr>
        <w:pStyle w:val="1"/>
        <w:ind w:left="450"/>
        <w:jc w:val="both"/>
        <w:rPr>
          <w:caps/>
        </w:rPr>
      </w:pPr>
      <w:bookmarkStart w:id="62" w:name="_Toc299100460"/>
      <w:bookmarkStart w:id="63" w:name="_Toc394649679"/>
      <w:r w:rsidRPr="00B52420">
        <w:rPr>
          <w:caps/>
        </w:rPr>
        <w:lastRenderedPageBreak/>
        <w:t xml:space="preserve">Официальные интернет-ресурсы информационной поддержки </w:t>
      </w:r>
      <w:bookmarkEnd w:id="62"/>
      <w:r>
        <w:rPr>
          <w:caps/>
        </w:rPr>
        <w:t xml:space="preserve">государственной итоговой аттестации выпускников </w:t>
      </w:r>
      <w:r>
        <w:rPr>
          <w:caps/>
          <w:lang w:val="en-US"/>
        </w:rPr>
        <w:t>IX</w:t>
      </w:r>
      <w:r w:rsidRPr="00DC5A88">
        <w:rPr>
          <w:caps/>
        </w:rPr>
        <w:t xml:space="preserve"> </w:t>
      </w:r>
      <w:r>
        <w:rPr>
          <w:caps/>
        </w:rPr>
        <w:t>классов в новой форме</w:t>
      </w:r>
      <w:bookmarkEnd w:id="63"/>
    </w:p>
    <w:p w:rsidR="00DC5A88" w:rsidRPr="000E4AF8" w:rsidRDefault="00DC5A88" w:rsidP="00DC5A88"/>
    <w:p w:rsidR="00DC5A88" w:rsidRDefault="00DC5A88" w:rsidP="00DC5A88">
      <w:pPr>
        <w:autoSpaceDE w:val="0"/>
        <w:autoSpaceDN w:val="0"/>
        <w:adjustRightInd w:val="0"/>
        <w:rPr>
          <w:rFonts w:ascii="MyriadPro-Regular" w:hAnsi="MyriadPro-Regular" w:cs="MyriadPro-Regular"/>
          <w:color w:val="000000"/>
          <w:sz w:val="18"/>
          <w:szCs w:val="1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ОФИЦИАЛЬНЫЙ ИНФОРМАЦИОННЫЙ ПОРТАЛ ЕДИНОГО ГОСУДАРСТВЕННОГО ЭКЗАМЕНА (ЕГЭ)</w:t>
      </w:r>
    </w:p>
    <w:p w:rsidR="00DC5A88" w:rsidRPr="00B52420" w:rsidRDefault="00DC5A88" w:rsidP="00DC5A88">
      <w:pPr>
        <w:autoSpaceDE w:val="0"/>
        <w:autoSpaceDN w:val="0"/>
        <w:adjustRightInd w:val="0"/>
        <w:ind w:left="360"/>
        <w:rPr>
          <w:rFonts w:ascii="MyriadPro-Regular" w:hAnsi="MyriadPro-Regular" w:cs="MyriadPro-Regular"/>
          <w:color w:val="000000"/>
          <w:sz w:val="18"/>
          <w:szCs w:val="18"/>
        </w:rPr>
      </w:pPr>
    </w:p>
    <w:p w:rsidR="00DC5A88" w:rsidRDefault="0080596C" w:rsidP="00DC5A88">
      <w:pPr>
        <w:autoSpaceDE w:val="0"/>
        <w:autoSpaceDN w:val="0"/>
        <w:adjustRightInd w:val="0"/>
        <w:jc w:val="center"/>
        <w:rPr>
          <w:rFonts w:ascii="MyriadPro-Regular" w:hAnsi="MyriadPro-Regular" w:cs="MyriadPro-Regular"/>
          <w:b/>
          <w:color w:val="005BAC"/>
          <w:sz w:val="28"/>
          <w:szCs w:val="28"/>
        </w:rPr>
      </w:pPr>
      <w:hyperlink r:id="rId25" w:history="1">
        <w:r w:rsidR="00DC5A88" w:rsidRPr="008B5C38">
          <w:rPr>
            <w:rStyle w:val="aa"/>
            <w:rFonts w:ascii="MyriadPro-Regular" w:hAnsi="MyriadPro-Regular" w:cs="MyriadPro-Regular"/>
            <w:b/>
            <w:sz w:val="28"/>
            <w:szCs w:val="28"/>
          </w:rPr>
          <w:t>http://www.ege.edu.ru/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ИНСТИТУТ ПЕДАГОГИЧЕСКИХ ИЗМЕРЕНИЙ (ФИПИ)</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80596C" w:rsidP="00DC5A88">
      <w:pPr>
        <w:autoSpaceDE w:val="0"/>
        <w:autoSpaceDN w:val="0"/>
        <w:adjustRightInd w:val="0"/>
        <w:jc w:val="center"/>
        <w:rPr>
          <w:rFonts w:ascii="MyriadPro-Regular" w:hAnsi="MyriadPro-Regular" w:cs="MyriadPro-Regular"/>
          <w:b/>
          <w:color w:val="005BAC"/>
          <w:sz w:val="28"/>
          <w:szCs w:val="28"/>
        </w:rPr>
      </w:pPr>
      <w:hyperlink r:id="rId26" w:history="1">
        <w:r w:rsidR="00DC5A88" w:rsidRPr="008B5C38">
          <w:rPr>
            <w:rStyle w:val="aa"/>
            <w:rFonts w:ascii="MyriadPro-Regular" w:hAnsi="MyriadPro-Regular" w:cs="MyriadPro-Regular"/>
            <w:b/>
            <w:sz w:val="28"/>
            <w:szCs w:val="28"/>
          </w:rPr>
          <w:t>http://www.fipi.ru/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ЦЕНТР ТЕСТИРОВАНИЯ (ФЦТ)</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80596C" w:rsidP="00DC5A88">
      <w:pPr>
        <w:autoSpaceDE w:val="0"/>
        <w:autoSpaceDN w:val="0"/>
        <w:adjustRightInd w:val="0"/>
        <w:jc w:val="center"/>
        <w:rPr>
          <w:rFonts w:ascii="MyriadPro-Regular" w:hAnsi="MyriadPro-Regular" w:cs="MyriadPro-Regular"/>
          <w:b/>
          <w:color w:val="005BAC"/>
          <w:sz w:val="28"/>
          <w:szCs w:val="28"/>
        </w:rPr>
      </w:pPr>
      <w:hyperlink r:id="rId27" w:history="1">
        <w:r w:rsidR="00DC5A88" w:rsidRPr="008B5C38">
          <w:rPr>
            <w:rStyle w:val="aa"/>
            <w:rFonts w:ascii="MyriadPro-Regular" w:hAnsi="MyriadPro-Regular" w:cs="MyriadPro-Regular"/>
            <w:b/>
            <w:sz w:val="28"/>
            <w:szCs w:val="28"/>
          </w:rPr>
          <w:t>http://www.rustest.ru/</w:t>
        </w:r>
      </w:hyperlink>
      <w:r w:rsidR="00DC5A88">
        <w:rPr>
          <w:rFonts w:ascii="MyriadPro-Regular" w:hAnsi="MyriadPro-Regular" w:cs="MyriadPro-Regular"/>
          <w:b/>
          <w:color w:val="005BAC"/>
          <w:sz w:val="28"/>
          <w:szCs w:val="28"/>
        </w:rPr>
        <w:t xml:space="preserve"> </w:t>
      </w:r>
    </w:p>
    <w:p w:rsidR="00DC5A88"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ГА</w:t>
      </w:r>
      <w:r w:rsidR="00936E03">
        <w:rPr>
          <w:rFonts w:ascii="Times New Roman" w:hAnsi="Times New Roman"/>
          <w:b/>
          <w:color w:val="000000"/>
          <w:sz w:val="18"/>
          <w:szCs w:val="18"/>
        </w:rPr>
        <w:t>О</w:t>
      </w:r>
      <w:r w:rsidRPr="00DC5A88">
        <w:rPr>
          <w:rFonts w:ascii="Times New Roman" w:hAnsi="Times New Roman"/>
          <w:b/>
          <w:color w:val="000000"/>
          <w:sz w:val="18"/>
          <w:szCs w:val="18"/>
        </w:rPr>
        <w:t>У «БРЯНСКИЙ ОБЛАСТНОЙ ЦЕНТР ОЦЕНКИ КАЧЕСТВА ОБРАЗОВАНИЯ»</w:t>
      </w:r>
    </w:p>
    <w:p w:rsidR="00DC5A88" w:rsidRDefault="00DC5A88" w:rsidP="00DC5A88">
      <w:pPr>
        <w:autoSpaceDE w:val="0"/>
        <w:autoSpaceDN w:val="0"/>
        <w:adjustRightInd w:val="0"/>
        <w:ind w:left="360"/>
        <w:rPr>
          <w:b/>
          <w:color w:val="000000"/>
        </w:rPr>
      </w:pPr>
    </w:p>
    <w:p w:rsidR="00DC5A88" w:rsidRPr="000D6DE5" w:rsidRDefault="0080596C" w:rsidP="00DC5A88">
      <w:pPr>
        <w:autoSpaceDE w:val="0"/>
        <w:autoSpaceDN w:val="0"/>
        <w:adjustRightInd w:val="0"/>
        <w:ind w:left="360"/>
        <w:jc w:val="center"/>
        <w:rPr>
          <w:rStyle w:val="aa"/>
          <w:rFonts w:ascii="MyriadPro-Regular" w:hAnsi="MyriadPro-Regular" w:cs="MyriadPro-Regular"/>
        </w:rPr>
      </w:pPr>
      <w:hyperlink r:id="rId28" w:history="1">
        <w:r w:rsidR="00DC5A88" w:rsidRPr="000D6DE5">
          <w:rPr>
            <w:rStyle w:val="aa"/>
            <w:rFonts w:ascii="MyriadPro-Regular" w:hAnsi="MyriadPro-Regular" w:cs="MyriadPro-Regular"/>
            <w:b/>
            <w:sz w:val="28"/>
            <w:szCs w:val="28"/>
          </w:rPr>
          <w:t>www.ege32.ru</w:t>
        </w:r>
      </w:hyperlink>
      <w:r w:rsidR="00DC5A88" w:rsidRPr="000D6DE5">
        <w:rPr>
          <w:rStyle w:val="aa"/>
          <w:rFonts w:ascii="MyriadPro-Regular" w:hAnsi="MyriadPro-Regular" w:cs="MyriadPro-Regular"/>
        </w:rPr>
        <w:t xml:space="preserve"> </w:t>
      </w:r>
    </w:p>
    <w:p w:rsidR="00EC2729" w:rsidRPr="00EC2729" w:rsidRDefault="00EC2729" w:rsidP="00EC2729">
      <w:pPr>
        <w:pStyle w:val="ab"/>
        <w:jc w:val="right"/>
      </w:pPr>
    </w:p>
    <w:sectPr w:rsidR="00EC2729" w:rsidRPr="00EC2729" w:rsidSect="00EE0B27">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C8" w:rsidRPr="00C77858" w:rsidRDefault="004D05C8" w:rsidP="00C77858">
      <w:r>
        <w:separator/>
      </w:r>
    </w:p>
  </w:endnote>
  <w:endnote w:type="continuationSeparator" w:id="1">
    <w:p w:rsidR="004D05C8" w:rsidRPr="00C77858" w:rsidRDefault="004D05C8" w:rsidP="00C77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Regular">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6" w:rsidRDefault="00F57FA6">
    <w:pPr>
      <w:pStyle w:val="ae"/>
      <w:jc w:val="center"/>
    </w:pPr>
    <w:fldSimple w:instr=" PAGE   \* MERGEFORMAT ">
      <w:r w:rsidR="00595309">
        <w:rPr>
          <w:noProof/>
        </w:rPr>
        <w:t>24</w:t>
      </w:r>
    </w:fldSimple>
  </w:p>
  <w:p w:rsidR="00F57FA6" w:rsidRDefault="00F57FA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6" w:rsidRDefault="00F57FA6">
    <w:pPr>
      <w:pStyle w:val="ae"/>
      <w:jc w:val="center"/>
    </w:pPr>
    <w:fldSimple w:instr=" PAGE   \* MERGEFORMAT ">
      <w:r w:rsidR="00595309">
        <w:rPr>
          <w:noProof/>
        </w:rPr>
        <w:t>38</w:t>
      </w:r>
    </w:fldSimple>
  </w:p>
  <w:p w:rsidR="00F57FA6" w:rsidRDefault="00F57FA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6" w:rsidRDefault="00F57FA6">
    <w:pPr>
      <w:pStyle w:val="ae"/>
      <w:jc w:val="center"/>
    </w:pPr>
    <w:fldSimple w:instr=" PAGE   \* MERGEFORMAT ">
      <w:r w:rsidR="00595309">
        <w:rPr>
          <w:noProof/>
        </w:rPr>
        <w:t>44</w:t>
      </w:r>
    </w:fldSimple>
  </w:p>
  <w:p w:rsidR="00F57FA6" w:rsidRDefault="00F57FA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6" w:rsidRDefault="00F57FA6">
    <w:pPr>
      <w:pStyle w:val="ae"/>
      <w:jc w:val="center"/>
    </w:pPr>
    <w:fldSimple w:instr=" PAGE   \* MERGEFORMAT ">
      <w:r w:rsidR="00595309">
        <w:rPr>
          <w:noProof/>
        </w:rPr>
        <w:t>50</w:t>
      </w:r>
    </w:fldSimple>
  </w:p>
  <w:p w:rsidR="00F57FA6" w:rsidRDefault="00F57FA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6" w:rsidRDefault="00F57FA6">
    <w:pPr>
      <w:pStyle w:val="ae"/>
      <w:jc w:val="center"/>
    </w:pPr>
    <w:fldSimple w:instr=" PAGE   \* MERGEFORMAT ">
      <w:r w:rsidR="00595309">
        <w:rPr>
          <w:noProof/>
        </w:rPr>
        <w:t>61</w:t>
      </w:r>
    </w:fldSimple>
  </w:p>
  <w:p w:rsidR="00F57FA6" w:rsidRDefault="00F57F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C8" w:rsidRPr="00C77858" w:rsidRDefault="004D05C8" w:rsidP="00C77858">
      <w:r>
        <w:separator/>
      </w:r>
    </w:p>
  </w:footnote>
  <w:footnote w:type="continuationSeparator" w:id="1">
    <w:p w:rsidR="004D05C8" w:rsidRPr="00C77858" w:rsidRDefault="004D05C8" w:rsidP="00C77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0">
    <w:nsid w:val="0000000B"/>
    <w:multiLevelType w:val="multilevel"/>
    <w:tmpl w:val="0DCC8C66"/>
    <w:name w:val="WW8Num11"/>
    <w:lvl w:ilvl="0">
      <w:start w:val="1"/>
      <w:numFmt w:val="decimal"/>
      <w:lvlText w:val="%1."/>
      <w:lvlJc w:val="left"/>
      <w:pPr>
        <w:tabs>
          <w:tab w:val="num" w:pos="1647"/>
        </w:tabs>
        <w:ind w:left="1647" w:hanging="360"/>
      </w:pPr>
      <w:rPr>
        <w:b w:val="0"/>
      </w:rPr>
    </w:lvl>
    <w:lvl w:ilvl="1">
      <w:start w:val="1"/>
      <w:numFmt w:val="decimal"/>
      <w:lvlText w:val="%2."/>
      <w:lvlJc w:val="left"/>
      <w:pPr>
        <w:tabs>
          <w:tab w:val="num" w:pos="2007"/>
        </w:tabs>
        <w:ind w:left="200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decimal"/>
      <w:lvlText w:val="%5."/>
      <w:lvlJc w:val="left"/>
      <w:pPr>
        <w:tabs>
          <w:tab w:val="num" w:pos="3087"/>
        </w:tabs>
        <w:ind w:left="3087" w:hanging="360"/>
      </w:pPr>
    </w:lvl>
    <w:lvl w:ilvl="5">
      <w:start w:val="1"/>
      <w:numFmt w:val="decimal"/>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decimal"/>
      <w:lvlText w:val="%8."/>
      <w:lvlJc w:val="left"/>
      <w:pPr>
        <w:tabs>
          <w:tab w:val="num" w:pos="4167"/>
        </w:tabs>
        <w:ind w:left="4167" w:hanging="360"/>
      </w:pPr>
    </w:lvl>
    <w:lvl w:ilvl="8">
      <w:start w:val="1"/>
      <w:numFmt w:val="decimal"/>
      <w:lvlText w:val="%9."/>
      <w:lvlJc w:val="left"/>
      <w:pPr>
        <w:tabs>
          <w:tab w:val="num" w:pos="4527"/>
        </w:tabs>
        <w:ind w:left="4527" w:hanging="360"/>
      </w:pPr>
    </w:lvl>
  </w:abstractNum>
  <w:abstractNum w:abstractNumId="11">
    <w:nsid w:val="0000000C"/>
    <w:multiLevelType w:val="multilevel"/>
    <w:tmpl w:val="0000000C"/>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nsid w:val="01AA14A5"/>
    <w:multiLevelType w:val="hybridMultilevel"/>
    <w:tmpl w:val="66AE90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04584861"/>
    <w:multiLevelType w:val="hybridMultilevel"/>
    <w:tmpl w:val="F28EEC52"/>
    <w:lvl w:ilvl="0" w:tplc="04190001">
      <w:start w:val="1"/>
      <w:numFmt w:val="bullet"/>
      <w:lvlText w:val=""/>
      <w:lvlJc w:val="left"/>
      <w:pPr>
        <w:ind w:left="1920" w:hanging="360"/>
      </w:pPr>
      <w:rPr>
        <w:rFonts w:ascii="Symbol" w:hAnsi="Symbol" w:cs="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0D3C6B03"/>
    <w:multiLevelType w:val="hybridMultilevel"/>
    <w:tmpl w:val="DDBCF09C"/>
    <w:lvl w:ilvl="0" w:tplc="1A04867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0FD80DC4"/>
    <w:multiLevelType w:val="hybridMultilevel"/>
    <w:tmpl w:val="A54018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1EB0C10"/>
    <w:multiLevelType w:val="hybridMultilevel"/>
    <w:tmpl w:val="8046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D3AB6"/>
    <w:multiLevelType w:val="hybridMultilevel"/>
    <w:tmpl w:val="89A0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83832"/>
    <w:multiLevelType w:val="hybridMultilevel"/>
    <w:tmpl w:val="4B7E946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B3C137A"/>
    <w:multiLevelType w:val="hybridMultilevel"/>
    <w:tmpl w:val="A13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B92B4C"/>
    <w:multiLevelType w:val="hybridMultilevel"/>
    <w:tmpl w:val="B90EC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2110F3"/>
    <w:multiLevelType w:val="hybridMultilevel"/>
    <w:tmpl w:val="DEB8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72B85"/>
    <w:multiLevelType w:val="hybridMultilevel"/>
    <w:tmpl w:val="3D8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89511F"/>
    <w:multiLevelType w:val="hybridMultilevel"/>
    <w:tmpl w:val="B4BA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94162E"/>
    <w:multiLevelType w:val="hybridMultilevel"/>
    <w:tmpl w:val="687E17D0"/>
    <w:lvl w:ilvl="0" w:tplc="840418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32C02089"/>
    <w:multiLevelType w:val="hybridMultilevel"/>
    <w:tmpl w:val="B20E7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2CB4403"/>
    <w:multiLevelType w:val="hybridMultilevel"/>
    <w:tmpl w:val="B1CA1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91FDF"/>
    <w:multiLevelType w:val="hybridMultilevel"/>
    <w:tmpl w:val="AAF05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DB3EE7"/>
    <w:multiLevelType w:val="hybridMultilevel"/>
    <w:tmpl w:val="C3D2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815CE5"/>
    <w:multiLevelType w:val="hybridMultilevel"/>
    <w:tmpl w:val="7496205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801571D"/>
    <w:multiLevelType w:val="hybridMultilevel"/>
    <w:tmpl w:val="600C24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196749"/>
    <w:multiLevelType w:val="multilevel"/>
    <w:tmpl w:val="705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50734"/>
    <w:multiLevelType w:val="hybridMultilevel"/>
    <w:tmpl w:val="0AD604A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3">
    <w:nsid w:val="5FF913E1"/>
    <w:multiLevelType w:val="multilevel"/>
    <w:tmpl w:val="30A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61427F"/>
    <w:multiLevelType w:val="multilevel"/>
    <w:tmpl w:val="7BD2C27E"/>
    <w:lvl w:ilvl="0">
      <w:start w:val="6"/>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5">
    <w:nsid w:val="68740634"/>
    <w:multiLevelType w:val="hybridMultilevel"/>
    <w:tmpl w:val="55C846A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6">
    <w:nsid w:val="6A06460F"/>
    <w:multiLevelType w:val="hybridMultilevel"/>
    <w:tmpl w:val="F792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A41736"/>
    <w:multiLevelType w:val="hybridMultilevel"/>
    <w:tmpl w:val="5BBC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831D0"/>
    <w:multiLevelType w:val="hybridMultilevel"/>
    <w:tmpl w:val="66F2BB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D736889"/>
    <w:multiLevelType w:val="hybridMultilevel"/>
    <w:tmpl w:val="5F3C1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35"/>
  </w:num>
  <w:num w:numId="3">
    <w:abstractNumId w:val="15"/>
  </w:num>
  <w:num w:numId="4">
    <w:abstractNumId w:val="2"/>
  </w:num>
  <w:num w:numId="5">
    <w:abstractNumId w:val="3"/>
  </w:num>
  <w:num w:numId="6">
    <w:abstractNumId w:val="10"/>
  </w:num>
  <w:num w:numId="7">
    <w:abstractNumId w:val="11"/>
  </w:num>
  <w:num w:numId="8">
    <w:abstractNumId w:val="32"/>
  </w:num>
  <w:num w:numId="9">
    <w:abstractNumId w:val="28"/>
  </w:num>
  <w:num w:numId="10">
    <w:abstractNumId w:val="39"/>
  </w:num>
  <w:num w:numId="11">
    <w:abstractNumId w:val="37"/>
  </w:num>
  <w:num w:numId="12">
    <w:abstractNumId w:val="34"/>
  </w:num>
  <w:num w:numId="13">
    <w:abstractNumId w:val="25"/>
  </w:num>
  <w:num w:numId="14">
    <w:abstractNumId w:val="24"/>
  </w:num>
  <w:num w:numId="15">
    <w:abstractNumId w:val="1"/>
  </w:num>
  <w:num w:numId="16">
    <w:abstractNumId w:val="5"/>
  </w:num>
  <w:num w:numId="17">
    <w:abstractNumId w:val="6"/>
  </w:num>
  <w:num w:numId="18">
    <w:abstractNumId w:val="9"/>
  </w:num>
  <w:num w:numId="19">
    <w:abstractNumId w:val="17"/>
  </w:num>
  <w:num w:numId="20">
    <w:abstractNumId w:val="21"/>
  </w:num>
  <w:num w:numId="21">
    <w:abstractNumId w:val="27"/>
  </w:num>
  <w:num w:numId="22">
    <w:abstractNumId w:val="4"/>
  </w:num>
  <w:num w:numId="23">
    <w:abstractNumId w:val="12"/>
  </w:num>
  <w:num w:numId="24">
    <w:abstractNumId w:val="20"/>
  </w:num>
  <w:num w:numId="25">
    <w:abstractNumId w:val="19"/>
  </w:num>
  <w:num w:numId="26">
    <w:abstractNumId w:val="14"/>
  </w:num>
  <w:num w:numId="27">
    <w:abstractNumId w:val="0"/>
  </w:num>
  <w:num w:numId="28">
    <w:abstractNumId w:val="7"/>
  </w:num>
  <w:num w:numId="29">
    <w:abstractNumId w:val="8"/>
  </w:num>
  <w:num w:numId="30">
    <w:abstractNumId w:val="22"/>
  </w:num>
  <w:num w:numId="31">
    <w:abstractNumId w:val="23"/>
  </w:num>
  <w:num w:numId="32">
    <w:abstractNumId w:val="29"/>
  </w:num>
  <w:num w:numId="33">
    <w:abstractNumId w:val="26"/>
  </w:num>
  <w:num w:numId="34">
    <w:abstractNumId w:val="13"/>
  </w:num>
  <w:num w:numId="35">
    <w:abstractNumId w:val="36"/>
  </w:num>
  <w:num w:numId="36">
    <w:abstractNumId w:val="18"/>
  </w:num>
  <w:num w:numId="37">
    <w:abstractNumId w:val="16"/>
  </w:num>
  <w:num w:numId="38">
    <w:abstractNumId w:val="3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22FD"/>
    <w:rsid w:val="00000B52"/>
    <w:rsid w:val="00000E2F"/>
    <w:rsid w:val="00002D15"/>
    <w:rsid w:val="00005E30"/>
    <w:rsid w:val="0000759C"/>
    <w:rsid w:val="00007964"/>
    <w:rsid w:val="000100AF"/>
    <w:rsid w:val="00013A2E"/>
    <w:rsid w:val="00017E02"/>
    <w:rsid w:val="00021799"/>
    <w:rsid w:val="00021A5E"/>
    <w:rsid w:val="00022DA2"/>
    <w:rsid w:val="000232F3"/>
    <w:rsid w:val="00026642"/>
    <w:rsid w:val="0002680B"/>
    <w:rsid w:val="00030AB0"/>
    <w:rsid w:val="000311AF"/>
    <w:rsid w:val="00033559"/>
    <w:rsid w:val="00035671"/>
    <w:rsid w:val="00040F4E"/>
    <w:rsid w:val="00041511"/>
    <w:rsid w:val="000433AB"/>
    <w:rsid w:val="00043A0C"/>
    <w:rsid w:val="000465BF"/>
    <w:rsid w:val="000518C8"/>
    <w:rsid w:val="0005256B"/>
    <w:rsid w:val="00053938"/>
    <w:rsid w:val="00055134"/>
    <w:rsid w:val="0006243A"/>
    <w:rsid w:val="00063763"/>
    <w:rsid w:val="0006431A"/>
    <w:rsid w:val="0006477A"/>
    <w:rsid w:val="000647E6"/>
    <w:rsid w:val="00065265"/>
    <w:rsid w:val="00065CFC"/>
    <w:rsid w:val="000660A1"/>
    <w:rsid w:val="00066DCF"/>
    <w:rsid w:val="00073146"/>
    <w:rsid w:val="000740D3"/>
    <w:rsid w:val="00076CE7"/>
    <w:rsid w:val="0007792E"/>
    <w:rsid w:val="00080649"/>
    <w:rsid w:val="0008463D"/>
    <w:rsid w:val="0008464A"/>
    <w:rsid w:val="000849E5"/>
    <w:rsid w:val="00090D7C"/>
    <w:rsid w:val="00091E88"/>
    <w:rsid w:val="00092834"/>
    <w:rsid w:val="000A29D5"/>
    <w:rsid w:val="000A43EF"/>
    <w:rsid w:val="000A69DD"/>
    <w:rsid w:val="000A795D"/>
    <w:rsid w:val="000B0937"/>
    <w:rsid w:val="000B1981"/>
    <w:rsid w:val="000B1C17"/>
    <w:rsid w:val="000B27EA"/>
    <w:rsid w:val="000B57B9"/>
    <w:rsid w:val="000B5EE2"/>
    <w:rsid w:val="000B6EAB"/>
    <w:rsid w:val="000B7354"/>
    <w:rsid w:val="000B7406"/>
    <w:rsid w:val="000D02E0"/>
    <w:rsid w:val="000D2870"/>
    <w:rsid w:val="000D2BA9"/>
    <w:rsid w:val="000D3EFE"/>
    <w:rsid w:val="000D5598"/>
    <w:rsid w:val="000D5A97"/>
    <w:rsid w:val="000D7458"/>
    <w:rsid w:val="000D74B5"/>
    <w:rsid w:val="000E373B"/>
    <w:rsid w:val="000F1CA0"/>
    <w:rsid w:val="000F26EF"/>
    <w:rsid w:val="000F2B0E"/>
    <w:rsid w:val="000F50D5"/>
    <w:rsid w:val="000F6AB4"/>
    <w:rsid w:val="0010012D"/>
    <w:rsid w:val="00100F78"/>
    <w:rsid w:val="00102F27"/>
    <w:rsid w:val="0010422C"/>
    <w:rsid w:val="00105559"/>
    <w:rsid w:val="00106662"/>
    <w:rsid w:val="001135E8"/>
    <w:rsid w:val="00113BC6"/>
    <w:rsid w:val="001140B3"/>
    <w:rsid w:val="0011557E"/>
    <w:rsid w:val="001212C0"/>
    <w:rsid w:val="0012167C"/>
    <w:rsid w:val="00121A47"/>
    <w:rsid w:val="0012279F"/>
    <w:rsid w:val="00123FAC"/>
    <w:rsid w:val="00126BDF"/>
    <w:rsid w:val="00130A81"/>
    <w:rsid w:val="00132106"/>
    <w:rsid w:val="00132FCC"/>
    <w:rsid w:val="00136E22"/>
    <w:rsid w:val="00140FA4"/>
    <w:rsid w:val="001432D4"/>
    <w:rsid w:val="00143C44"/>
    <w:rsid w:val="00143D67"/>
    <w:rsid w:val="001456B2"/>
    <w:rsid w:val="00146E7D"/>
    <w:rsid w:val="001470EC"/>
    <w:rsid w:val="001509CF"/>
    <w:rsid w:val="00150CD2"/>
    <w:rsid w:val="00153A5D"/>
    <w:rsid w:val="00156393"/>
    <w:rsid w:val="00157448"/>
    <w:rsid w:val="00161A13"/>
    <w:rsid w:val="001622C4"/>
    <w:rsid w:val="00165139"/>
    <w:rsid w:val="001651B0"/>
    <w:rsid w:val="001660AD"/>
    <w:rsid w:val="001703B6"/>
    <w:rsid w:val="00173B9E"/>
    <w:rsid w:val="00176B82"/>
    <w:rsid w:val="00176FFA"/>
    <w:rsid w:val="00180C66"/>
    <w:rsid w:val="0018140B"/>
    <w:rsid w:val="001815EF"/>
    <w:rsid w:val="00185C47"/>
    <w:rsid w:val="00186413"/>
    <w:rsid w:val="00187C22"/>
    <w:rsid w:val="00187F1B"/>
    <w:rsid w:val="00192EAA"/>
    <w:rsid w:val="00193676"/>
    <w:rsid w:val="00193A21"/>
    <w:rsid w:val="00194379"/>
    <w:rsid w:val="001956F9"/>
    <w:rsid w:val="00197B0A"/>
    <w:rsid w:val="001A1F0B"/>
    <w:rsid w:val="001A523F"/>
    <w:rsid w:val="001A5919"/>
    <w:rsid w:val="001A5C81"/>
    <w:rsid w:val="001A5EEA"/>
    <w:rsid w:val="001A73B9"/>
    <w:rsid w:val="001B03B9"/>
    <w:rsid w:val="001B1E73"/>
    <w:rsid w:val="001B320D"/>
    <w:rsid w:val="001B4E7C"/>
    <w:rsid w:val="001B5022"/>
    <w:rsid w:val="001B5537"/>
    <w:rsid w:val="001C32AD"/>
    <w:rsid w:val="001C75F7"/>
    <w:rsid w:val="001D1D1B"/>
    <w:rsid w:val="001D214C"/>
    <w:rsid w:val="001D2B58"/>
    <w:rsid w:val="001D33BD"/>
    <w:rsid w:val="001D3835"/>
    <w:rsid w:val="001E017B"/>
    <w:rsid w:val="001E45CE"/>
    <w:rsid w:val="001E4EC3"/>
    <w:rsid w:val="001E60D1"/>
    <w:rsid w:val="001F054C"/>
    <w:rsid w:val="001F2135"/>
    <w:rsid w:val="001F33A9"/>
    <w:rsid w:val="001F74A3"/>
    <w:rsid w:val="00220C45"/>
    <w:rsid w:val="00222E13"/>
    <w:rsid w:val="00232294"/>
    <w:rsid w:val="002322FD"/>
    <w:rsid w:val="00233C05"/>
    <w:rsid w:val="00243436"/>
    <w:rsid w:val="002449D3"/>
    <w:rsid w:val="002465A3"/>
    <w:rsid w:val="00250449"/>
    <w:rsid w:val="00250F2F"/>
    <w:rsid w:val="00251EED"/>
    <w:rsid w:val="00252609"/>
    <w:rsid w:val="0025276A"/>
    <w:rsid w:val="00252A1D"/>
    <w:rsid w:val="00252C58"/>
    <w:rsid w:val="00260F53"/>
    <w:rsid w:val="0026129B"/>
    <w:rsid w:val="002615C9"/>
    <w:rsid w:val="002619D2"/>
    <w:rsid w:val="00262D0C"/>
    <w:rsid w:val="00266B69"/>
    <w:rsid w:val="00267252"/>
    <w:rsid w:val="002701BA"/>
    <w:rsid w:val="00275998"/>
    <w:rsid w:val="0027654B"/>
    <w:rsid w:val="002767BC"/>
    <w:rsid w:val="0028086E"/>
    <w:rsid w:val="00280E97"/>
    <w:rsid w:val="002810E8"/>
    <w:rsid w:val="00292940"/>
    <w:rsid w:val="00292B8F"/>
    <w:rsid w:val="00293D0D"/>
    <w:rsid w:val="0029541F"/>
    <w:rsid w:val="002A5993"/>
    <w:rsid w:val="002A67FA"/>
    <w:rsid w:val="002B043A"/>
    <w:rsid w:val="002B0B98"/>
    <w:rsid w:val="002B36C3"/>
    <w:rsid w:val="002B5CA6"/>
    <w:rsid w:val="002C1838"/>
    <w:rsid w:val="002C2F62"/>
    <w:rsid w:val="002C6671"/>
    <w:rsid w:val="002C6F52"/>
    <w:rsid w:val="002C7A72"/>
    <w:rsid w:val="002D5A71"/>
    <w:rsid w:val="002D68DB"/>
    <w:rsid w:val="002D71C6"/>
    <w:rsid w:val="002D7A97"/>
    <w:rsid w:val="002D7CD6"/>
    <w:rsid w:val="002E26FF"/>
    <w:rsid w:val="002E2EB3"/>
    <w:rsid w:val="002E38C2"/>
    <w:rsid w:val="002E3C90"/>
    <w:rsid w:val="002E50D5"/>
    <w:rsid w:val="002E60DD"/>
    <w:rsid w:val="002E65F7"/>
    <w:rsid w:val="002E671C"/>
    <w:rsid w:val="002E751E"/>
    <w:rsid w:val="002E7AD4"/>
    <w:rsid w:val="002F07CD"/>
    <w:rsid w:val="002F0A79"/>
    <w:rsid w:val="002F173B"/>
    <w:rsid w:val="002F2D1B"/>
    <w:rsid w:val="002F3A3A"/>
    <w:rsid w:val="002F6A7F"/>
    <w:rsid w:val="002F76E4"/>
    <w:rsid w:val="003000DA"/>
    <w:rsid w:val="003019F1"/>
    <w:rsid w:val="0030226D"/>
    <w:rsid w:val="00303229"/>
    <w:rsid w:val="0031502B"/>
    <w:rsid w:val="00315729"/>
    <w:rsid w:val="00316485"/>
    <w:rsid w:val="003175C8"/>
    <w:rsid w:val="00320F22"/>
    <w:rsid w:val="0032153B"/>
    <w:rsid w:val="00323621"/>
    <w:rsid w:val="003253F6"/>
    <w:rsid w:val="003300BA"/>
    <w:rsid w:val="003310D4"/>
    <w:rsid w:val="0033323B"/>
    <w:rsid w:val="00333358"/>
    <w:rsid w:val="00334BFB"/>
    <w:rsid w:val="00344F09"/>
    <w:rsid w:val="003461C8"/>
    <w:rsid w:val="0034627B"/>
    <w:rsid w:val="00347DB5"/>
    <w:rsid w:val="003502A6"/>
    <w:rsid w:val="003507D5"/>
    <w:rsid w:val="003524B7"/>
    <w:rsid w:val="00353B5D"/>
    <w:rsid w:val="003545D0"/>
    <w:rsid w:val="00354EC6"/>
    <w:rsid w:val="003611D2"/>
    <w:rsid w:val="00366BAF"/>
    <w:rsid w:val="00366DB3"/>
    <w:rsid w:val="003710E4"/>
    <w:rsid w:val="00372EB6"/>
    <w:rsid w:val="0037345F"/>
    <w:rsid w:val="0037404A"/>
    <w:rsid w:val="003757E4"/>
    <w:rsid w:val="003827B2"/>
    <w:rsid w:val="0038323F"/>
    <w:rsid w:val="00386478"/>
    <w:rsid w:val="00390BF4"/>
    <w:rsid w:val="00395C9E"/>
    <w:rsid w:val="003979C4"/>
    <w:rsid w:val="003A12B3"/>
    <w:rsid w:val="003A3BAF"/>
    <w:rsid w:val="003A56A8"/>
    <w:rsid w:val="003A7C6D"/>
    <w:rsid w:val="003B018E"/>
    <w:rsid w:val="003B2086"/>
    <w:rsid w:val="003B3693"/>
    <w:rsid w:val="003B7AB6"/>
    <w:rsid w:val="003B7F17"/>
    <w:rsid w:val="003C1C25"/>
    <w:rsid w:val="003C285C"/>
    <w:rsid w:val="003C2FCD"/>
    <w:rsid w:val="003D03AF"/>
    <w:rsid w:val="003D03C6"/>
    <w:rsid w:val="003D32DC"/>
    <w:rsid w:val="003D67A6"/>
    <w:rsid w:val="003D6870"/>
    <w:rsid w:val="003D7799"/>
    <w:rsid w:val="003E00F3"/>
    <w:rsid w:val="003E069B"/>
    <w:rsid w:val="003E2570"/>
    <w:rsid w:val="003E3596"/>
    <w:rsid w:val="003F0175"/>
    <w:rsid w:val="003F1030"/>
    <w:rsid w:val="003F13AF"/>
    <w:rsid w:val="003F3E8E"/>
    <w:rsid w:val="003F4D76"/>
    <w:rsid w:val="003F782F"/>
    <w:rsid w:val="004027E6"/>
    <w:rsid w:val="00402C70"/>
    <w:rsid w:val="00403B04"/>
    <w:rsid w:val="00404937"/>
    <w:rsid w:val="00407784"/>
    <w:rsid w:val="00410470"/>
    <w:rsid w:val="00411D42"/>
    <w:rsid w:val="004124DF"/>
    <w:rsid w:val="0041472A"/>
    <w:rsid w:val="00415457"/>
    <w:rsid w:val="00416E56"/>
    <w:rsid w:val="00420144"/>
    <w:rsid w:val="00420B83"/>
    <w:rsid w:val="004218EE"/>
    <w:rsid w:val="00421ACF"/>
    <w:rsid w:val="00422171"/>
    <w:rsid w:val="004251D4"/>
    <w:rsid w:val="00432781"/>
    <w:rsid w:val="0043616F"/>
    <w:rsid w:val="0044162C"/>
    <w:rsid w:val="0044482E"/>
    <w:rsid w:val="004453E7"/>
    <w:rsid w:val="004467DF"/>
    <w:rsid w:val="00450026"/>
    <w:rsid w:val="00450693"/>
    <w:rsid w:val="00454B4D"/>
    <w:rsid w:val="00455120"/>
    <w:rsid w:val="00455F48"/>
    <w:rsid w:val="00457227"/>
    <w:rsid w:val="0045743D"/>
    <w:rsid w:val="00462E38"/>
    <w:rsid w:val="00470BC1"/>
    <w:rsid w:val="00472429"/>
    <w:rsid w:val="00473373"/>
    <w:rsid w:val="00475BDD"/>
    <w:rsid w:val="004771F0"/>
    <w:rsid w:val="0047758B"/>
    <w:rsid w:val="00481449"/>
    <w:rsid w:val="00481760"/>
    <w:rsid w:val="00482A10"/>
    <w:rsid w:val="00484DC3"/>
    <w:rsid w:val="004851F5"/>
    <w:rsid w:val="004867E8"/>
    <w:rsid w:val="00490091"/>
    <w:rsid w:val="00490FDA"/>
    <w:rsid w:val="00492BC5"/>
    <w:rsid w:val="00496597"/>
    <w:rsid w:val="00497080"/>
    <w:rsid w:val="004A091E"/>
    <w:rsid w:val="004A14CE"/>
    <w:rsid w:val="004A3562"/>
    <w:rsid w:val="004A3571"/>
    <w:rsid w:val="004A470E"/>
    <w:rsid w:val="004A473C"/>
    <w:rsid w:val="004B058A"/>
    <w:rsid w:val="004B3C1B"/>
    <w:rsid w:val="004B77C7"/>
    <w:rsid w:val="004C1378"/>
    <w:rsid w:val="004C150C"/>
    <w:rsid w:val="004C44A2"/>
    <w:rsid w:val="004C609C"/>
    <w:rsid w:val="004D05C8"/>
    <w:rsid w:val="004D0E62"/>
    <w:rsid w:val="004D1795"/>
    <w:rsid w:val="004D43F5"/>
    <w:rsid w:val="004D7A2F"/>
    <w:rsid w:val="004E1BAF"/>
    <w:rsid w:val="004E5250"/>
    <w:rsid w:val="004E76B5"/>
    <w:rsid w:val="004F0DE3"/>
    <w:rsid w:val="004F2DF9"/>
    <w:rsid w:val="004F3F36"/>
    <w:rsid w:val="004F7DB9"/>
    <w:rsid w:val="00501B44"/>
    <w:rsid w:val="00504652"/>
    <w:rsid w:val="00510FD2"/>
    <w:rsid w:val="00511FB4"/>
    <w:rsid w:val="005127BB"/>
    <w:rsid w:val="005137B6"/>
    <w:rsid w:val="00515410"/>
    <w:rsid w:val="0051595A"/>
    <w:rsid w:val="0051792F"/>
    <w:rsid w:val="005209DA"/>
    <w:rsid w:val="0052169F"/>
    <w:rsid w:val="00521AD7"/>
    <w:rsid w:val="005223AB"/>
    <w:rsid w:val="00522418"/>
    <w:rsid w:val="00523087"/>
    <w:rsid w:val="00524ADD"/>
    <w:rsid w:val="00525B91"/>
    <w:rsid w:val="00526546"/>
    <w:rsid w:val="005334F3"/>
    <w:rsid w:val="00537662"/>
    <w:rsid w:val="00543CF9"/>
    <w:rsid w:val="00545FE9"/>
    <w:rsid w:val="005460B1"/>
    <w:rsid w:val="005505E7"/>
    <w:rsid w:val="00551371"/>
    <w:rsid w:val="0055155C"/>
    <w:rsid w:val="00554F0E"/>
    <w:rsid w:val="0055594C"/>
    <w:rsid w:val="00557669"/>
    <w:rsid w:val="005611CD"/>
    <w:rsid w:val="00561B76"/>
    <w:rsid w:val="00566075"/>
    <w:rsid w:val="00566A6F"/>
    <w:rsid w:val="005753B7"/>
    <w:rsid w:val="00576085"/>
    <w:rsid w:val="0057681A"/>
    <w:rsid w:val="00576DB9"/>
    <w:rsid w:val="005816D3"/>
    <w:rsid w:val="00581BC7"/>
    <w:rsid w:val="005839C5"/>
    <w:rsid w:val="00583C27"/>
    <w:rsid w:val="00585C4C"/>
    <w:rsid w:val="005865F9"/>
    <w:rsid w:val="005910BE"/>
    <w:rsid w:val="0059325F"/>
    <w:rsid w:val="005949F4"/>
    <w:rsid w:val="00594F96"/>
    <w:rsid w:val="00595309"/>
    <w:rsid w:val="00596C28"/>
    <w:rsid w:val="00597728"/>
    <w:rsid w:val="005A15BB"/>
    <w:rsid w:val="005A25F9"/>
    <w:rsid w:val="005A3706"/>
    <w:rsid w:val="005B082B"/>
    <w:rsid w:val="005B298E"/>
    <w:rsid w:val="005B4BC4"/>
    <w:rsid w:val="005B4C77"/>
    <w:rsid w:val="005B4E38"/>
    <w:rsid w:val="005B791F"/>
    <w:rsid w:val="005B7FEC"/>
    <w:rsid w:val="005C46FC"/>
    <w:rsid w:val="005C671E"/>
    <w:rsid w:val="005D1A7B"/>
    <w:rsid w:val="005D21BF"/>
    <w:rsid w:val="005D28B2"/>
    <w:rsid w:val="005D2D70"/>
    <w:rsid w:val="005D351B"/>
    <w:rsid w:val="005D5D1A"/>
    <w:rsid w:val="005D64C6"/>
    <w:rsid w:val="005D6D0A"/>
    <w:rsid w:val="005D7325"/>
    <w:rsid w:val="005F20AB"/>
    <w:rsid w:val="006067D0"/>
    <w:rsid w:val="0061137E"/>
    <w:rsid w:val="006116FF"/>
    <w:rsid w:val="00613501"/>
    <w:rsid w:val="00614A9F"/>
    <w:rsid w:val="00615058"/>
    <w:rsid w:val="0061534A"/>
    <w:rsid w:val="006157AD"/>
    <w:rsid w:val="00616A0D"/>
    <w:rsid w:val="00620DEF"/>
    <w:rsid w:val="006221B4"/>
    <w:rsid w:val="00623328"/>
    <w:rsid w:val="00625447"/>
    <w:rsid w:val="006260F8"/>
    <w:rsid w:val="00626103"/>
    <w:rsid w:val="00631AFC"/>
    <w:rsid w:val="00632B26"/>
    <w:rsid w:val="00632E70"/>
    <w:rsid w:val="00633406"/>
    <w:rsid w:val="00634592"/>
    <w:rsid w:val="006345EE"/>
    <w:rsid w:val="00642E9B"/>
    <w:rsid w:val="00644BEC"/>
    <w:rsid w:val="00645189"/>
    <w:rsid w:val="006451EC"/>
    <w:rsid w:val="00647560"/>
    <w:rsid w:val="0064788B"/>
    <w:rsid w:val="00647A5A"/>
    <w:rsid w:val="00650F3C"/>
    <w:rsid w:val="00651DAC"/>
    <w:rsid w:val="00652DCB"/>
    <w:rsid w:val="00653058"/>
    <w:rsid w:val="006536AC"/>
    <w:rsid w:val="00653DDB"/>
    <w:rsid w:val="00664443"/>
    <w:rsid w:val="00667875"/>
    <w:rsid w:val="00671233"/>
    <w:rsid w:val="00674BA6"/>
    <w:rsid w:val="00674D3A"/>
    <w:rsid w:val="00675220"/>
    <w:rsid w:val="00675288"/>
    <w:rsid w:val="006767D2"/>
    <w:rsid w:val="006767F7"/>
    <w:rsid w:val="00676897"/>
    <w:rsid w:val="00677181"/>
    <w:rsid w:val="00681EDF"/>
    <w:rsid w:val="00683F36"/>
    <w:rsid w:val="006840EB"/>
    <w:rsid w:val="00685159"/>
    <w:rsid w:val="0068534F"/>
    <w:rsid w:val="00691808"/>
    <w:rsid w:val="00692EF4"/>
    <w:rsid w:val="00695D3F"/>
    <w:rsid w:val="00696EBD"/>
    <w:rsid w:val="006A29AE"/>
    <w:rsid w:val="006A3C7D"/>
    <w:rsid w:val="006B11ED"/>
    <w:rsid w:val="006B2D1C"/>
    <w:rsid w:val="006B4E3A"/>
    <w:rsid w:val="006C0CF8"/>
    <w:rsid w:val="006C513C"/>
    <w:rsid w:val="006D1D14"/>
    <w:rsid w:val="006D49EF"/>
    <w:rsid w:val="006D6642"/>
    <w:rsid w:val="006E0A57"/>
    <w:rsid w:val="006E1AF9"/>
    <w:rsid w:val="006E1E94"/>
    <w:rsid w:val="006E4CFC"/>
    <w:rsid w:val="006E6C2F"/>
    <w:rsid w:val="006E7D31"/>
    <w:rsid w:val="006F025F"/>
    <w:rsid w:val="006F270C"/>
    <w:rsid w:val="006F6744"/>
    <w:rsid w:val="00702232"/>
    <w:rsid w:val="007047BF"/>
    <w:rsid w:val="007059F8"/>
    <w:rsid w:val="007059FE"/>
    <w:rsid w:val="00705D8D"/>
    <w:rsid w:val="00705E5B"/>
    <w:rsid w:val="00710F05"/>
    <w:rsid w:val="007115D2"/>
    <w:rsid w:val="00713BFA"/>
    <w:rsid w:val="00713E5A"/>
    <w:rsid w:val="0071539D"/>
    <w:rsid w:val="0071558F"/>
    <w:rsid w:val="00725AB3"/>
    <w:rsid w:val="00725E1B"/>
    <w:rsid w:val="007315A6"/>
    <w:rsid w:val="00732A1A"/>
    <w:rsid w:val="00732A9F"/>
    <w:rsid w:val="00733FDD"/>
    <w:rsid w:val="00734697"/>
    <w:rsid w:val="00735F0D"/>
    <w:rsid w:val="00736368"/>
    <w:rsid w:val="00736B8C"/>
    <w:rsid w:val="00741023"/>
    <w:rsid w:val="00742293"/>
    <w:rsid w:val="00743949"/>
    <w:rsid w:val="00744050"/>
    <w:rsid w:val="00747195"/>
    <w:rsid w:val="00747C4C"/>
    <w:rsid w:val="00752AF6"/>
    <w:rsid w:val="0075778F"/>
    <w:rsid w:val="00762F22"/>
    <w:rsid w:val="007631CA"/>
    <w:rsid w:val="00764522"/>
    <w:rsid w:val="007674DF"/>
    <w:rsid w:val="00770C1A"/>
    <w:rsid w:val="0077204A"/>
    <w:rsid w:val="0077658B"/>
    <w:rsid w:val="00782F73"/>
    <w:rsid w:val="0078492B"/>
    <w:rsid w:val="00785003"/>
    <w:rsid w:val="0078624E"/>
    <w:rsid w:val="00790C55"/>
    <w:rsid w:val="00791E45"/>
    <w:rsid w:val="007925B4"/>
    <w:rsid w:val="007A0D06"/>
    <w:rsid w:val="007A21C4"/>
    <w:rsid w:val="007A3949"/>
    <w:rsid w:val="007A5DE1"/>
    <w:rsid w:val="007A5E44"/>
    <w:rsid w:val="007B0EE7"/>
    <w:rsid w:val="007B7B95"/>
    <w:rsid w:val="007C0680"/>
    <w:rsid w:val="007C10D7"/>
    <w:rsid w:val="007C2055"/>
    <w:rsid w:val="007C2355"/>
    <w:rsid w:val="007C409D"/>
    <w:rsid w:val="007C454C"/>
    <w:rsid w:val="007C6E4D"/>
    <w:rsid w:val="007D36AD"/>
    <w:rsid w:val="007D6AC3"/>
    <w:rsid w:val="007E0ADE"/>
    <w:rsid w:val="007E0DF8"/>
    <w:rsid w:val="007E2269"/>
    <w:rsid w:val="007E3086"/>
    <w:rsid w:val="007E4F16"/>
    <w:rsid w:val="007E4F8E"/>
    <w:rsid w:val="007E535B"/>
    <w:rsid w:val="007F05A7"/>
    <w:rsid w:val="007F7BEC"/>
    <w:rsid w:val="00800B44"/>
    <w:rsid w:val="00801071"/>
    <w:rsid w:val="00805273"/>
    <w:rsid w:val="0080596C"/>
    <w:rsid w:val="00810673"/>
    <w:rsid w:val="00811C2E"/>
    <w:rsid w:val="00811E96"/>
    <w:rsid w:val="00812057"/>
    <w:rsid w:val="00812096"/>
    <w:rsid w:val="008152BC"/>
    <w:rsid w:val="00817D41"/>
    <w:rsid w:val="00821DB8"/>
    <w:rsid w:val="008225E0"/>
    <w:rsid w:val="00822FE3"/>
    <w:rsid w:val="00827DC5"/>
    <w:rsid w:val="008308CC"/>
    <w:rsid w:val="00831491"/>
    <w:rsid w:val="008319AC"/>
    <w:rsid w:val="0083394A"/>
    <w:rsid w:val="008362AB"/>
    <w:rsid w:val="008374AB"/>
    <w:rsid w:val="008412DE"/>
    <w:rsid w:val="0084154B"/>
    <w:rsid w:val="008458F3"/>
    <w:rsid w:val="00845C8C"/>
    <w:rsid w:val="00846368"/>
    <w:rsid w:val="00847D66"/>
    <w:rsid w:val="00851A5A"/>
    <w:rsid w:val="00853CF1"/>
    <w:rsid w:val="00854804"/>
    <w:rsid w:val="008579E9"/>
    <w:rsid w:val="00860B54"/>
    <w:rsid w:val="00861D43"/>
    <w:rsid w:val="00863C7E"/>
    <w:rsid w:val="0086419B"/>
    <w:rsid w:val="0086458C"/>
    <w:rsid w:val="0086501E"/>
    <w:rsid w:val="00867C89"/>
    <w:rsid w:val="00872F78"/>
    <w:rsid w:val="00873C82"/>
    <w:rsid w:val="0087482B"/>
    <w:rsid w:val="00874D36"/>
    <w:rsid w:val="00877350"/>
    <w:rsid w:val="0088257B"/>
    <w:rsid w:val="00886083"/>
    <w:rsid w:val="00887632"/>
    <w:rsid w:val="00890FF1"/>
    <w:rsid w:val="0089159D"/>
    <w:rsid w:val="00892978"/>
    <w:rsid w:val="00894C8D"/>
    <w:rsid w:val="008954EB"/>
    <w:rsid w:val="00897FA1"/>
    <w:rsid w:val="008A06B2"/>
    <w:rsid w:val="008A10CB"/>
    <w:rsid w:val="008A205E"/>
    <w:rsid w:val="008A24F9"/>
    <w:rsid w:val="008A2FE1"/>
    <w:rsid w:val="008A3C23"/>
    <w:rsid w:val="008A4AC4"/>
    <w:rsid w:val="008A7734"/>
    <w:rsid w:val="008A7A44"/>
    <w:rsid w:val="008B1991"/>
    <w:rsid w:val="008B5E7E"/>
    <w:rsid w:val="008B683C"/>
    <w:rsid w:val="008C2C6F"/>
    <w:rsid w:val="008C340C"/>
    <w:rsid w:val="008C4A64"/>
    <w:rsid w:val="008C51AA"/>
    <w:rsid w:val="008D5BB3"/>
    <w:rsid w:val="008D62D8"/>
    <w:rsid w:val="008D6CBA"/>
    <w:rsid w:val="008E0C79"/>
    <w:rsid w:val="008E0FB3"/>
    <w:rsid w:val="008E43EB"/>
    <w:rsid w:val="008F0B97"/>
    <w:rsid w:val="008F31B8"/>
    <w:rsid w:val="008F71C8"/>
    <w:rsid w:val="00902504"/>
    <w:rsid w:val="009051B9"/>
    <w:rsid w:val="00905C84"/>
    <w:rsid w:val="00906C22"/>
    <w:rsid w:val="00911ADF"/>
    <w:rsid w:val="009146D9"/>
    <w:rsid w:val="00915566"/>
    <w:rsid w:val="0091639D"/>
    <w:rsid w:val="009210F8"/>
    <w:rsid w:val="00922186"/>
    <w:rsid w:val="00922F96"/>
    <w:rsid w:val="00924F7E"/>
    <w:rsid w:val="009258AF"/>
    <w:rsid w:val="00927316"/>
    <w:rsid w:val="00927396"/>
    <w:rsid w:val="00930B8F"/>
    <w:rsid w:val="00931124"/>
    <w:rsid w:val="0093277D"/>
    <w:rsid w:val="00933254"/>
    <w:rsid w:val="009364FC"/>
    <w:rsid w:val="00936E03"/>
    <w:rsid w:val="009432A3"/>
    <w:rsid w:val="00943978"/>
    <w:rsid w:val="00944DA7"/>
    <w:rsid w:val="009467C0"/>
    <w:rsid w:val="0095141F"/>
    <w:rsid w:val="00952744"/>
    <w:rsid w:val="009527E6"/>
    <w:rsid w:val="00953A15"/>
    <w:rsid w:val="009551E7"/>
    <w:rsid w:val="00957D03"/>
    <w:rsid w:val="009623EC"/>
    <w:rsid w:val="00964D3D"/>
    <w:rsid w:val="009651A3"/>
    <w:rsid w:val="00966A2D"/>
    <w:rsid w:val="009671FE"/>
    <w:rsid w:val="00967393"/>
    <w:rsid w:val="00970900"/>
    <w:rsid w:val="0097240B"/>
    <w:rsid w:val="009726C6"/>
    <w:rsid w:val="009827B4"/>
    <w:rsid w:val="00984973"/>
    <w:rsid w:val="00985E45"/>
    <w:rsid w:val="00991F98"/>
    <w:rsid w:val="0099323B"/>
    <w:rsid w:val="009934D3"/>
    <w:rsid w:val="00993DD6"/>
    <w:rsid w:val="00996419"/>
    <w:rsid w:val="009A1BA9"/>
    <w:rsid w:val="009A248C"/>
    <w:rsid w:val="009A2D5E"/>
    <w:rsid w:val="009A2EE9"/>
    <w:rsid w:val="009A56BB"/>
    <w:rsid w:val="009A5C20"/>
    <w:rsid w:val="009A613F"/>
    <w:rsid w:val="009A6C77"/>
    <w:rsid w:val="009A70AA"/>
    <w:rsid w:val="009B163E"/>
    <w:rsid w:val="009B3941"/>
    <w:rsid w:val="009B54C1"/>
    <w:rsid w:val="009B64B4"/>
    <w:rsid w:val="009C155B"/>
    <w:rsid w:val="009C22AF"/>
    <w:rsid w:val="009C2359"/>
    <w:rsid w:val="009C5101"/>
    <w:rsid w:val="009C73C7"/>
    <w:rsid w:val="009C744A"/>
    <w:rsid w:val="009D150B"/>
    <w:rsid w:val="009D1AA9"/>
    <w:rsid w:val="009D3D34"/>
    <w:rsid w:val="009D3D60"/>
    <w:rsid w:val="009D4C7E"/>
    <w:rsid w:val="009D5972"/>
    <w:rsid w:val="009D7B56"/>
    <w:rsid w:val="009D7EFA"/>
    <w:rsid w:val="009E123A"/>
    <w:rsid w:val="009E1BE9"/>
    <w:rsid w:val="009E4318"/>
    <w:rsid w:val="009E5546"/>
    <w:rsid w:val="009E5A7F"/>
    <w:rsid w:val="009E786A"/>
    <w:rsid w:val="009F2689"/>
    <w:rsid w:val="009F6A9D"/>
    <w:rsid w:val="00A03BEA"/>
    <w:rsid w:val="00A03DD6"/>
    <w:rsid w:val="00A041EB"/>
    <w:rsid w:val="00A0486B"/>
    <w:rsid w:val="00A06B11"/>
    <w:rsid w:val="00A06BBB"/>
    <w:rsid w:val="00A15FE7"/>
    <w:rsid w:val="00A17AA0"/>
    <w:rsid w:val="00A23858"/>
    <w:rsid w:val="00A24F2E"/>
    <w:rsid w:val="00A25C03"/>
    <w:rsid w:val="00A274BD"/>
    <w:rsid w:val="00A30D3E"/>
    <w:rsid w:val="00A30D89"/>
    <w:rsid w:val="00A32843"/>
    <w:rsid w:val="00A350FC"/>
    <w:rsid w:val="00A411A4"/>
    <w:rsid w:val="00A41A30"/>
    <w:rsid w:val="00A438F1"/>
    <w:rsid w:val="00A43FEA"/>
    <w:rsid w:val="00A44E3B"/>
    <w:rsid w:val="00A45193"/>
    <w:rsid w:val="00A45EF4"/>
    <w:rsid w:val="00A4797F"/>
    <w:rsid w:val="00A50B1E"/>
    <w:rsid w:val="00A53E6F"/>
    <w:rsid w:val="00A54440"/>
    <w:rsid w:val="00A55913"/>
    <w:rsid w:val="00A60151"/>
    <w:rsid w:val="00A6160D"/>
    <w:rsid w:val="00A61F7E"/>
    <w:rsid w:val="00A62C1E"/>
    <w:rsid w:val="00A63214"/>
    <w:rsid w:val="00A65F65"/>
    <w:rsid w:val="00A66D84"/>
    <w:rsid w:val="00A67B6F"/>
    <w:rsid w:val="00A704FF"/>
    <w:rsid w:val="00A740F4"/>
    <w:rsid w:val="00A7535E"/>
    <w:rsid w:val="00A76522"/>
    <w:rsid w:val="00A841DE"/>
    <w:rsid w:val="00A87CD5"/>
    <w:rsid w:val="00A909D8"/>
    <w:rsid w:val="00A91AF0"/>
    <w:rsid w:val="00A93818"/>
    <w:rsid w:val="00A959C3"/>
    <w:rsid w:val="00A96956"/>
    <w:rsid w:val="00A96E0A"/>
    <w:rsid w:val="00A96F19"/>
    <w:rsid w:val="00AA3BDF"/>
    <w:rsid w:val="00AA5E7F"/>
    <w:rsid w:val="00AA6AC1"/>
    <w:rsid w:val="00AB09D5"/>
    <w:rsid w:val="00AB2C5F"/>
    <w:rsid w:val="00AB37BD"/>
    <w:rsid w:val="00AB6A06"/>
    <w:rsid w:val="00AB6C6F"/>
    <w:rsid w:val="00AC19A4"/>
    <w:rsid w:val="00AC3F4A"/>
    <w:rsid w:val="00AC6F88"/>
    <w:rsid w:val="00AD0888"/>
    <w:rsid w:val="00AD097C"/>
    <w:rsid w:val="00AD0DA9"/>
    <w:rsid w:val="00AD0F92"/>
    <w:rsid w:val="00AD23F6"/>
    <w:rsid w:val="00AD2F22"/>
    <w:rsid w:val="00AD32E9"/>
    <w:rsid w:val="00AD4E08"/>
    <w:rsid w:val="00AD5163"/>
    <w:rsid w:val="00AD5819"/>
    <w:rsid w:val="00AE1FC0"/>
    <w:rsid w:val="00AE3B6A"/>
    <w:rsid w:val="00AE7D72"/>
    <w:rsid w:val="00AF19DD"/>
    <w:rsid w:val="00AF20A4"/>
    <w:rsid w:val="00AF4BBD"/>
    <w:rsid w:val="00AF7024"/>
    <w:rsid w:val="00B00A47"/>
    <w:rsid w:val="00B0231F"/>
    <w:rsid w:val="00B023B6"/>
    <w:rsid w:val="00B10542"/>
    <w:rsid w:val="00B15044"/>
    <w:rsid w:val="00B15D65"/>
    <w:rsid w:val="00B161F1"/>
    <w:rsid w:val="00B1655E"/>
    <w:rsid w:val="00B23151"/>
    <w:rsid w:val="00B31DF6"/>
    <w:rsid w:val="00B320CB"/>
    <w:rsid w:val="00B343D4"/>
    <w:rsid w:val="00B41A96"/>
    <w:rsid w:val="00B43488"/>
    <w:rsid w:val="00B45A23"/>
    <w:rsid w:val="00B47927"/>
    <w:rsid w:val="00B507B2"/>
    <w:rsid w:val="00B50847"/>
    <w:rsid w:val="00B5086F"/>
    <w:rsid w:val="00B53198"/>
    <w:rsid w:val="00B533AB"/>
    <w:rsid w:val="00B56A40"/>
    <w:rsid w:val="00B56E5A"/>
    <w:rsid w:val="00B57483"/>
    <w:rsid w:val="00B6488C"/>
    <w:rsid w:val="00B64EE4"/>
    <w:rsid w:val="00B67F52"/>
    <w:rsid w:val="00B711AF"/>
    <w:rsid w:val="00B74DCC"/>
    <w:rsid w:val="00B757E4"/>
    <w:rsid w:val="00B75E2D"/>
    <w:rsid w:val="00B76161"/>
    <w:rsid w:val="00B770BF"/>
    <w:rsid w:val="00B77893"/>
    <w:rsid w:val="00B81A13"/>
    <w:rsid w:val="00B81EB6"/>
    <w:rsid w:val="00B8200C"/>
    <w:rsid w:val="00B84911"/>
    <w:rsid w:val="00B85FF9"/>
    <w:rsid w:val="00B90341"/>
    <w:rsid w:val="00B905AA"/>
    <w:rsid w:val="00BA3715"/>
    <w:rsid w:val="00BA3FEF"/>
    <w:rsid w:val="00BA4E25"/>
    <w:rsid w:val="00BA5C60"/>
    <w:rsid w:val="00BA6ADA"/>
    <w:rsid w:val="00BA6DB2"/>
    <w:rsid w:val="00BB0027"/>
    <w:rsid w:val="00BB05E9"/>
    <w:rsid w:val="00BB566D"/>
    <w:rsid w:val="00BB68A3"/>
    <w:rsid w:val="00BB7797"/>
    <w:rsid w:val="00BD0324"/>
    <w:rsid w:val="00BD179E"/>
    <w:rsid w:val="00BD2303"/>
    <w:rsid w:val="00BD5FBC"/>
    <w:rsid w:val="00BD6D26"/>
    <w:rsid w:val="00BE1767"/>
    <w:rsid w:val="00BE31B6"/>
    <w:rsid w:val="00BE476E"/>
    <w:rsid w:val="00BE52DB"/>
    <w:rsid w:val="00BE739C"/>
    <w:rsid w:val="00BF0959"/>
    <w:rsid w:val="00BF2197"/>
    <w:rsid w:val="00BF4756"/>
    <w:rsid w:val="00BF5AD7"/>
    <w:rsid w:val="00BF6664"/>
    <w:rsid w:val="00C00EDA"/>
    <w:rsid w:val="00C04274"/>
    <w:rsid w:val="00C04D12"/>
    <w:rsid w:val="00C0513C"/>
    <w:rsid w:val="00C072C4"/>
    <w:rsid w:val="00C07504"/>
    <w:rsid w:val="00C10A85"/>
    <w:rsid w:val="00C10CFC"/>
    <w:rsid w:val="00C11D0B"/>
    <w:rsid w:val="00C12E75"/>
    <w:rsid w:val="00C148AC"/>
    <w:rsid w:val="00C1656E"/>
    <w:rsid w:val="00C201A2"/>
    <w:rsid w:val="00C20AE5"/>
    <w:rsid w:val="00C20B5F"/>
    <w:rsid w:val="00C2132C"/>
    <w:rsid w:val="00C23613"/>
    <w:rsid w:val="00C24463"/>
    <w:rsid w:val="00C24805"/>
    <w:rsid w:val="00C24DA4"/>
    <w:rsid w:val="00C2571D"/>
    <w:rsid w:val="00C272C5"/>
    <w:rsid w:val="00C317C6"/>
    <w:rsid w:val="00C33817"/>
    <w:rsid w:val="00C33A35"/>
    <w:rsid w:val="00C3510A"/>
    <w:rsid w:val="00C42540"/>
    <w:rsid w:val="00C4344C"/>
    <w:rsid w:val="00C445E1"/>
    <w:rsid w:val="00C44799"/>
    <w:rsid w:val="00C45784"/>
    <w:rsid w:val="00C4578D"/>
    <w:rsid w:val="00C50516"/>
    <w:rsid w:val="00C51835"/>
    <w:rsid w:val="00C525B1"/>
    <w:rsid w:val="00C54107"/>
    <w:rsid w:val="00C550AE"/>
    <w:rsid w:val="00C55717"/>
    <w:rsid w:val="00C5651C"/>
    <w:rsid w:val="00C57DB8"/>
    <w:rsid w:val="00C6344D"/>
    <w:rsid w:val="00C6757B"/>
    <w:rsid w:val="00C717FD"/>
    <w:rsid w:val="00C72506"/>
    <w:rsid w:val="00C72EF3"/>
    <w:rsid w:val="00C75E90"/>
    <w:rsid w:val="00C77858"/>
    <w:rsid w:val="00C77B4E"/>
    <w:rsid w:val="00C82BD4"/>
    <w:rsid w:val="00C84DBC"/>
    <w:rsid w:val="00C868D4"/>
    <w:rsid w:val="00C87269"/>
    <w:rsid w:val="00C92E9F"/>
    <w:rsid w:val="00C92FF6"/>
    <w:rsid w:val="00C94694"/>
    <w:rsid w:val="00CA0C18"/>
    <w:rsid w:val="00CA4199"/>
    <w:rsid w:val="00CA4459"/>
    <w:rsid w:val="00CA556C"/>
    <w:rsid w:val="00CA57C5"/>
    <w:rsid w:val="00CA63A0"/>
    <w:rsid w:val="00CB0F46"/>
    <w:rsid w:val="00CB1C72"/>
    <w:rsid w:val="00CB2B36"/>
    <w:rsid w:val="00CB756D"/>
    <w:rsid w:val="00CC10ED"/>
    <w:rsid w:val="00CC2AF3"/>
    <w:rsid w:val="00CC5F10"/>
    <w:rsid w:val="00CD27E6"/>
    <w:rsid w:val="00CD2F71"/>
    <w:rsid w:val="00CD392B"/>
    <w:rsid w:val="00CD4605"/>
    <w:rsid w:val="00CD6D3F"/>
    <w:rsid w:val="00CD6F3D"/>
    <w:rsid w:val="00CD7BC5"/>
    <w:rsid w:val="00CE14E8"/>
    <w:rsid w:val="00CE4C21"/>
    <w:rsid w:val="00CF058F"/>
    <w:rsid w:val="00CF06D6"/>
    <w:rsid w:val="00CF0B56"/>
    <w:rsid w:val="00CF264C"/>
    <w:rsid w:val="00CF4229"/>
    <w:rsid w:val="00CF6287"/>
    <w:rsid w:val="00D02946"/>
    <w:rsid w:val="00D02B68"/>
    <w:rsid w:val="00D03C19"/>
    <w:rsid w:val="00D0591B"/>
    <w:rsid w:val="00D10242"/>
    <w:rsid w:val="00D1237A"/>
    <w:rsid w:val="00D15BC3"/>
    <w:rsid w:val="00D1614D"/>
    <w:rsid w:val="00D16612"/>
    <w:rsid w:val="00D204AB"/>
    <w:rsid w:val="00D22C74"/>
    <w:rsid w:val="00D2754F"/>
    <w:rsid w:val="00D31C8A"/>
    <w:rsid w:val="00D32BB9"/>
    <w:rsid w:val="00D34288"/>
    <w:rsid w:val="00D34402"/>
    <w:rsid w:val="00D3497D"/>
    <w:rsid w:val="00D349FA"/>
    <w:rsid w:val="00D406A9"/>
    <w:rsid w:val="00D412A9"/>
    <w:rsid w:val="00D4219C"/>
    <w:rsid w:val="00D437AD"/>
    <w:rsid w:val="00D4551C"/>
    <w:rsid w:val="00D4707B"/>
    <w:rsid w:val="00D470C5"/>
    <w:rsid w:val="00D47FDC"/>
    <w:rsid w:val="00D5037B"/>
    <w:rsid w:val="00D510B8"/>
    <w:rsid w:val="00D5210C"/>
    <w:rsid w:val="00D5225E"/>
    <w:rsid w:val="00D52736"/>
    <w:rsid w:val="00D55408"/>
    <w:rsid w:val="00D56335"/>
    <w:rsid w:val="00D60968"/>
    <w:rsid w:val="00D60AAC"/>
    <w:rsid w:val="00D61169"/>
    <w:rsid w:val="00D62EC0"/>
    <w:rsid w:val="00D62FFF"/>
    <w:rsid w:val="00D650EA"/>
    <w:rsid w:val="00D6788D"/>
    <w:rsid w:val="00D67A15"/>
    <w:rsid w:val="00D73496"/>
    <w:rsid w:val="00D74D38"/>
    <w:rsid w:val="00D768C4"/>
    <w:rsid w:val="00D806F9"/>
    <w:rsid w:val="00D80C32"/>
    <w:rsid w:val="00D8183D"/>
    <w:rsid w:val="00D81BCA"/>
    <w:rsid w:val="00D81D32"/>
    <w:rsid w:val="00D83508"/>
    <w:rsid w:val="00D85C21"/>
    <w:rsid w:val="00D85CB1"/>
    <w:rsid w:val="00D85FD3"/>
    <w:rsid w:val="00D87555"/>
    <w:rsid w:val="00D91720"/>
    <w:rsid w:val="00D96A7E"/>
    <w:rsid w:val="00DA03F6"/>
    <w:rsid w:val="00DA0980"/>
    <w:rsid w:val="00DA0E8D"/>
    <w:rsid w:val="00DA0F1F"/>
    <w:rsid w:val="00DA272C"/>
    <w:rsid w:val="00DA335E"/>
    <w:rsid w:val="00DA63F3"/>
    <w:rsid w:val="00DA6BBC"/>
    <w:rsid w:val="00DA7D69"/>
    <w:rsid w:val="00DB001C"/>
    <w:rsid w:val="00DB0D9F"/>
    <w:rsid w:val="00DB3A37"/>
    <w:rsid w:val="00DB4B60"/>
    <w:rsid w:val="00DB532C"/>
    <w:rsid w:val="00DB5653"/>
    <w:rsid w:val="00DB68F5"/>
    <w:rsid w:val="00DB6A40"/>
    <w:rsid w:val="00DC0C14"/>
    <w:rsid w:val="00DC1457"/>
    <w:rsid w:val="00DC1887"/>
    <w:rsid w:val="00DC3D4F"/>
    <w:rsid w:val="00DC3ECB"/>
    <w:rsid w:val="00DC5A88"/>
    <w:rsid w:val="00DC5D4F"/>
    <w:rsid w:val="00DC6E85"/>
    <w:rsid w:val="00DC785C"/>
    <w:rsid w:val="00DD0565"/>
    <w:rsid w:val="00DD2F34"/>
    <w:rsid w:val="00DD3D32"/>
    <w:rsid w:val="00DD4392"/>
    <w:rsid w:val="00DD486B"/>
    <w:rsid w:val="00DE34AF"/>
    <w:rsid w:val="00DE3BC4"/>
    <w:rsid w:val="00DE3CC6"/>
    <w:rsid w:val="00DE50F7"/>
    <w:rsid w:val="00DE7335"/>
    <w:rsid w:val="00DF1FAF"/>
    <w:rsid w:val="00DF6AE1"/>
    <w:rsid w:val="00DF7D27"/>
    <w:rsid w:val="00E038F4"/>
    <w:rsid w:val="00E10C8E"/>
    <w:rsid w:val="00E12E8E"/>
    <w:rsid w:val="00E15083"/>
    <w:rsid w:val="00E152A8"/>
    <w:rsid w:val="00E21CAE"/>
    <w:rsid w:val="00E236C3"/>
    <w:rsid w:val="00E268F0"/>
    <w:rsid w:val="00E30421"/>
    <w:rsid w:val="00E31428"/>
    <w:rsid w:val="00E31865"/>
    <w:rsid w:val="00E33373"/>
    <w:rsid w:val="00E3407C"/>
    <w:rsid w:val="00E36178"/>
    <w:rsid w:val="00E374F6"/>
    <w:rsid w:val="00E37B97"/>
    <w:rsid w:val="00E4050E"/>
    <w:rsid w:val="00E40E70"/>
    <w:rsid w:val="00E411B9"/>
    <w:rsid w:val="00E46B59"/>
    <w:rsid w:val="00E478B8"/>
    <w:rsid w:val="00E54AB5"/>
    <w:rsid w:val="00E56304"/>
    <w:rsid w:val="00E567CF"/>
    <w:rsid w:val="00E60EAD"/>
    <w:rsid w:val="00E61650"/>
    <w:rsid w:val="00E61DC3"/>
    <w:rsid w:val="00E625CD"/>
    <w:rsid w:val="00E62F3F"/>
    <w:rsid w:val="00E66A2C"/>
    <w:rsid w:val="00E671B0"/>
    <w:rsid w:val="00E721B0"/>
    <w:rsid w:val="00E73F32"/>
    <w:rsid w:val="00E75B4C"/>
    <w:rsid w:val="00E76116"/>
    <w:rsid w:val="00E8049D"/>
    <w:rsid w:val="00E80AAA"/>
    <w:rsid w:val="00E841EE"/>
    <w:rsid w:val="00E8540C"/>
    <w:rsid w:val="00E91352"/>
    <w:rsid w:val="00E94800"/>
    <w:rsid w:val="00E95888"/>
    <w:rsid w:val="00E96DE5"/>
    <w:rsid w:val="00EA0C0F"/>
    <w:rsid w:val="00EA1652"/>
    <w:rsid w:val="00EA1F18"/>
    <w:rsid w:val="00EA2533"/>
    <w:rsid w:val="00EA2AEC"/>
    <w:rsid w:val="00EA4117"/>
    <w:rsid w:val="00EA48AE"/>
    <w:rsid w:val="00EA509D"/>
    <w:rsid w:val="00EA5105"/>
    <w:rsid w:val="00EA5C0F"/>
    <w:rsid w:val="00EB1FC1"/>
    <w:rsid w:val="00EB3EBD"/>
    <w:rsid w:val="00EB46A8"/>
    <w:rsid w:val="00EB7FC4"/>
    <w:rsid w:val="00EC2729"/>
    <w:rsid w:val="00EC2E14"/>
    <w:rsid w:val="00EC38B6"/>
    <w:rsid w:val="00EC64B0"/>
    <w:rsid w:val="00EC76BF"/>
    <w:rsid w:val="00EC7DC5"/>
    <w:rsid w:val="00ED17CB"/>
    <w:rsid w:val="00ED1F4C"/>
    <w:rsid w:val="00ED4286"/>
    <w:rsid w:val="00ED4E8F"/>
    <w:rsid w:val="00ED4FBC"/>
    <w:rsid w:val="00ED52A1"/>
    <w:rsid w:val="00ED6002"/>
    <w:rsid w:val="00EE0B27"/>
    <w:rsid w:val="00EE0F87"/>
    <w:rsid w:val="00EE58D5"/>
    <w:rsid w:val="00EE667A"/>
    <w:rsid w:val="00EE7FE3"/>
    <w:rsid w:val="00EF2213"/>
    <w:rsid w:val="00EF2DE6"/>
    <w:rsid w:val="00EF4ECB"/>
    <w:rsid w:val="00EF5F1E"/>
    <w:rsid w:val="00EF6F0D"/>
    <w:rsid w:val="00F01359"/>
    <w:rsid w:val="00F03237"/>
    <w:rsid w:val="00F05DBA"/>
    <w:rsid w:val="00F07728"/>
    <w:rsid w:val="00F10876"/>
    <w:rsid w:val="00F141DE"/>
    <w:rsid w:val="00F151B1"/>
    <w:rsid w:val="00F16885"/>
    <w:rsid w:val="00F17273"/>
    <w:rsid w:val="00F20861"/>
    <w:rsid w:val="00F2380D"/>
    <w:rsid w:val="00F25C02"/>
    <w:rsid w:val="00F260DB"/>
    <w:rsid w:val="00F27EC7"/>
    <w:rsid w:val="00F3019D"/>
    <w:rsid w:val="00F30962"/>
    <w:rsid w:val="00F31E3F"/>
    <w:rsid w:val="00F32C47"/>
    <w:rsid w:val="00F33454"/>
    <w:rsid w:val="00F359E6"/>
    <w:rsid w:val="00F3622E"/>
    <w:rsid w:val="00F3627C"/>
    <w:rsid w:val="00F3760B"/>
    <w:rsid w:val="00F40BC0"/>
    <w:rsid w:val="00F42319"/>
    <w:rsid w:val="00F444F6"/>
    <w:rsid w:val="00F44936"/>
    <w:rsid w:val="00F4518D"/>
    <w:rsid w:val="00F45399"/>
    <w:rsid w:val="00F460E8"/>
    <w:rsid w:val="00F5085A"/>
    <w:rsid w:val="00F5394C"/>
    <w:rsid w:val="00F54A3C"/>
    <w:rsid w:val="00F54E55"/>
    <w:rsid w:val="00F57714"/>
    <w:rsid w:val="00F57EDC"/>
    <w:rsid w:val="00F57FA6"/>
    <w:rsid w:val="00F614BA"/>
    <w:rsid w:val="00F67F8D"/>
    <w:rsid w:val="00F717ED"/>
    <w:rsid w:val="00F72218"/>
    <w:rsid w:val="00F72D76"/>
    <w:rsid w:val="00F74275"/>
    <w:rsid w:val="00F74A39"/>
    <w:rsid w:val="00F767A2"/>
    <w:rsid w:val="00F7710B"/>
    <w:rsid w:val="00F82D4A"/>
    <w:rsid w:val="00F83DF8"/>
    <w:rsid w:val="00F84545"/>
    <w:rsid w:val="00F84D5D"/>
    <w:rsid w:val="00F85723"/>
    <w:rsid w:val="00F86064"/>
    <w:rsid w:val="00F90C71"/>
    <w:rsid w:val="00F94647"/>
    <w:rsid w:val="00F952A1"/>
    <w:rsid w:val="00F9750C"/>
    <w:rsid w:val="00FA1E2C"/>
    <w:rsid w:val="00FA3156"/>
    <w:rsid w:val="00FA3CD6"/>
    <w:rsid w:val="00FA4B7B"/>
    <w:rsid w:val="00FB0F95"/>
    <w:rsid w:val="00FB2E6E"/>
    <w:rsid w:val="00FB3519"/>
    <w:rsid w:val="00FB3616"/>
    <w:rsid w:val="00FB45AA"/>
    <w:rsid w:val="00FB7CD3"/>
    <w:rsid w:val="00FC12D6"/>
    <w:rsid w:val="00FC1A74"/>
    <w:rsid w:val="00FC1EF1"/>
    <w:rsid w:val="00FC3175"/>
    <w:rsid w:val="00FC3F94"/>
    <w:rsid w:val="00FC50A2"/>
    <w:rsid w:val="00FC5131"/>
    <w:rsid w:val="00FC5E99"/>
    <w:rsid w:val="00FD1479"/>
    <w:rsid w:val="00FD1856"/>
    <w:rsid w:val="00FD3E4C"/>
    <w:rsid w:val="00FD4F3D"/>
    <w:rsid w:val="00FD5560"/>
    <w:rsid w:val="00FD5B70"/>
    <w:rsid w:val="00FD6506"/>
    <w:rsid w:val="00FE2C0B"/>
    <w:rsid w:val="00FE2EA7"/>
    <w:rsid w:val="00FE4F31"/>
    <w:rsid w:val="00FF07D0"/>
    <w:rsid w:val="00FF31C5"/>
    <w:rsid w:val="00FF6400"/>
    <w:rsid w:val="00FF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66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FD"/>
    <w:rPr>
      <w:rFonts w:ascii="Times New Roman" w:eastAsia="Times New Roman" w:hAnsi="Times New Roman"/>
      <w:sz w:val="24"/>
      <w:szCs w:val="24"/>
    </w:rPr>
  </w:style>
  <w:style w:type="paragraph" w:styleId="1">
    <w:name w:val="heading 1"/>
    <w:basedOn w:val="a"/>
    <w:next w:val="a"/>
    <w:link w:val="10"/>
    <w:uiPriority w:val="9"/>
    <w:qFormat/>
    <w:rsid w:val="00B778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A30D8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9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30D89"/>
    <w:rPr>
      <w:rFonts w:ascii="Cambria" w:eastAsia="Times New Roman" w:hAnsi="Cambria" w:cs="Times New Roman"/>
      <w:b/>
      <w:bCs/>
      <w:color w:val="4F81BD"/>
      <w:sz w:val="26"/>
      <w:szCs w:val="26"/>
      <w:lang w:eastAsia="ru-RU"/>
    </w:rPr>
  </w:style>
  <w:style w:type="paragraph" w:styleId="a3">
    <w:name w:val="Body Text Indent"/>
    <w:basedOn w:val="a"/>
    <w:link w:val="a4"/>
    <w:semiHidden/>
    <w:rsid w:val="002322FD"/>
    <w:pPr>
      <w:numPr>
        <w:ilvl w:val="12"/>
      </w:numPr>
      <w:tabs>
        <w:tab w:val="left" w:pos="1701"/>
      </w:tabs>
      <w:spacing w:line="192" w:lineRule="auto"/>
      <w:ind w:right="680" w:firstLine="737"/>
      <w:jc w:val="both"/>
    </w:pPr>
    <w:rPr>
      <w:color w:val="000000"/>
      <w:sz w:val="28"/>
      <w:szCs w:val="20"/>
    </w:rPr>
  </w:style>
  <w:style w:type="character" w:customStyle="1" w:styleId="a4">
    <w:name w:val="Основной текст с отступом Знак"/>
    <w:basedOn w:val="a0"/>
    <w:link w:val="a3"/>
    <w:semiHidden/>
    <w:rsid w:val="002322FD"/>
    <w:rPr>
      <w:rFonts w:ascii="Times New Roman" w:eastAsia="Times New Roman" w:hAnsi="Times New Roman" w:cs="Times New Roman"/>
      <w:color w:val="000000"/>
      <w:sz w:val="28"/>
      <w:szCs w:val="20"/>
      <w:lang w:eastAsia="ru-RU"/>
    </w:rPr>
  </w:style>
  <w:style w:type="table" w:styleId="a5">
    <w:name w:val="Table Grid"/>
    <w:basedOn w:val="a1"/>
    <w:rsid w:val="002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322FD"/>
    <w:pPr>
      <w:spacing w:after="200" w:line="276" w:lineRule="auto"/>
      <w:ind w:left="720"/>
    </w:pPr>
    <w:rPr>
      <w:rFonts w:ascii="Calibri" w:hAnsi="Calibri"/>
      <w:sz w:val="22"/>
      <w:szCs w:val="22"/>
    </w:rPr>
  </w:style>
  <w:style w:type="paragraph" w:styleId="a7">
    <w:name w:val="TOC Heading"/>
    <w:basedOn w:val="1"/>
    <w:next w:val="a"/>
    <w:uiPriority w:val="39"/>
    <w:semiHidden/>
    <w:unhideWhenUsed/>
    <w:qFormat/>
    <w:rsid w:val="00B77893"/>
    <w:pPr>
      <w:spacing w:line="276" w:lineRule="auto"/>
      <w:outlineLvl w:val="9"/>
    </w:pPr>
    <w:rPr>
      <w:lang w:eastAsia="en-US"/>
    </w:rPr>
  </w:style>
  <w:style w:type="paragraph" w:styleId="a8">
    <w:name w:val="Balloon Text"/>
    <w:basedOn w:val="a"/>
    <w:link w:val="a9"/>
    <w:uiPriority w:val="99"/>
    <w:semiHidden/>
    <w:unhideWhenUsed/>
    <w:rsid w:val="00B77893"/>
    <w:rPr>
      <w:rFonts w:ascii="Tahoma" w:hAnsi="Tahoma" w:cs="Tahoma"/>
      <w:sz w:val="16"/>
      <w:szCs w:val="16"/>
    </w:rPr>
  </w:style>
  <w:style w:type="character" w:customStyle="1" w:styleId="a9">
    <w:name w:val="Текст выноски Знак"/>
    <w:basedOn w:val="a0"/>
    <w:link w:val="a8"/>
    <w:uiPriority w:val="99"/>
    <w:semiHidden/>
    <w:rsid w:val="00B77893"/>
    <w:rPr>
      <w:rFonts w:ascii="Tahoma" w:eastAsia="Times New Roman" w:hAnsi="Tahoma" w:cs="Tahoma"/>
      <w:sz w:val="16"/>
      <w:szCs w:val="16"/>
      <w:lang w:eastAsia="ru-RU"/>
    </w:rPr>
  </w:style>
  <w:style w:type="paragraph" w:styleId="11">
    <w:name w:val="toc 1"/>
    <w:basedOn w:val="a"/>
    <w:next w:val="a"/>
    <w:autoRedefine/>
    <w:uiPriority w:val="39"/>
    <w:unhideWhenUsed/>
    <w:rsid w:val="00B77893"/>
    <w:pPr>
      <w:spacing w:after="100"/>
    </w:pPr>
  </w:style>
  <w:style w:type="character" w:styleId="aa">
    <w:name w:val="Hyperlink"/>
    <w:basedOn w:val="a0"/>
    <w:uiPriority w:val="99"/>
    <w:unhideWhenUsed/>
    <w:rsid w:val="00B77893"/>
    <w:rPr>
      <w:color w:val="0000FF"/>
      <w:u w:val="single"/>
    </w:rPr>
  </w:style>
  <w:style w:type="paragraph" w:styleId="ab">
    <w:name w:val="caption"/>
    <w:basedOn w:val="a"/>
    <w:next w:val="a"/>
    <w:uiPriority w:val="35"/>
    <w:unhideWhenUsed/>
    <w:qFormat/>
    <w:rsid w:val="00136E22"/>
    <w:pPr>
      <w:spacing w:after="200"/>
    </w:pPr>
    <w:rPr>
      <w:b/>
      <w:bCs/>
      <w:color w:val="4F81BD"/>
      <w:sz w:val="18"/>
      <w:szCs w:val="18"/>
    </w:rPr>
  </w:style>
  <w:style w:type="paragraph" w:styleId="ac">
    <w:name w:val="header"/>
    <w:basedOn w:val="a"/>
    <w:link w:val="ad"/>
    <w:uiPriority w:val="99"/>
    <w:semiHidden/>
    <w:unhideWhenUsed/>
    <w:rsid w:val="00C77858"/>
    <w:pPr>
      <w:tabs>
        <w:tab w:val="center" w:pos="4677"/>
        <w:tab w:val="right" w:pos="9355"/>
      </w:tabs>
    </w:pPr>
  </w:style>
  <w:style w:type="character" w:customStyle="1" w:styleId="ad">
    <w:name w:val="Верхний колонтитул Знак"/>
    <w:basedOn w:val="a0"/>
    <w:link w:val="ac"/>
    <w:uiPriority w:val="99"/>
    <w:semiHidden/>
    <w:rsid w:val="00C7785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77858"/>
    <w:pPr>
      <w:tabs>
        <w:tab w:val="center" w:pos="4677"/>
        <w:tab w:val="right" w:pos="9355"/>
      </w:tabs>
    </w:pPr>
  </w:style>
  <w:style w:type="character" w:customStyle="1" w:styleId="af">
    <w:name w:val="Нижний колонтитул Знак"/>
    <w:basedOn w:val="a0"/>
    <w:link w:val="ae"/>
    <w:uiPriority w:val="99"/>
    <w:rsid w:val="00C77858"/>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sid w:val="00A30D89"/>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A30D89"/>
    <w:rPr>
      <w:rFonts w:ascii="Cambria" w:eastAsia="Times New Roman" w:hAnsi="Cambria" w:cs="Times New Roman"/>
      <w:i/>
      <w:iCs/>
      <w:color w:val="4F81BD"/>
      <w:spacing w:val="15"/>
      <w:sz w:val="24"/>
      <w:szCs w:val="24"/>
      <w:lang w:eastAsia="ru-RU"/>
    </w:rPr>
  </w:style>
  <w:style w:type="paragraph" w:styleId="af2">
    <w:name w:val="No Spacing"/>
    <w:link w:val="af3"/>
    <w:qFormat/>
    <w:rsid w:val="00BB7797"/>
    <w:rPr>
      <w:rFonts w:eastAsia="Times New Roman"/>
      <w:sz w:val="22"/>
      <w:szCs w:val="22"/>
      <w:lang w:eastAsia="en-US"/>
    </w:rPr>
  </w:style>
  <w:style w:type="character" w:customStyle="1" w:styleId="af3">
    <w:name w:val="Без интервала Знак"/>
    <w:basedOn w:val="a0"/>
    <w:link w:val="af2"/>
    <w:uiPriority w:val="1"/>
    <w:rsid w:val="00BB7797"/>
    <w:rPr>
      <w:rFonts w:eastAsia="Times New Roman"/>
      <w:sz w:val="22"/>
      <w:szCs w:val="22"/>
      <w:lang w:val="ru-RU" w:eastAsia="en-US" w:bidi="ar-SA"/>
    </w:rPr>
  </w:style>
  <w:style w:type="paragraph" w:customStyle="1" w:styleId="Default">
    <w:name w:val="Default"/>
    <w:rsid w:val="00F9750C"/>
    <w:pPr>
      <w:autoSpaceDE w:val="0"/>
      <w:autoSpaceDN w:val="0"/>
      <w:adjustRightInd w:val="0"/>
    </w:pPr>
    <w:rPr>
      <w:rFonts w:ascii="Times New Roman" w:eastAsiaTheme="minorHAnsi" w:hAnsi="Times New Roman"/>
      <w:color w:val="000000"/>
      <w:sz w:val="24"/>
      <w:szCs w:val="24"/>
      <w:lang w:eastAsia="en-US"/>
    </w:rPr>
  </w:style>
  <w:style w:type="character" w:customStyle="1" w:styleId="ft26351">
    <w:name w:val="ft26351"/>
    <w:basedOn w:val="a0"/>
    <w:rsid w:val="00C33817"/>
    <w:rPr>
      <w:rFonts w:ascii="Times" w:hAnsi="Times" w:hint="default"/>
      <w:color w:val="000000"/>
      <w:spacing w:val="14"/>
      <w:sz w:val="26"/>
      <w:szCs w:val="26"/>
    </w:rPr>
  </w:style>
  <w:style w:type="paragraph" w:customStyle="1" w:styleId="Style5">
    <w:name w:val="Style5"/>
    <w:basedOn w:val="a"/>
    <w:rsid w:val="00C33817"/>
    <w:pPr>
      <w:widowControl w:val="0"/>
      <w:autoSpaceDE w:val="0"/>
      <w:autoSpaceDN w:val="0"/>
      <w:adjustRightInd w:val="0"/>
      <w:spacing w:line="276" w:lineRule="exact"/>
      <w:ind w:firstLine="418"/>
      <w:jc w:val="both"/>
    </w:pPr>
  </w:style>
  <w:style w:type="character" w:customStyle="1" w:styleId="FontStyle31">
    <w:name w:val="Font Style31"/>
    <w:basedOn w:val="a0"/>
    <w:rsid w:val="00C33817"/>
    <w:rPr>
      <w:rFonts w:ascii="Times New Roman" w:hAnsi="Times New Roman" w:cs="Times New Roman"/>
      <w:sz w:val="22"/>
      <w:szCs w:val="22"/>
    </w:rPr>
  </w:style>
  <w:style w:type="paragraph" w:customStyle="1" w:styleId="af4">
    <w:name w:val="Содержимое таблицы"/>
    <w:basedOn w:val="a"/>
    <w:rsid w:val="00732A9F"/>
    <w:pPr>
      <w:widowControl w:val="0"/>
      <w:suppressLineNumbers/>
      <w:suppressAutoHyphens/>
    </w:pPr>
    <w:rPr>
      <w:rFonts w:eastAsia="Andale Sans UI"/>
      <w:kern w:val="1"/>
    </w:rPr>
  </w:style>
  <w:style w:type="paragraph" w:styleId="af5">
    <w:name w:val="Normal (Web)"/>
    <w:basedOn w:val="a"/>
    <w:uiPriority w:val="99"/>
    <w:rsid w:val="0032153B"/>
    <w:pPr>
      <w:spacing w:before="100" w:beforeAutospacing="1" w:after="100" w:afterAutospacing="1"/>
    </w:pPr>
  </w:style>
  <w:style w:type="character" w:styleId="af6">
    <w:name w:val="Strong"/>
    <w:basedOn w:val="a0"/>
    <w:uiPriority w:val="99"/>
    <w:qFormat/>
    <w:rsid w:val="003175C8"/>
    <w:rPr>
      <w:b/>
      <w:bCs/>
    </w:rPr>
  </w:style>
  <w:style w:type="character" w:styleId="af7">
    <w:name w:val="Emphasis"/>
    <w:basedOn w:val="a0"/>
    <w:qFormat/>
    <w:rsid w:val="003175C8"/>
    <w:rPr>
      <w:i/>
      <w:iCs/>
    </w:rPr>
  </w:style>
  <w:style w:type="paragraph" w:styleId="21">
    <w:name w:val="Body Text 2"/>
    <w:basedOn w:val="a"/>
    <w:link w:val="22"/>
    <w:uiPriority w:val="99"/>
    <w:semiHidden/>
    <w:unhideWhenUsed/>
    <w:rsid w:val="003175C8"/>
    <w:pPr>
      <w:spacing w:after="120" w:line="480" w:lineRule="auto"/>
    </w:pPr>
  </w:style>
  <w:style w:type="character" w:customStyle="1" w:styleId="22">
    <w:name w:val="Основной текст 2 Знак"/>
    <w:basedOn w:val="a0"/>
    <w:link w:val="21"/>
    <w:uiPriority w:val="99"/>
    <w:semiHidden/>
    <w:rsid w:val="003175C8"/>
    <w:rPr>
      <w:rFonts w:ascii="Times New Roman" w:eastAsia="Times New Roman" w:hAnsi="Times New Roman"/>
      <w:sz w:val="24"/>
      <w:szCs w:val="24"/>
    </w:rPr>
  </w:style>
  <w:style w:type="paragraph" w:styleId="3">
    <w:name w:val="Body Text 3"/>
    <w:basedOn w:val="a"/>
    <w:link w:val="30"/>
    <w:uiPriority w:val="99"/>
    <w:semiHidden/>
    <w:unhideWhenUsed/>
    <w:rsid w:val="003175C8"/>
    <w:pPr>
      <w:spacing w:after="120"/>
    </w:pPr>
    <w:rPr>
      <w:sz w:val="16"/>
      <w:szCs w:val="16"/>
    </w:rPr>
  </w:style>
  <w:style w:type="character" w:customStyle="1" w:styleId="30">
    <w:name w:val="Основной текст 3 Знак"/>
    <w:basedOn w:val="a0"/>
    <w:link w:val="3"/>
    <w:uiPriority w:val="99"/>
    <w:semiHidden/>
    <w:rsid w:val="003175C8"/>
    <w:rPr>
      <w:rFonts w:ascii="Times New Roman" w:eastAsia="Times New Roman" w:hAnsi="Times New Roman"/>
      <w:sz w:val="16"/>
      <w:szCs w:val="16"/>
    </w:rPr>
  </w:style>
  <w:style w:type="paragraph" w:styleId="af8">
    <w:name w:val="Body Text"/>
    <w:basedOn w:val="a"/>
    <w:link w:val="af9"/>
    <w:uiPriority w:val="99"/>
    <w:unhideWhenUsed/>
    <w:rsid w:val="003175C8"/>
    <w:pPr>
      <w:spacing w:after="120"/>
    </w:pPr>
  </w:style>
  <w:style w:type="character" w:customStyle="1" w:styleId="af9">
    <w:name w:val="Основной текст Знак"/>
    <w:basedOn w:val="a0"/>
    <w:link w:val="af8"/>
    <w:uiPriority w:val="99"/>
    <w:rsid w:val="003175C8"/>
    <w:rPr>
      <w:rFonts w:ascii="Times New Roman" w:eastAsia="Times New Roman" w:hAnsi="Times New Roman"/>
      <w:sz w:val="24"/>
      <w:szCs w:val="24"/>
    </w:rPr>
  </w:style>
  <w:style w:type="paragraph" w:styleId="31">
    <w:name w:val="Body Text Indent 3"/>
    <w:basedOn w:val="a"/>
    <w:link w:val="32"/>
    <w:uiPriority w:val="99"/>
    <w:semiHidden/>
    <w:unhideWhenUsed/>
    <w:rsid w:val="003175C8"/>
    <w:pPr>
      <w:spacing w:after="120"/>
      <w:ind w:left="283"/>
    </w:pPr>
    <w:rPr>
      <w:sz w:val="16"/>
      <w:szCs w:val="16"/>
    </w:rPr>
  </w:style>
  <w:style w:type="character" w:customStyle="1" w:styleId="32">
    <w:name w:val="Основной текст с отступом 3 Знак"/>
    <w:basedOn w:val="a0"/>
    <w:link w:val="31"/>
    <w:uiPriority w:val="99"/>
    <w:semiHidden/>
    <w:rsid w:val="003175C8"/>
    <w:rPr>
      <w:rFonts w:ascii="Times New Roman" w:eastAsia="Times New Roman" w:hAnsi="Times New Roman"/>
      <w:sz w:val="16"/>
      <w:szCs w:val="16"/>
    </w:rPr>
  </w:style>
  <w:style w:type="paragraph" w:customStyle="1" w:styleId="normal">
    <w:name w:val="normal"/>
    <w:basedOn w:val="a"/>
    <w:rsid w:val="003175C8"/>
    <w:pPr>
      <w:spacing w:before="100" w:beforeAutospacing="1" w:after="100" w:afterAutospacing="1"/>
      <w:jc w:val="both"/>
    </w:pPr>
    <w:rPr>
      <w:rFonts w:ascii="Arial" w:hAnsi="Arial" w:cs="Arial"/>
      <w:color w:val="000000"/>
    </w:rPr>
  </w:style>
  <w:style w:type="paragraph" w:styleId="afa">
    <w:name w:val="footnote text"/>
    <w:basedOn w:val="a"/>
    <w:link w:val="afb"/>
    <w:semiHidden/>
    <w:rsid w:val="003175C8"/>
    <w:pPr>
      <w:overflowPunct w:val="0"/>
      <w:autoSpaceDE w:val="0"/>
      <w:autoSpaceDN w:val="0"/>
      <w:adjustRightInd w:val="0"/>
    </w:pPr>
    <w:rPr>
      <w:sz w:val="20"/>
      <w:szCs w:val="20"/>
    </w:rPr>
  </w:style>
  <w:style w:type="character" w:customStyle="1" w:styleId="afb">
    <w:name w:val="Текст сноски Знак"/>
    <w:basedOn w:val="a0"/>
    <w:link w:val="afa"/>
    <w:semiHidden/>
    <w:rsid w:val="003175C8"/>
    <w:rPr>
      <w:rFonts w:ascii="Times New Roman" w:eastAsia="Times New Roman" w:hAnsi="Times New Roman"/>
    </w:rPr>
  </w:style>
  <w:style w:type="paragraph" w:customStyle="1" w:styleId="rtecenter">
    <w:name w:val="rtecenter"/>
    <w:basedOn w:val="a"/>
    <w:rsid w:val="006840EB"/>
    <w:pPr>
      <w:spacing w:before="100" w:beforeAutospacing="1" w:after="100" w:afterAutospacing="1"/>
    </w:pPr>
  </w:style>
  <w:style w:type="character" w:customStyle="1" w:styleId="apple-converted-space">
    <w:name w:val="apple-converted-space"/>
    <w:basedOn w:val="a0"/>
    <w:uiPriority w:val="99"/>
    <w:rsid w:val="006840EB"/>
  </w:style>
  <w:style w:type="paragraph" w:customStyle="1" w:styleId="rtejustify">
    <w:name w:val="rtejustify"/>
    <w:basedOn w:val="a"/>
    <w:uiPriority w:val="99"/>
    <w:rsid w:val="006840EB"/>
    <w:pPr>
      <w:spacing w:before="100" w:beforeAutospacing="1" w:after="100" w:afterAutospacing="1"/>
    </w:pPr>
  </w:style>
  <w:style w:type="character" w:customStyle="1" w:styleId="apple-style-span">
    <w:name w:val="apple-style-span"/>
    <w:basedOn w:val="a0"/>
    <w:uiPriority w:val="99"/>
    <w:rsid w:val="006840EB"/>
  </w:style>
  <w:style w:type="character" w:customStyle="1" w:styleId="12">
    <w:name w:val="Основной текст1"/>
    <w:basedOn w:val="a0"/>
    <w:rsid w:val="00E40E70"/>
    <w:rPr>
      <w:rFonts w:ascii="Times New Roman" w:eastAsia="Times New Roman" w:hAnsi="Times New Roman" w:cs="Times New Roman"/>
      <w:b w:val="0"/>
      <w:bCs w:val="0"/>
      <w:i w:val="0"/>
      <w:iCs w:val="0"/>
      <w:smallCaps w:val="0"/>
      <w:strike w:val="0"/>
      <w:spacing w:val="4"/>
      <w:sz w:val="21"/>
      <w:szCs w:val="21"/>
    </w:rPr>
  </w:style>
  <w:style w:type="paragraph" w:customStyle="1" w:styleId="msolistparagraphbullet3gif">
    <w:name w:val="msolistparagraphbullet3.gif"/>
    <w:basedOn w:val="a"/>
    <w:rsid w:val="002A5993"/>
    <w:pPr>
      <w:spacing w:before="100" w:beforeAutospacing="1" w:after="100" w:afterAutospacing="1"/>
    </w:pPr>
  </w:style>
  <w:style w:type="paragraph" w:customStyle="1" w:styleId="msolistparagraphbullet1gif">
    <w:name w:val="msolistparagraphbullet1.gif"/>
    <w:basedOn w:val="a"/>
    <w:rsid w:val="002A5993"/>
    <w:pPr>
      <w:spacing w:before="100" w:beforeAutospacing="1" w:after="100" w:afterAutospacing="1"/>
    </w:pPr>
  </w:style>
  <w:style w:type="paragraph" w:customStyle="1" w:styleId="msolistparagraphbullet2gif">
    <w:name w:val="msolistparagraphbullet2.gif"/>
    <w:basedOn w:val="a"/>
    <w:rsid w:val="002A59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90419">
      <w:bodyDiv w:val="1"/>
      <w:marLeft w:val="0"/>
      <w:marRight w:val="0"/>
      <w:marTop w:val="0"/>
      <w:marBottom w:val="0"/>
      <w:divBdr>
        <w:top w:val="none" w:sz="0" w:space="0" w:color="auto"/>
        <w:left w:val="none" w:sz="0" w:space="0" w:color="auto"/>
        <w:bottom w:val="none" w:sz="0" w:space="0" w:color="auto"/>
        <w:right w:val="none" w:sz="0" w:space="0" w:color="auto"/>
      </w:divBdr>
    </w:div>
    <w:div w:id="48773147">
      <w:bodyDiv w:val="1"/>
      <w:marLeft w:val="0"/>
      <w:marRight w:val="0"/>
      <w:marTop w:val="0"/>
      <w:marBottom w:val="0"/>
      <w:divBdr>
        <w:top w:val="none" w:sz="0" w:space="0" w:color="auto"/>
        <w:left w:val="none" w:sz="0" w:space="0" w:color="auto"/>
        <w:bottom w:val="none" w:sz="0" w:space="0" w:color="auto"/>
        <w:right w:val="none" w:sz="0" w:space="0" w:color="auto"/>
      </w:divBdr>
    </w:div>
    <w:div w:id="59446313">
      <w:bodyDiv w:val="1"/>
      <w:marLeft w:val="0"/>
      <w:marRight w:val="0"/>
      <w:marTop w:val="0"/>
      <w:marBottom w:val="0"/>
      <w:divBdr>
        <w:top w:val="none" w:sz="0" w:space="0" w:color="auto"/>
        <w:left w:val="none" w:sz="0" w:space="0" w:color="auto"/>
        <w:bottom w:val="none" w:sz="0" w:space="0" w:color="auto"/>
        <w:right w:val="none" w:sz="0" w:space="0" w:color="auto"/>
      </w:divBdr>
    </w:div>
    <w:div w:id="64764794">
      <w:bodyDiv w:val="1"/>
      <w:marLeft w:val="0"/>
      <w:marRight w:val="0"/>
      <w:marTop w:val="0"/>
      <w:marBottom w:val="0"/>
      <w:divBdr>
        <w:top w:val="none" w:sz="0" w:space="0" w:color="auto"/>
        <w:left w:val="none" w:sz="0" w:space="0" w:color="auto"/>
        <w:bottom w:val="none" w:sz="0" w:space="0" w:color="auto"/>
        <w:right w:val="none" w:sz="0" w:space="0" w:color="auto"/>
      </w:divBdr>
    </w:div>
    <w:div w:id="131682045">
      <w:bodyDiv w:val="1"/>
      <w:marLeft w:val="0"/>
      <w:marRight w:val="0"/>
      <w:marTop w:val="0"/>
      <w:marBottom w:val="0"/>
      <w:divBdr>
        <w:top w:val="none" w:sz="0" w:space="0" w:color="auto"/>
        <w:left w:val="none" w:sz="0" w:space="0" w:color="auto"/>
        <w:bottom w:val="none" w:sz="0" w:space="0" w:color="auto"/>
        <w:right w:val="none" w:sz="0" w:space="0" w:color="auto"/>
      </w:divBdr>
    </w:div>
    <w:div w:id="136537447">
      <w:bodyDiv w:val="1"/>
      <w:marLeft w:val="0"/>
      <w:marRight w:val="0"/>
      <w:marTop w:val="0"/>
      <w:marBottom w:val="0"/>
      <w:divBdr>
        <w:top w:val="none" w:sz="0" w:space="0" w:color="auto"/>
        <w:left w:val="none" w:sz="0" w:space="0" w:color="auto"/>
        <w:bottom w:val="none" w:sz="0" w:space="0" w:color="auto"/>
        <w:right w:val="none" w:sz="0" w:space="0" w:color="auto"/>
      </w:divBdr>
    </w:div>
    <w:div w:id="184712842">
      <w:bodyDiv w:val="1"/>
      <w:marLeft w:val="0"/>
      <w:marRight w:val="0"/>
      <w:marTop w:val="0"/>
      <w:marBottom w:val="0"/>
      <w:divBdr>
        <w:top w:val="none" w:sz="0" w:space="0" w:color="auto"/>
        <w:left w:val="none" w:sz="0" w:space="0" w:color="auto"/>
        <w:bottom w:val="none" w:sz="0" w:space="0" w:color="auto"/>
        <w:right w:val="none" w:sz="0" w:space="0" w:color="auto"/>
      </w:divBdr>
    </w:div>
    <w:div w:id="185288366">
      <w:bodyDiv w:val="1"/>
      <w:marLeft w:val="0"/>
      <w:marRight w:val="0"/>
      <w:marTop w:val="0"/>
      <w:marBottom w:val="0"/>
      <w:divBdr>
        <w:top w:val="none" w:sz="0" w:space="0" w:color="auto"/>
        <w:left w:val="none" w:sz="0" w:space="0" w:color="auto"/>
        <w:bottom w:val="none" w:sz="0" w:space="0" w:color="auto"/>
        <w:right w:val="none" w:sz="0" w:space="0" w:color="auto"/>
      </w:divBdr>
    </w:div>
    <w:div w:id="206646069">
      <w:bodyDiv w:val="1"/>
      <w:marLeft w:val="0"/>
      <w:marRight w:val="0"/>
      <w:marTop w:val="0"/>
      <w:marBottom w:val="0"/>
      <w:divBdr>
        <w:top w:val="none" w:sz="0" w:space="0" w:color="auto"/>
        <w:left w:val="none" w:sz="0" w:space="0" w:color="auto"/>
        <w:bottom w:val="none" w:sz="0" w:space="0" w:color="auto"/>
        <w:right w:val="none" w:sz="0" w:space="0" w:color="auto"/>
      </w:divBdr>
    </w:div>
    <w:div w:id="207302677">
      <w:bodyDiv w:val="1"/>
      <w:marLeft w:val="0"/>
      <w:marRight w:val="0"/>
      <w:marTop w:val="0"/>
      <w:marBottom w:val="0"/>
      <w:divBdr>
        <w:top w:val="none" w:sz="0" w:space="0" w:color="auto"/>
        <w:left w:val="none" w:sz="0" w:space="0" w:color="auto"/>
        <w:bottom w:val="none" w:sz="0" w:space="0" w:color="auto"/>
        <w:right w:val="none" w:sz="0" w:space="0" w:color="auto"/>
      </w:divBdr>
    </w:div>
    <w:div w:id="208031246">
      <w:bodyDiv w:val="1"/>
      <w:marLeft w:val="0"/>
      <w:marRight w:val="0"/>
      <w:marTop w:val="0"/>
      <w:marBottom w:val="0"/>
      <w:divBdr>
        <w:top w:val="none" w:sz="0" w:space="0" w:color="auto"/>
        <w:left w:val="none" w:sz="0" w:space="0" w:color="auto"/>
        <w:bottom w:val="none" w:sz="0" w:space="0" w:color="auto"/>
        <w:right w:val="none" w:sz="0" w:space="0" w:color="auto"/>
      </w:divBdr>
    </w:div>
    <w:div w:id="211507780">
      <w:bodyDiv w:val="1"/>
      <w:marLeft w:val="0"/>
      <w:marRight w:val="0"/>
      <w:marTop w:val="0"/>
      <w:marBottom w:val="0"/>
      <w:divBdr>
        <w:top w:val="none" w:sz="0" w:space="0" w:color="auto"/>
        <w:left w:val="none" w:sz="0" w:space="0" w:color="auto"/>
        <w:bottom w:val="none" w:sz="0" w:space="0" w:color="auto"/>
        <w:right w:val="none" w:sz="0" w:space="0" w:color="auto"/>
      </w:divBdr>
    </w:div>
    <w:div w:id="257980492">
      <w:bodyDiv w:val="1"/>
      <w:marLeft w:val="0"/>
      <w:marRight w:val="0"/>
      <w:marTop w:val="0"/>
      <w:marBottom w:val="0"/>
      <w:divBdr>
        <w:top w:val="none" w:sz="0" w:space="0" w:color="auto"/>
        <w:left w:val="none" w:sz="0" w:space="0" w:color="auto"/>
        <w:bottom w:val="none" w:sz="0" w:space="0" w:color="auto"/>
        <w:right w:val="none" w:sz="0" w:space="0" w:color="auto"/>
      </w:divBdr>
    </w:div>
    <w:div w:id="265772122">
      <w:bodyDiv w:val="1"/>
      <w:marLeft w:val="0"/>
      <w:marRight w:val="0"/>
      <w:marTop w:val="0"/>
      <w:marBottom w:val="0"/>
      <w:divBdr>
        <w:top w:val="none" w:sz="0" w:space="0" w:color="auto"/>
        <w:left w:val="none" w:sz="0" w:space="0" w:color="auto"/>
        <w:bottom w:val="none" w:sz="0" w:space="0" w:color="auto"/>
        <w:right w:val="none" w:sz="0" w:space="0" w:color="auto"/>
      </w:divBdr>
    </w:div>
    <w:div w:id="280771127">
      <w:bodyDiv w:val="1"/>
      <w:marLeft w:val="0"/>
      <w:marRight w:val="0"/>
      <w:marTop w:val="0"/>
      <w:marBottom w:val="0"/>
      <w:divBdr>
        <w:top w:val="none" w:sz="0" w:space="0" w:color="auto"/>
        <w:left w:val="none" w:sz="0" w:space="0" w:color="auto"/>
        <w:bottom w:val="none" w:sz="0" w:space="0" w:color="auto"/>
        <w:right w:val="none" w:sz="0" w:space="0" w:color="auto"/>
      </w:divBdr>
    </w:div>
    <w:div w:id="306131784">
      <w:bodyDiv w:val="1"/>
      <w:marLeft w:val="0"/>
      <w:marRight w:val="0"/>
      <w:marTop w:val="0"/>
      <w:marBottom w:val="0"/>
      <w:divBdr>
        <w:top w:val="none" w:sz="0" w:space="0" w:color="auto"/>
        <w:left w:val="none" w:sz="0" w:space="0" w:color="auto"/>
        <w:bottom w:val="none" w:sz="0" w:space="0" w:color="auto"/>
        <w:right w:val="none" w:sz="0" w:space="0" w:color="auto"/>
      </w:divBdr>
    </w:div>
    <w:div w:id="306935066">
      <w:bodyDiv w:val="1"/>
      <w:marLeft w:val="0"/>
      <w:marRight w:val="0"/>
      <w:marTop w:val="0"/>
      <w:marBottom w:val="0"/>
      <w:divBdr>
        <w:top w:val="none" w:sz="0" w:space="0" w:color="auto"/>
        <w:left w:val="none" w:sz="0" w:space="0" w:color="auto"/>
        <w:bottom w:val="none" w:sz="0" w:space="0" w:color="auto"/>
        <w:right w:val="none" w:sz="0" w:space="0" w:color="auto"/>
      </w:divBdr>
    </w:div>
    <w:div w:id="316962045">
      <w:bodyDiv w:val="1"/>
      <w:marLeft w:val="0"/>
      <w:marRight w:val="0"/>
      <w:marTop w:val="0"/>
      <w:marBottom w:val="0"/>
      <w:divBdr>
        <w:top w:val="none" w:sz="0" w:space="0" w:color="auto"/>
        <w:left w:val="none" w:sz="0" w:space="0" w:color="auto"/>
        <w:bottom w:val="none" w:sz="0" w:space="0" w:color="auto"/>
        <w:right w:val="none" w:sz="0" w:space="0" w:color="auto"/>
      </w:divBdr>
    </w:div>
    <w:div w:id="360131071">
      <w:bodyDiv w:val="1"/>
      <w:marLeft w:val="0"/>
      <w:marRight w:val="0"/>
      <w:marTop w:val="0"/>
      <w:marBottom w:val="0"/>
      <w:divBdr>
        <w:top w:val="none" w:sz="0" w:space="0" w:color="auto"/>
        <w:left w:val="none" w:sz="0" w:space="0" w:color="auto"/>
        <w:bottom w:val="none" w:sz="0" w:space="0" w:color="auto"/>
        <w:right w:val="none" w:sz="0" w:space="0" w:color="auto"/>
      </w:divBdr>
    </w:div>
    <w:div w:id="360322498">
      <w:bodyDiv w:val="1"/>
      <w:marLeft w:val="0"/>
      <w:marRight w:val="0"/>
      <w:marTop w:val="0"/>
      <w:marBottom w:val="0"/>
      <w:divBdr>
        <w:top w:val="none" w:sz="0" w:space="0" w:color="auto"/>
        <w:left w:val="none" w:sz="0" w:space="0" w:color="auto"/>
        <w:bottom w:val="none" w:sz="0" w:space="0" w:color="auto"/>
        <w:right w:val="none" w:sz="0" w:space="0" w:color="auto"/>
      </w:divBdr>
    </w:div>
    <w:div w:id="399524015">
      <w:bodyDiv w:val="1"/>
      <w:marLeft w:val="0"/>
      <w:marRight w:val="0"/>
      <w:marTop w:val="0"/>
      <w:marBottom w:val="0"/>
      <w:divBdr>
        <w:top w:val="none" w:sz="0" w:space="0" w:color="auto"/>
        <w:left w:val="none" w:sz="0" w:space="0" w:color="auto"/>
        <w:bottom w:val="none" w:sz="0" w:space="0" w:color="auto"/>
        <w:right w:val="none" w:sz="0" w:space="0" w:color="auto"/>
      </w:divBdr>
    </w:div>
    <w:div w:id="431509010">
      <w:bodyDiv w:val="1"/>
      <w:marLeft w:val="0"/>
      <w:marRight w:val="0"/>
      <w:marTop w:val="0"/>
      <w:marBottom w:val="0"/>
      <w:divBdr>
        <w:top w:val="none" w:sz="0" w:space="0" w:color="auto"/>
        <w:left w:val="none" w:sz="0" w:space="0" w:color="auto"/>
        <w:bottom w:val="none" w:sz="0" w:space="0" w:color="auto"/>
        <w:right w:val="none" w:sz="0" w:space="0" w:color="auto"/>
      </w:divBdr>
    </w:div>
    <w:div w:id="474949996">
      <w:bodyDiv w:val="1"/>
      <w:marLeft w:val="0"/>
      <w:marRight w:val="0"/>
      <w:marTop w:val="0"/>
      <w:marBottom w:val="0"/>
      <w:divBdr>
        <w:top w:val="none" w:sz="0" w:space="0" w:color="auto"/>
        <w:left w:val="none" w:sz="0" w:space="0" w:color="auto"/>
        <w:bottom w:val="none" w:sz="0" w:space="0" w:color="auto"/>
        <w:right w:val="none" w:sz="0" w:space="0" w:color="auto"/>
      </w:divBdr>
    </w:div>
    <w:div w:id="500580544">
      <w:bodyDiv w:val="1"/>
      <w:marLeft w:val="0"/>
      <w:marRight w:val="0"/>
      <w:marTop w:val="0"/>
      <w:marBottom w:val="0"/>
      <w:divBdr>
        <w:top w:val="none" w:sz="0" w:space="0" w:color="auto"/>
        <w:left w:val="none" w:sz="0" w:space="0" w:color="auto"/>
        <w:bottom w:val="none" w:sz="0" w:space="0" w:color="auto"/>
        <w:right w:val="none" w:sz="0" w:space="0" w:color="auto"/>
      </w:divBdr>
    </w:div>
    <w:div w:id="688987158">
      <w:bodyDiv w:val="1"/>
      <w:marLeft w:val="0"/>
      <w:marRight w:val="0"/>
      <w:marTop w:val="0"/>
      <w:marBottom w:val="0"/>
      <w:divBdr>
        <w:top w:val="none" w:sz="0" w:space="0" w:color="auto"/>
        <w:left w:val="none" w:sz="0" w:space="0" w:color="auto"/>
        <w:bottom w:val="none" w:sz="0" w:space="0" w:color="auto"/>
        <w:right w:val="none" w:sz="0" w:space="0" w:color="auto"/>
      </w:divBdr>
    </w:div>
    <w:div w:id="692152495">
      <w:bodyDiv w:val="1"/>
      <w:marLeft w:val="0"/>
      <w:marRight w:val="0"/>
      <w:marTop w:val="0"/>
      <w:marBottom w:val="0"/>
      <w:divBdr>
        <w:top w:val="none" w:sz="0" w:space="0" w:color="auto"/>
        <w:left w:val="none" w:sz="0" w:space="0" w:color="auto"/>
        <w:bottom w:val="none" w:sz="0" w:space="0" w:color="auto"/>
        <w:right w:val="none" w:sz="0" w:space="0" w:color="auto"/>
      </w:divBdr>
    </w:div>
    <w:div w:id="706685424">
      <w:bodyDiv w:val="1"/>
      <w:marLeft w:val="0"/>
      <w:marRight w:val="0"/>
      <w:marTop w:val="0"/>
      <w:marBottom w:val="0"/>
      <w:divBdr>
        <w:top w:val="none" w:sz="0" w:space="0" w:color="auto"/>
        <w:left w:val="none" w:sz="0" w:space="0" w:color="auto"/>
        <w:bottom w:val="none" w:sz="0" w:space="0" w:color="auto"/>
        <w:right w:val="none" w:sz="0" w:space="0" w:color="auto"/>
      </w:divBdr>
    </w:div>
    <w:div w:id="841167149">
      <w:bodyDiv w:val="1"/>
      <w:marLeft w:val="0"/>
      <w:marRight w:val="0"/>
      <w:marTop w:val="0"/>
      <w:marBottom w:val="0"/>
      <w:divBdr>
        <w:top w:val="none" w:sz="0" w:space="0" w:color="auto"/>
        <w:left w:val="none" w:sz="0" w:space="0" w:color="auto"/>
        <w:bottom w:val="none" w:sz="0" w:space="0" w:color="auto"/>
        <w:right w:val="none" w:sz="0" w:space="0" w:color="auto"/>
      </w:divBdr>
    </w:div>
    <w:div w:id="878052093">
      <w:bodyDiv w:val="1"/>
      <w:marLeft w:val="0"/>
      <w:marRight w:val="0"/>
      <w:marTop w:val="0"/>
      <w:marBottom w:val="0"/>
      <w:divBdr>
        <w:top w:val="none" w:sz="0" w:space="0" w:color="auto"/>
        <w:left w:val="none" w:sz="0" w:space="0" w:color="auto"/>
        <w:bottom w:val="none" w:sz="0" w:space="0" w:color="auto"/>
        <w:right w:val="none" w:sz="0" w:space="0" w:color="auto"/>
      </w:divBdr>
    </w:div>
    <w:div w:id="883715102">
      <w:bodyDiv w:val="1"/>
      <w:marLeft w:val="0"/>
      <w:marRight w:val="0"/>
      <w:marTop w:val="0"/>
      <w:marBottom w:val="0"/>
      <w:divBdr>
        <w:top w:val="none" w:sz="0" w:space="0" w:color="auto"/>
        <w:left w:val="none" w:sz="0" w:space="0" w:color="auto"/>
        <w:bottom w:val="none" w:sz="0" w:space="0" w:color="auto"/>
        <w:right w:val="none" w:sz="0" w:space="0" w:color="auto"/>
      </w:divBdr>
    </w:div>
    <w:div w:id="976182374">
      <w:bodyDiv w:val="1"/>
      <w:marLeft w:val="0"/>
      <w:marRight w:val="0"/>
      <w:marTop w:val="0"/>
      <w:marBottom w:val="0"/>
      <w:divBdr>
        <w:top w:val="none" w:sz="0" w:space="0" w:color="auto"/>
        <w:left w:val="none" w:sz="0" w:space="0" w:color="auto"/>
        <w:bottom w:val="none" w:sz="0" w:space="0" w:color="auto"/>
        <w:right w:val="none" w:sz="0" w:space="0" w:color="auto"/>
      </w:divBdr>
    </w:div>
    <w:div w:id="994993602">
      <w:bodyDiv w:val="1"/>
      <w:marLeft w:val="0"/>
      <w:marRight w:val="0"/>
      <w:marTop w:val="0"/>
      <w:marBottom w:val="0"/>
      <w:divBdr>
        <w:top w:val="none" w:sz="0" w:space="0" w:color="auto"/>
        <w:left w:val="none" w:sz="0" w:space="0" w:color="auto"/>
        <w:bottom w:val="none" w:sz="0" w:space="0" w:color="auto"/>
        <w:right w:val="none" w:sz="0" w:space="0" w:color="auto"/>
      </w:divBdr>
    </w:div>
    <w:div w:id="1072851244">
      <w:bodyDiv w:val="1"/>
      <w:marLeft w:val="0"/>
      <w:marRight w:val="0"/>
      <w:marTop w:val="0"/>
      <w:marBottom w:val="0"/>
      <w:divBdr>
        <w:top w:val="none" w:sz="0" w:space="0" w:color="auto"/>
        <w:left w:val="none" w:sz="0" w:space="0" w:color="auto"/>
        <w:bottom w:val="none" w:sz="0" w:space="0" w:color="auto"/>
        <w:right w:val="none" w:sz="0" w:space="0" w:color="auto"/>
      </w:divBdr>
    </w:div>
    <w:div w:id="1186209978">
      <w:bodyDiv w:val="1"/>
      <w:marLeft w:val="0"/>
      <w:marRight w:val="0"/>
      <w:marTop w:val="0"/>
      <w:marBottom w:val="0"/>
      <w:divBdr>
        <w:top w:val="none" w:sz="0" w:space="0" w:color="auto"/>
        <w:left w:val="none" w:sz="0" w:space="0" w:color="auto"/>
        <w:bottom w:val="none" w:sz="0" w:space="0" w:color="auto"/>
        <w:right w:val="none" w:sz="0" w:space="0" w:color="auto"/>
      </w:divBdr>
    </w:div>
    <w:div w:id="1187712468">
      <w:bodyDiv w:val="1"/>
      <w:marLeft w:val="0"/>
      <w:marRight w:val="0"/>
      <w:marTop w:val="0"/>
      <w:marBottom w:val="0"/>
      <w:divBdr>
        <w:top w:val="none" w:sz="0" w:space="0" w:color="auto"/>
        <w:left w:val="none" w:sz="0" w:space="0" w:color="auto"/>
        <w:bottom w:val="none" w:sz="0" w:space="0" w:color="auto"/>
        <w:right w:val="none" w:sz="0" w:space="0" w:color="auto"/>
      </w:divBdr>
    </w:div>
    <w:div w:id="1191645237">
      <w:bodyDiv w:val="1"/>
      <w:marLeft w:val="0"/>
      <w:marRight w:val="0"/>
      <w:marTop w:val="0"/>
      <w:marBottom w:val="0"/>
      <w:divBdr>
        <w:top w:val="none" w:sz="0" w:space="0" w:color="auto"/>
        <w:left w:val="none" w:sz="0" w:space="0" w:color="auto"/>
        <w:bottom w:val="none" w:sz="0" w:space="0" w:color="auto"/>
        <w:right w:val="none" w:sz="0" w:space="0" w:color="auto"/>
      </w:divBdr>
    </w:div>
    <w:div w:id="1204977269">
      <w:bodyDiv w:val="1"/>
      <w:marLeft w:val="0"/>
      <w:marRight w:val="0"/>
      <w:marTop w:val="0"/>
      <w:marBottom w:val="0"/>
      <w:divBdr>
        <w:top w:val="none" w:sz="0" w:space="0" w:color="auto"/>
        <w:left w:val="none" w:sz="0" w:space="0" w:color="auto"/>
        <w:bottom w:val="none" w:sz="0" w:space="0" w:color="auto"/>
        <w:right w:val="none" w:sz="0" w:space="0" w:color="auto"/>
      </w:divBdr>
    </w:div>
    <w:div w:id="1221332985">
      <w:bodyDiv w:val="1"/>
      <w:marLeft w:val="0"/>
      <w:marRight w:val="0"/>
      <w:marTop w:val="0"/>
      <w:marBottom w:val="0"/>
      <w:divBdr>
        <w:top w:val="none" w:sz="0" w:space="0" w:color="auto"/>
        <w:left w:val="none" w:sz="0" w:space="0" w:color="auto"/>
        <w:bottom w:val="none" w:sz="0" w:space="0" w:color="auto"/>
        <w:right w:val="none" w:sz="0" w:space="0" w:color="auto"/>
      </w:divBdr>
    </w:div>
    <w:div w:id="1257982490">
      <w:bodyDiv w:val="1"/>
      <w:marLeft w:val="0"/>
      <w:marRight w:val="0"/>
      <w:marTop w:val="0"/>
      <w:marBottom w:val="0"/>
      <w:divBdr>
        <w:top w:val="none" w:sz="0" w:space="0" w:color="auto"/>
        <w:left w:val="none" w:sz="0" w:space="0" w:color="auto"/>
        <w:bottom w:val="none" w:sz="0" w:space="0" w:color="auto"/>
        <w:right w:val="none" w:sz="0" w:space="0" w:color="auto"/>
      </w:divBdr>
    </w:div>
    <w:div w:id="1380401939">
      <w:bodyDiv w:val="1"/>
      <w:marLeft w:val="0"/>
      <w:marRight w:val="0"/>
      <w:marTop w:val="0"/>
      <w:marBottom w:val="0"/>
      <w:divBdr>
        <w:top w:val="none" w:sz="0" w:space="0" w:color="auto"/>
        <w:left w:val="none" w:sz="0" w:space="0" w:color="auto"/>
        <w:bottom w:val="none" w:sz="0" w:space="0" w:color="auto"/>
        <w:right w:val="none" w:sz="0" w:space="0" w:color="auto"/>
      </w:divBdr>
    </w:div>
    <w:div w:id="1550416846">
      <w:bodyDiv w:val="1"/>
      <w:marLeft w:val="0"/>
      <w:marRight w:val="0"/>
      <w:marTop w:val="0"/>
      <w:marBottom w:val="0"/>
      <w:divBdr>
        <w:top w:val="none" w:sz="0" w:space="0" w:color="auto"/>
        <w:left w:val="none" w:sz="0" w:space="0" w:color="auto"/>
        <w:bottom w:val="none" w:sz="0" w:space="0" w:color="auto"/>
        <w:right w:val="none" w:sz="0" w:space="0" w:color="auto"/>
      </w:divBdr>
    </w:div>
    <w:div w:id="1607881377">
      <w:bodyDiv w:val="1"/>
      <w:marLeft w:val="0"/>
      <w:marRight w:val="0"/>
      <w:marTop w:val="0"/>
      <w:marBottom w:val="0"/>
      <w:divBdr>
        <w:top w:val="none" w:sz="0" w:space="0" w:color="auto"/>
        <w:left w:val="none" w:sz="0" w:space="0" w:color="auto"/>
        <w:bottom w:val="none" w:sz="0" w:space="0" w:color="auto"/>
        <w:right w:val="none" w:sz="0" w:space="0" w:color="auto"/>
      </w:divBdr>
    </w:div>
    <w:div w:id="1675258824">
      <w:bodyDiv w:val="1"/>
      <w:marLeft w:val="0"/>
      <w:marRight w:val="0"/>
      <w:marTop w:val="0"/>
      <w:marBottom w:val="0"/>
      <w:divBdr>
        <w:top w:val="none" w:sz="0" w:space="0" w:color="auto"/>
        <w:left w:val="none" w:sz="0" w:space="0" w:color="auto"/>
        <w:bottom w:val="none" w:sz="0" w:space="0" w:color="auto"/>
        <w:right w:val="none" w:sz="0" w:space="0" w:color="auto"/>
      </w:divBdr>
    </w:div>
    <w:div w:id="1696925652">
      <w:bodyDiv w:val="1"/>
      <w:marLeft w:val="0"/>
      <w:marRight w:val="0"/>
      <w:marTop w:val="0"/>
      <w:marBottom w:val="0"/>
      <w:divBdr>
        <w:top w:val="none" w:sz="0" w:space="0" w:color="auto"/>
        <w:left w:val="none" w:sz="0" w:space="0" w:color="auto"/>
        <w:bottom w:val="none" w:sz="0" w:space="0" w:color="auto"/>
        <w:right w:val="none" w:sz="0" w:space="0" w:color="auto"/>
      </w:divBdr>
    </w:div>
    <w:div w:id="1924946451">
      <w:bodyDiv w:val="1"/>
      <w:marLeft w:val="0"/>
      <w:marRight w:val="0"/>
      <w:marTop w:val="0"/>
      <w:marBottom w:val="0"/>
      <w:divBdr>
        <w:top w:val="none" w:sz="0" w:space="0" w:color="auto"/>
        <w:left w:val="none" w:sz="0" w:space="0" w:color="auto"/>
        <w:bottom w:val="none" w:sz="0" w:space="0" w:color="auto"/>
        <w:right w:val="none" w:sz="0" w:space="0" w:color="auto"/>
      </w:divBdr>
    </w:div>
    <w:div w:id="1985772296">
      <w:bodyDiv w:val="1"/>
      <w:marLeft w:val="0"/>
      <w:marRight w:val="0"/>
      <w:marTop w:val="0"/>
      <w:marBottom w:val="0"/>
      <w:divBdr>
        <w:top w:val="none" w:sz="0" w:space="0" w:color="auto"/>
        <w:left w:val="none" w:sz="0" w:space="0" w:color="auto"/>
        <w:bottom w:val="none" w:sz="0" w:space="0" w:color="auto"/>
        <w:right w:val="none" w:sz="0" w:space="0" w:color="auto"/>
      </w:divBdr>
    </w:div>
    <w:div w:id="2002731247">
      <w:bodyDiv w:val="1"/>
      <w:marLeft w:val="0"/>
      <w:marRight w:val="0"/>
      <w:marTop w:val="0"/>
      <w:marBottom w:val="0"/>
      <w:divBdr>
        <w:top w:val="none" w:sz="0" w:space="0" w:color="auto"/>
        <w:left w:val="none" w:sz="0" w:space="0" w:color="auto"/>
        <w:bottom w:val="none" w:sz="0" w:space="0" w:color="auto"/>
        <w:right w:val="none" w:sz="0" w:space="0" w:color="auto"/>
      </w:divBdr>
    </w:div>
    <w:div w:id="2064600879">
      <w:bodyDiv w:val="1"/>
      <w:marLeft w:val="0"/>
      <w:marRight w:val="0"/>
      <w:marTop w:val="0"/>
      <w:marBottom w:val="0"/>
      <w:divBdr>
        <w:top w:val="none" w:sz="0" w:space="0" w:color="auto"/>
        <w:left w:val="none" w:sz="0" w:space="0" w:color="auto"/>
        <w:bottom w:val="none" w:sz="0" w:space="0" w:color="auto"/>
        <w:right w:val="none" w:sz="0" w:space="0" w:color="auto"/>
      </w:divBdr>
    </w:div>
    <w:div w:id="21385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yperlink" Target="http://www.fipi.ru/"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http://www.ege.edu.r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hyperlink" Target="http://www.ege32.ru" TargetMode="External"/><Relationship Id="rId10" Type="http://schemas.openxmlformats.org/officeDocument/2006/relationships/hyperlink" Target="http://www.consultant.ru/document/cons_doc_LAW_15865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hyperlink" Target="http://www.rustest.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seevaTV\Desktop\&#1054;&#1090;&#1095;&#1077;&#1090;%20&#1043;&#1048;&#1040;-9%202014\&#1054;&#1073;&#1097;&#1072;&#1103;%20&#1095;&#1072;&#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seevaTV\Desktop\&#1054;&#1090;&#1095;&#1077;&#1090;%20&#1043;&#1048;&#1040;-9%202014\&#1054;&#1073;&#1097;&#1072;&#1103;%20&#1095;&#1072;&#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seevaTV\Desktop\&#1054;&#1090;&#1095;&#1077;&#1090;%20&#1043;&#1048;&#1040;-9%202014\&#1054;&#1073;&#1097;&#1072;&#1103;%20&#1095;&#1072;&#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seevaTV\Desktop\&#1054;&#1090;&#1095;&#1077;&#1090;%20&#1043;&#1048;&#1040;-9%202014\&#1054;&#1073;&#1097;&#1072;&#1103;%20&#1095;&#1072;&#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iseevaTV\Desktop\&#1054;&#1090;&#1095;&#1077;&#1090;%20&#1043;&#1048;&#1040;-9%202014\&#1054;&#1073;&#1097;&#1072;&#1103;%20&#1095;&#1072;&#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gininaMV\Desktop\&#1054;&#1090;&#1095;&#1077;&#1090;%20&#1043;&#1048;&#1040;-9%202014\&#1056;&#1072;&#1073;&#1086;&#1095;&#1080;&#1081;%20201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gurinaEN\Desktop\&#1040;&#1085;&#1075;&#1083;&#1080;&#1081;&#1089;&#1082;&#1080;&#1081;%20&#1103;&#1079;&#1099;&#1082;%2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chinaMV.EGE\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Качество знаний ОГЭ по всем предметам в Брянской области в 2014 году</a:t>
            </a:r>
          </a:p>
        </c:rich>
      </c:tx>
    </c:title>
    <c:view3D>
      <c:rAngAx val="1"/>
    </c:view3D>
    <c:plotArea>
      <c:layout>
        <c:manualLayout>
          <c:layoutTarget val="inner"/>
          <c:xMode val="edge"/>
          <c:yMode val="edge"/>
          <c:x val="6.3262686070208532E-2"/>
          <c:y val="0.13453674865992923"/>
          <c:w val="0.91296426927610119"/>
          <c:h val="0.37229867573371717"/>
        </c:manualLayout>
      </c:layout>
      <c:bar3DChart>
        <c:barDir val="col"/>
        <c:grouping val="clustered"/>
        <c:ser>
          <c:idx val="0"/>
          <c:order val="0"/>
          <c:dLbls>
            <c:txPr>
              <a:bodyPr/>
              <a:lstStyle/>
              <a:p>
                <a:pPr>
                  <a:defRPr sz="900"/>
                </a:pPr>
                <a:endParaRPr lang="ru-RU"/>
              </a:p>
            </c:txPr>
            <c:showVal val="1"/>
          </c:dLbls>
          <c:cat>
            <c:strRef>
              <c:f>Лист1!$Q$6:$Q$17</c:f>
              <c:strCache>
                <c:ptCount val="12"/>
                <c:pt idx="0">
                  <c:v>Математика</c:v>
                </c:pt>
                <c:pt idx="1">
                  <c:v>География</c:v>
                </c:pt>
                <c:pt idx="2">
                  <c:v>Биология</c:v>
                </c:pt>
                <c:pt idx="3">
                  <c:v>Обществознание</c:v>
                </c:pt>
                <c:pt idx="4">
                  <c:v>История</c:v>
                </c:pt>
                <c:pt idx="5">
                  <c:v>Русский язык</c:v>
                </c:pt>
                <c:pt idx="6">
                  <c:v>Информатика</c:v>
                </c:pt>
                <c:pt idx="7">
                  <c:v>Немецкий язык</c:v>
                </c:pt>
                <c:pt idx="8">
                  <c:v>Английский язык</c:v>
                </c:pt>
                <c:pt idx="9">
                  <c:v>Химия</c:v>
                </c:pt>
                <c:pt idx="10">
                  <c:v>Физика</c:v>
                </c:pt>
                <c:pt idx="11">
                  <c:v>Литература</c:v>
                </c:pt>
              </c:strCache>
            </c:strRef>
          </c:cat>
          <c:val>
            <c:numRef>
              <c:f>Лист1!$R$6:$R$17</c:f>
              <c:numCache>
                <c:formatCode>0.0%</c:formatCode>
                <c:ptCount val="12"/>
                <c:pt idx="0">
                  <c:v>0.57700000000000062</c:v>
                </c:pt>
                <c:pt idx="1">
                  <c:v>0.58300000000000052</c:v>
                </c:pt>
                <c:pt idx="2">
                  <c:v>0.59000000000000052</c:v>
                </c:pt>
                <c:pt idx="3">
                  <c:v>0.59500000000000053</c:v>
                </c:pt>
                <c:pt idx="4">
                  <c:v>0.70700000000000063</c:v>
                </c:pt>
                <c:pt idx="5">
                  <c:v>0.77800000000000402</c:v>
                </c:pt>
                <c:pt idx="6">
                  <c:v>0.78900000000000003</c:v>
                </c:pt>
                <c:pt idx="7">
                  <c:v>0.8</c:v>
                </c:pt>
                <c:pt idx="8">
                  <c:v>0.84100000000000064</c:v>
                </c:pt>
                <c:pt idx="9">
                  <c:v>0.85700000000000065</c:v>
                </c:pt>
                <c:pt idx="10">
                  <c:v>0.86300000000000165</c:v>
                </c:pt>
                <c:pt idx="11">
                  <c:v>0.89500000000000213</c:v>
                </c:pt>
              </c:numCache>
            </c:numRef>
          </c:val>
        </c:ser>
        <c:dLbls>
          <c:showVal val="1"/>
        </c:dLbls>
        <c:shape val="cylinder"/>
        <c:axId val="103711872"/>
        <c:axId val="103810560"/>
        <c:axId val="0"/>
      </c:bar3DChart>
      <c:catAx>
        <c:axId val="103711872"/>
        <c:scaling>
          <c:orientation val="minMax"/>
        </c:scaling>
        <c:axPos val="b"/>
        <c:tickLblPos val="nextTo"/>
        <c:txPr>
          <a:bodyPr/>
          <a:lstStyle/>
          <a:p>
            <a:pPr>
              <a:defRPr sz="900"/>
            </a:pPr>
            <a:endParaRPr lang="ru-RU"/>
          </a:p>
        </c:txPr>
        <c:crossAx val="103810560"/>
        <c:crosses val="autoZero"/>
        <c:auto val="1"/>
        <c:lblAlgn val="ctr"/>
        <c:lblOffset val="100"/>
      </c:catAx>
      <c:valAx>
        <c:axId val="103810560"/>
        <c:scaling>
          <c:orientation val="minMax"/>
        </c:scaling>
        <c:delete val="1"/>
        <c:axPos val="l"/>
        <c:numFmt formatCode="0.0%" sourceLinked="1"/>
        <c:tickLblPos val="nextTo"/>
        <c:crossAx val="103711872"/>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100"/>
              <a:t>Сравнение средней отметки ОГЭ по предметам </a:t>
            </a:r>
          </a:p>
          <a:p>
            <a:pPr>
              <a:defRPr sz="1000"/>
            </a:pPr>
            <a:r>
              <a:rPr lang="ru-RU" sz="1100"/>
              <a:t>в Брянской области в 2013-2014 гг.</a:t>
            </a:r>
          </a:p>
        </c:rich>
      </c:tx>
    </c:title>
    <c:view3D>
      <c:rAngAx val="1"/>
    </c:view3D>
    <c:plotArea>
      <c:layout>
        <c:manualLayout>
          <c:layoutTarget val="inner"/>
          <c:xMode val="edge"/>
          <c:yMode val="edge"/>
          <c:x val="9.0360096266087528E-2"/>
          <c:y val="0.15347576131296894"/>
          <c:w val="0.79346376840948818"/>
          <c:h val="0.36777421497011681"/>
        </c:manualLayout>
      </c:layout>
      <c:bar3DChart>
        <c:barDir val="col"/>
        <c:grouping val="clustered"/>
        <c:ser>
          <c:idx val="0"/>
          <c:order val="0"/>
          <c:tx>
            <c:strRef>
              <c:f>Лист1!$C$40</c:f>
              <c:strCache>
                <c:ptCount val="1"/>
                <c:pt idx="0">
                  <c:v>2013 год</c:v>
                </c:pt>
              </c:strCache>
            </c:strRef>
          </c:tx>
          <c:dLbls>
            <c:txPr>
              <a:bodyPr rot="-5400000" vert="horz"/>
              <a:lstStyle/>
              <a:p>
                <a:pPr>
                  <a:defRPr/>
                </a:pPr>
                <a:endParaRPr lang="ru-RU"/>
              </a:p>
            </c:txPr>
            <c:showVal val="1"/>
          </c:dLbls>
          <c:cat>
            <c:strRef>
              <c:f>Лист1!$B$41:$B$52</c:f>
              <c:strCache>
                <c:ptCount val="12"/>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Лист1!$C$41:$C$52</c:f>
              <c:numCache>
                <c:formatCode>General</c:formatCode>
                <c:ptCount val="12"/>
                <c:pt idx="0">
                  <c:v>4.0999999999999996</c:v>
                </c:pt>
                <c:pt idx="1">
                  <c:v>4.0999999999999996</c:v>
                </c:pt>
                <c:pt idx="2" formatCode="0.0">
                  <c:v>4.4000000000000004</c:v>
                </c:pt>
                <c:pt idx="3">
                  <c:v>4.5999999999999996</c:v>
                </c:pt>
                <c:pt idx="4" formatCode="0.0">
                  <c:v>4.4000000000000004</c:v>
                </c:pt>
                <c:pt idx="5">
                  <c:v>3.9</c:v>
                </c:pt>
                <c:pt idx="6">
                  <c:v>3.9</c:v>
                </c:pt>
                <c:pt idx="7">
                  <c:v>3.9</c:v>
                </c:pt>
                <c:pt idx="8">
                  <c:v>4.4000000000000004</c:v>
                </c:pt>
                <c:pt idx="9" formatCode="0.0">
                  <c:v>4</c:v>
                </c:pt>
                <c:pt idx="10" formatCode="0.0">
                  <c:v>4</c:v>
                </c:pt>
                <c:pt idx="11">
                  <c:v>4.3</c:v>
                </c:pt>
              </c:numCache>
            </c:numRef>
          </c:val>
        </c:ser>
        <c:ser>
          <c:idx val="1"/>
          <c:order val="1"/>
          <c:tx>
            <c:strRef>
              <c:f>Лист1!$D$40</c:f>
              <c:strCache>
                <c:ptCount val="1"/>
                <c:pt idx="0">
                  <c:v>2014 год</c:v>
                </c:pt>
              </c:strCache>
            </c:strRef>
          </c:tx>
          <c:dLbls>
            <c:dLbl>
              <c:idx val="1"/>
              <c:layout>
                <c:manualLayout>
                  <c:x val="5.3003533568904597E-3"/>
                  <c:y val="0"/>
                </c:manualLayout>
              </c:layout>
              <c:showVal val="1"/>
            </c:dLbl>
            <c:dLbl>
              <c:idx val="2"/>
              <c:layout>
                <c:manualLayout>
                  <c:x val="7.0671378091872765E-3"/>
                  <c:y val="0"/>
                </c:manualLayout>
              </c:layout>
              <c:showVal val="1"/>
            </c:dLbl>
            <c:dLbl>
              <c:idx val="3"/>
              <c:layout>
                <c:manualLayout>
                  <c:x val="7.0671378091872765E-3"/>
                  <c:y val="6.968641114982718E-3"/>
                </c:manualLayout>
              </c:layout>
              <c:showVal val="1"/>
            </c:dLbl>
            <c:dLbl>
              <c:idx val="4"/>
              <c:layout>
                <c:manualLayout>
                  <c:x val="5.3003533568904597E-3"/>
                  <c:y val="3.4843205574913642E-3"/>
                </c:manualLayout>
              </c:layout>
              <c:showVal val="1"/>
            </c:dLbl>
            <c:dLbl>
              <c:idx val="5"/>
              <c:layout>
                <c:manualLayout>
                  <c:x val="7.0671378091872765E-3"/>
                  <c:y val="0"/>
                </c:manualLayout>
              </c:layout>
              <c:showVal val="1"/>
            </c:dLbl>
            <c:dLbl>
              <c:idx val="6"/>
              <c:layout>
                <c:manualLayout>
                  <c:x val="7.0671378091872765E-3"/>
                  <c:y val="0"/>
                </c:manualLayout>
              </c:layout>
              <c:showVal val="1"/>
            </c:dLbl>
            <c:dLbl>
              <c:idx val="7"/>
              <c:layout>
                <c:manualLayout>
                  <c:x val="5.3003533568904597E-3"/>
                  <c:y val="6.968641114982718E-3"/>
                </c:manualLayout>
              </c:layout>
              <c:showVal val="1"/>
            </c:dLbl>
            <c:dLbl>
              <c:idx val="10"/>
              <c:layout>
                <c:manualLayout>
                  <c:x val="5.3003533568904597E-3"/>
                  <c:y val="3.4843205574913642E-3"/>
                </c:manualLayout>
              </c:layout>
              <c:showVal val="1"/>
            </c:dLbl>
            <c:txPr>
              <a:bodyPr rot="-5400000" vert="horz"/>
              <a:lstStyle/>
              <a:p>
                <a:pPr>
                  <a:defRPr/>
                </a:pPr>
                <a:endParaRPr lang="ru-RU"/>
              </a:p>
            </c:txPr>
            <c:showVal val="1"/>
          </c:dLbls>
          <c:cat>
            <c:strRef>
              <c:f>Лист1!$B$41:$B$52</c:f>
              <c:strCache>
                <c:ptCount val="12"/>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Лист1!$D$41:$D$52</c:f>
              <c:numCache>
                <c:formatCode>General</c:formatCode>
                <c:ptCount val="12"/>
                <c:pt idx="0">
                  <c:v>4.2</c:v>
                </c:pt>
                <c:pt idx="1">
                  <c:v>3.7</c:v>
                </c:pt>
                <c:pt idx="2">
                  <c:v>4.0999999999999996</c:v>
                </c:pt>
                <c:pt idx="3">
                  <c:v>4.3</c:v>
                </c:pt>
                <c:pt idx="4">
                  <c:v>4.0999999999999996</c:v>
                </c:pt>
                <c:pt idx="5">
                  <c:v>3.7</c:v>
                </c:pt>
                <c:pt idx="6">
                  <c:v>3.8</c:v>
                </c:pt>
                <c:pt idx="7">
                  <c:v>3.7</c:v>
                </c:pt>
                <c:pt idx="8">
                  <c:v>4.4000000000000004</c:v>
                </c:pt>
                <c:pt idx="9" formatCode="0.0">
                  <c:v>4</c:v>
                </c:pt>
                <c:pt idx="10">
                  <c:v>3.6</c:v>
                </c:pt>
                <c:pt idx="11">
                  <c:v>4.4000000000000004</c:v>
                </c:pt>
              </c:numCache>
            </c:numRef>
          </c:val>
        </c:ser>
        <c:dLbls>
          <c:showVal val="1"/>
        </c:dLbls>
        <c:shape val="box"/>
        <c:axId val="104910208"/>
        <c:axId val="105112704"/>
        <c:axId val="0"/>
      </c:bar3DChart>
      <c:catAx>
        <c:axId val="104910208"/>
        <c:scaling>
          <c:orientation val="minMax"/>
        </c:scaling>
        <c:axPos val="b"/>
        <c:tickLblPos val="nextTo"/>
        <c:crossAx val="105112704"/>
        <c:crosses val="autoZero"/>
        <c:auto val="1"/>
        <c:lblAlgn val="ctr"/>
        <c:lblOffset val="100"/>
      </c:catAx>
      <c:valAx>
        <c:axId val="105112704"/>
        <c:scaling>
          <c:orientation val="minMax"/>
        </c:scaling>
        <c:delete val="1"/>
        <c:axPos val="l"/>
        <c:numFmt formatCode="General" sourceLinked="1"/>
        <c:tickLblPos val="nextTo"/>
        <c:crossAx val="104910208"/>
        <c:crosses val="autoZero"/>
        <c:crossBetween val="between"/>
      </c:valAx>
    </c:plotArea>
    <c:legend>
      <c:legendPos val="r"/>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Уровень успешности освоения выпускниками учебных программ</a:t>
            </a:r>
          </a:p>
          <a:p>
            <a:pPr>
              <a:defRPr sz="1000"/>
            </a:pPr>
            <a:r>
              <a:rPr lang="ru-RU" sz="1000"/>
              <a:t> по русскому языку и математике в 2011-2014 г.г.</a:t>
            </a:r>
          </a:p>
        </c:rich>
      </c:tx>
      <c:layout>
        <c:manualLayout>
          <c:xMode val="edge"/>
          <c:yMode val="edge"/>
          <c:x val="0.17699416643729446"/>
          <c:y val="3.35748031496063E-2"/>
        </c:manualLayout>
      </c:layout>
    </c:title>
    <c:view3D>
      <c:rAngAx val="1"/>
    </c:view3D>
    <c:plotArea>
      <c:layout/>
      <c:bar3DChart>
        <c:barDir val="col"/>
        <c:grouping val="clustered"/>
        <c:ser>
          <c:idx val="1"/>
          <c:order val="0"/>
          <c:dPt>
            <c:idx val="4"/>
            <c:spPr>
              <a:solidFill>
                <a:schemeClr val="tx2">
                  <a:lumMod val="60000"/>
                  <a:lumOff val="40000"/>
                </a:schemeClr>
              </a:solidFill>
            </c:spPr>
          </c:dPt>
          <c:dPt>
            <c:idx val="5"/>
            <c:spPr>
              <a:solidFill>
                <a:schemeClr val="tx2">
                  <a:lumMod val="60000"/>
                  <a:lumOff val="40000"/>
                </a:schemeClr>
              </a:solidFill>
            </c:spPr>
          </c:dPt>
          <c:dPt>
            <c:idx val="6"/>
            <c:spPr>
              <a:solidFill>
                <a:schemeClr val="tx2">
                  <a:lumMod val="60000"/>
                  <a:lumOff val="40000"/>
                </a:schemeClr>
              </a:solidFill>
            </c:spPr>
          </c:dPt>
          <c:dPt>
            <c:idx val="7"/>
            <c:spPr>
              <a:solidFill>
                <a:schemeClr val="tx2">
                  <a:lumMod val="60000"/>
                  <a:lumOff val="40000"/>
                </a:schemeClr>
              </a:solidFill>
            </c:spPr>
          </c:dPt>
          <c:dLbls>
            <c:showVal val="1"/>
          </c:dLbls>
          <c:cat>
            <c:multiLvlStrRef>
              <c:f>Лист2!$W$11:$AD$12</c:f>
              <c:multiLvlStrCache>
                <c:ptCount val="8"/>
                <c:lvl>
                  <c:pt idx="0">
                    <c:v>2011</c:v>
                  </c:pt>
                  <c:pt idx="1">
                    <c:v>2012</c:v>
                  </c:pt>
                  <c:pt idx="2">
                    <c:v>2013</c:v>
                  </c:pt>
                  <c:pt idx="3">
                    <c:v>2014</c:v>
                  </c:pt>
                  <c:pt idx="4">
                    <c:v>2011</c:v>
                  </c:pt>
                  <c:pt idx="5">
                    <c:v>2012</c:v>
                  </c:pt>
                  <c:pt idx="6">
                    <c:v>2013</c:v>
                  </c:pt>
                  <c:pt idx="7">
                    <c:v>2014</c:v>
                  </c:pt>
                </c:lvl>
                <c:lvl>
                  <c:pt idx="0">
                    <c:v>Русский язык</c:v>
                  </c:pt>
                  <c:pt idx="4">
                    <c:v>Математика</c:v>
                  </c:pt>
                </c:lvl>
              </c:multiLvlStrCache>
            </c:multiLvlStrRef>
          </c:cat>
          <c:val>
            <c:numRef>
              <c:f>Лист2!$W$13:$AD$13</c:f>
              <c:numCache>
                <c:formatCode>0.0%</c:formatCode>
                <c:ptCount val="8"/>
                <c:pt idx="0">
                  <c:v>0.95300000000000062</c:v>
                </c:pt>
                <c:pt idx="1">
                  <c:v>0.999</c:v>
                </c:pt>
                <c:pt idx="2">
                  <c:v>0.99399999999999999</c:v>
                </c:pt>
                <c:pt idx="3">
                  <c:v>0.999</c:v>
                </c:pt>
                <c:pt idx="4">
                  <c:v>0.97100000000000064</c:v>
                </c:pt>
                <c:pt idx="5">
                  <c:v>0.97600000000000064</c:v>
                </c:pt>
                <c:pt idx="6">
                  <c:v>0.97500000000000064</c:v>
                </c:pt>
                <c:pt idx="7">
                  <c:v>0.998</c:v>
                </c:pt>
              </c:numCache>
            </c:numRef>
          </c:val>
        </c:ser>
        <c:dLbls>
          <c:showVal val="1"/>
        </c:dLbls>
        <c:shape val="box"/>
        <c:axId val="117654656"/>
        <c:axId val="117656576"/>
        <c:axId val="0"/>
      </c:bar3DChart>
      <c:catAx>
        <c:axId val="117654656"/>
        <c:scaling>
          <c:orientation val="minMax"/>
        </c:scaling>
        <c:axPos val="b"/>
        <c:numFmt formatCode="General" sourceLinked="1"/>
        <c:tickLblPos val="nextTo"/>
        <c:crossAx val="117656576"/>
        <c:crosses val="autoZero"/>
        <c:auto val="1"/>
        <c:lblAlgn val="ctr"/>
        <c:lblOffset val="100"/>
      </c:catAx>
      <c:valAx>
        <c:axId val="117656576"/>
        <c:scaling>
          <c:orientation val="minMax"/>
        </c:scaling>
        <c:delete val="1"/>
        <c:axPos val="l"/>
        <c:majorGridlines/>
        <c:numFmt formatCode="0.0%" sourceLinked="1"/>
        <c:tickLblPos val="nextTo"/>
        <c:crossAx val="117654656"/>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Качество обученности выпускников 9-х классов  по русскому языку и математике</a:t>
            </a:r>
          </a:p>
          <a:p>
            <a:pPr>
              <a:defRPr sz="1000"/>
            </a:pPr>
            <a:r>
              <a:rPr lang="ru-RU" sz="1000"/>
              <a:t> в 2011-2014 г.г.</a:t>
            </a:r>
          </a:p>
        </c:rich>
      </c:tx>
    </c:title>
    <c:view3D>
      <c:rAngAx val="1"/>
    </c:view3D>
    <c:plotArea>
      <c:layout>
        <c:manualLayout>
          <c:layoutTarget val="inner"/>
          <c:xMode val="edge"/>
          <c:yMode val="edge"/>
          <c:x val="1.411136107986502E-2"/>
          <c:y val="0.24983014246964946"/>
          <c:w val="0.96177305838662364"/>
          <c:h val="0.39522211592710155"/>
        </c:manualLayout>
      </c:layout>
      <c:bar3DChart>
        <c:barDir val="col"/>
        <c:grouping val="clustered"/>
        <c:ser>
          <c:idx val="0"/>
          <c:order val="0"/>
          <c:dPt>
            <c:idx val="0"/>
            <c:spPr>
              <a:solidFill>
                <a:schemeClr val="accent2">
                  <a:lumMod val="75000"/>
                </a:schemeClr>
              </a:solidFill>
            </c:spPr>
          </c:dPt>
          <c:dPt>
            <c:idx val="1"/>
            <c:spPr>
              <a:solidFill>
                <a:schemeClr val="accent2">
                  <a:lumMod val="75000"/>
                </a:schemeClr>
              </a:solidFill>
            </c:spPr>
          </c:dPt>
          <c:dPt>
            <c:idx val="2"/>
            <c:spPr>
              <a:solidFill>
                <a:schemeClr val="accent2">
                  <a:lumMod val="75000"/>
                </a:schemeClr>
              </a:solidFill>
            </c:spPr>
          </c:dPt>
          <c:dPt>
            <c:idx val="3"/>
            <c:spPr>
              <a:solidFill>
                <a:schemeClr val="accent2">
                  <a:lumMod val="75000"/>
                </a:schemeClr>
              </a:solidFill>
            </c:spPr>
          </c:dPt>
          <c:dLbls>
            <c:showVal val="1"/>
          </c:dLbls>
          <c:cat>
            <c:multiLvlStrRef>
              <c:f>Лист2!$N$3:$U$4</c:f>
              <c:multiLvlStrCache>
                <c:ptCount val="8"/>
                <c:lvl>
                  <c:pt idx="0">
                    <c:v>2011</c:v>
                  </c:pt>
                  <c:pt idx="1">
                    <c:v>2012</c:v>
                  </c:pt>
                  <c:pt idx="2">
                    <c:v>2013</c:v>
                  </c:pt>
                  <c:pt idx="3">
                    <c:v>2014</c:v>
                  </c:pt>
                  <c:pt idx="4">
                    <c:v>2011</c:v>
                  </c:pt>
                  <c:pt idx="5">
                    <c:v>2012</c:v>
                  </c:pt>
                  <c:pt idx="6">
                    <c:v>2013</c:v>
                  </c:pt>
                  <c:pt idx="7">
                    <c:v>2014</c:v>
                  </c:pt>
                </c:lvl>
                <c:lvl>
                  <c:pt idx="0">
                    <c:v>Русский язык</c:v>
                  </c:pt>
                  <c:pt idx="4">
                    <c:v>Математика</c:v>
                  </c:pt>
                </c:lvl>
              </c:multiLvlStrCache>
            </c:multiLvlStrRef>
          </c:cat>
          <c:val>
            <c:numRef>
              <c:f>Лист2!$N$5:$U$5</c:f>
              <c:numCache>
                <c:formatCode>0.0%</c:formatCode>
                <c:ptCount val="8"/>
                <c:pt idx="0">
                  <c:v>0.70600000000000063</c:v>
                </c:pt>
                <c:pt idx="1">
                  <c:v>0.75000000000000488</c:v>
                </c:pt>
                <c:pt idx="2">
                  <c:v>0.73300000000000065</c:v>
                </c:pt>
                <c:pt idx="3">
                  <c:v>0.77800000000000591</c:v>
                </c:pt>
                <c:pt idx="4">
                  <c:v>0.72200000000000064</c:v>
                </c:pt>
                <c:pt idx="5">
                  <c:v>0.63400000000000534</c:v>
                </c:pt>
                <c:pt idx="6">
                  <c:v>0.78200000000000003</c:v>
                </c:pt>
                <c:pt idx="7">
                  <c:v>0.57700000000000062</c:v>
                </c:pt>
              </c:numCache>
            </c:numRef>
          </c:val>
        </c:ser>
        <c:dLbls>
          <c:showVal val="1"/>
        </c:dLbls>
        <c:shape val="box"/>
        <c:axId val="164370304"/>
        <c:axId val="164414208"/>
        <c:axId val="0"/>
      </c:bar3DChart>
      <c:catAx>
        <c:axId val="164370304"/>
        <c:scaling>
          <c:orientation val="minMax"/>
        </c:scaling>
        <c:axPos val="b"/>
        <c:tickLblPos val="nextTo"/>
        <c:txPr>
          <a:bodyPr/>
          <a:lstStyle/>
          <a:p>
            <a:pPr>
              <a:defRPr sz="1000"/>
            </a:pPr>
            <a:endParaRPr lang="ru-RU"/>
          </a:p>
        </c:txPr>
        <c:crossAx val="164414208"/>
        <c:crosses val="autoZero"/>
        <c:auto val="1"/>
        <c:lblAlgn val="ctr"/>
        <c:lblOffset val="100"/>
      </c:catAx>
      <c:valAx>
        <c:axId val="164414208"/>
        <c:scaling>
          <c:orientation val="minMax"/>
        </c:scaling>
        <c:delete val="1"/>
        <c:axPos val="l"/>
        <c:majorGridlines/>
        <c:numFmt formatCode="0.0%" sourceLinked="1"/>
        <c:tickLblPos val="nextTo"/>
        <c:crossAx val="164370304"/>
        <c:crosses val="autoZero"/>
        <c:crossBetween val="between"/>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Качество знаний ОГЭ по русскому языку и математике </a:t>
            </a:r>
          </a:p>
          <a:p>
            <a:pPr>
              <a:defRPr/>
            </a:pPr>
            <a:r>
              <a:rPr lang="ru-RU" sz="1200">
                <a:latin typeface="Times New Roman" pitchFamily="18" charset="0"/>
                <a:cs typeface="Times New Roman" pitchFamily="18" charset="0"/>
              </a:rPr>
              <a:t>в зависимости от вида ОУ</a:t>
            </a:r>
          </a:p>
        </c:rich>
      </c:tx>
    </c:title>
    <c:plotArea>
      <c:layout>
        <c:manualLayout>
          <c:layoutTarget val="inner"/>
          <c:xMode val="edge"/>
          <c:yMode val="edge"/>
          <c:x val="2.2988505747126436E-2"/>
          <c:y val="0.15076923076923329"/>
          <c:w val="0.75619743456833588"/>
          <c:h val="0.42853591762568138"/>
        </c:manualLayout>
      </c:layout>
      <c:barChart>
        <c:barDir val="col"/>
        <c:grouping val="clustered"/>
        <c:ser>
          <c:idx val="0"/>
          <c:order val="0"/>
          <c:tx>
            <c:strRef>
              <c:f>сводный!$B$29</c:f>
              <c:strCache>
                <c:ptCount val="1"/>
                <c:pt idx="0">
                  <c:v>Качество знаний по русскому языку</c:v>
                </c:pt>
              </c:strCache>
            </c:strRef>
          </c:tx>
          <c:dLbls>
            <c:txPr>
              <a:bodyPr rot="-5400000" vert="horz"/>
              <a:lstStyle/>
              <a:p>
                <a:pPr>
                  <a:defRPr b="1">
                    <a:latin typeface="Times New Roman" pitchFamily="18" charset="0"/>
                    <a:cs typeface="Times New Roman" pitchFamily="18" charset="0"/>
                  </a:defRPr>
                </a:pPr>
                <a:endParaRPr lang="ru-RU"/>
              </a:p>
            </c:txPr>
            <c:dLblPos val="outEnd"/>
            <c:showVal val="1"/>
          </c:dLbls>
          <c:cat>
            <c:strRef>
              <c:f>сводный!$A$30:$A$37</c:f>
              <c:strCache>
                <c:ptCount val="8"/>
                <c:pt idx="0">
                  <c:v>СОШ с углубленным преподаванием отдельных предметов</c:v>
                </c:pt>
                <c:pt idx="1">
                  <c:v>Лицей</c:v>
                </c:pt>
                <c:pt idx="2">
                  <c:v>Гимназия</c:v>
                </c:pt>
                <c:pt idx="3">
                  <c:v>СОШ</c:v>
                </c:pt>
                <c:pt idx="4">
                  <c:v>ООШ</c:v>
                </c:pt>
                <c:pt idx="5">
                  <c:v>СОШ-интернат</c:v>
                </c:pt>
                <c:pt idx="6">
                  <c:v>ВСОШ</c:v>
                </c:pt>
                <c:pt idx="7">
                  <c:v>Кадетская школа-интернат</c:v>
                </c:pt>
              </c:strCache>
            </c:strRef>
          </c:cat>
          <c:val>
            <c:numRef>
              <c:f>сводный!$B$30:$B$37</c:f>
              <c:numCache>
                <c:formatCode>0.0%</c:formatCode>
                <c:ptCount val="8"/>
                <c:pt idx="0">
                  <c:v>0.93269230769230771</c:v>
                </c:pt>
                <c:pt idx="1">
                  <c:v>0.90758293838862558</c:v>
                </c:pt>
                <c:pt idx="2">
                  <c:v>0.91810841983852365</c:v>
                </c:pt>
                <c:pt idx="3">
                  <c:v>0.7609616342800255</c:v>
                </c:pt>
                <c:pt idx="4">
                  <c:v>0.70283018867924529</c:v>
                </c:pt>
                <c:pt idx="5">
                  <c:v>0.39130434782608975</c:v>
                </c:pt>
                <c:pt idx="6">
                  <c:v>0.10714285714285714</c:v>
                </c:pt>
                <c:pt idx="7">
                  <c:v>0.77551020408163251</c:v>
                </c:pt>
              </c:numCache>
            </c:numRef>
          </c:val>
        </c:ser>
        <c:ser>
          <c:idx val="1"/>
          <c:order val="1"/>
          <c:tx>
            <c:strRef>
              <c:f>сводный!$C$29</c:f>
              <c:strCache>
                <c:ptCount val="1"/>
                <c:pt idx="0">
                  <c:v>Качество знаний по математике</c:v>
                </c:pt>
              </c:strCache>
            </c:strRef>
          </c:tx>
          <c:dLbls>
            <c:txPr>
              <a:bodyPr rot="-5400000" vert="horz"/>
              <a:lstStyle/>
              <a:p>
                <a:pPr>
                  <a:defRPr b="1">
                    <a:latin typeface="Times New Roman" pitchFamily="18" charset="0"/>
                    <a:cs typeface="Times New Roman" pitchFamily="18" charset="0"/>
                  </a:defRPr>
                </a:pPr>
                <a:endParaRPr lang="ru-RU"/>
              </a:p>
            </c:txPr>
            <c:dLblPos val="outEnd"/>
            <c:showVal val="1"/>
          </c:dLbls>
          <c:cat>
            <c:strRef>
              <c:f>сводный!$A$30:$A$37</c:f>
              <c:strCache>
                <c:ptCount val="8"/>
                <c:pt idx="0">
                  <c:v>СОШ с углубленным преподаванием отдельных предметов</c:v>
                </c:pt>
                <c:pt idx="1">
                  <c:v>Лицей</c:v>
                </c:pt>
                <c:pt idx="2">
                  <c:v>Гимназия</c:v>
                </c:pt>
                <c:pt idx="3">
                  <c:v>СОШ</c:v>
                </c:pt>
                <c:pt idx="4">
                  <c:v>ООШ</c:v>
                </c:pt>
                <c:pt idx="5">
                  <c:v>СОШ-интернат</c:v>
                </c:pt>
                <c:pt idx="6">
                  <c:v>ВСОШ</c:v>
                </c:pt>
                <c:pt idx="7">
                  <c:v>Кадетская школа-интернат</c:v>
                </c:pt>
              </c:strCache>
            </c:strRef>
          </c:cat>
          <c:val>
            <c:numRef>
              <c:f>сводный!$C$30:$C$37</c:f>
              <c:numCache>
                <c:formatCode>0.0%</c:formatCode>
                <c:ptCount val="8"/>
                <c:pt idx="0">
                  <c:v>0.79807692307692257</c:v>
                </c:pt>
                <c:pt idx="1">
                  <c:v>0.78199052132701419</c:v>
                </c:pt>
                <c:pt idx="2">
                  <c:v>0.75778546712803341</c:v>
                </c:pt>
                <c:pt idx="3">
                  <c:v>0.55118306351183066</c:v>
                </c:pt>
                <c:pt idx="4">
                  <c:v>0.45047169811320781</c:v>
                </c:pt>
                <c:pt idx="5">
                  <c:v>0.21739130434782775</c:v>
                </c:pt>
                <c:pt idx="6">
                  <c:v>0.17857142857143007</c:v>
                </c:pt>
                <c:pt idx="7">
                  <c:v>5.1020408163265286E-2</c:v>
                </c:pt>
              </c:numCache>
            </c:numRef>
          </c:val>
        </c:ser>
        <c:dLbls>
          <c:showVal val="1"/>
        </c:dLbls>
        <c:axId val="66155648"/>
        <c:axId val="66157184"/>
      </c:barChart>
      <c:catAx>
        <c:axId val="66155648"/>
        <c:scaling>
          <c:orientation val="minMax"/>
        </c:scaling>
        <c:axPos val="b"/>
        <c:tickLblPos val="nextTo"/>
        <c:txPr>
          <a:bodyPr rot="-5400000" vert="horz"/>
          <a:lstStyle/>
          <a:p>
            <a:pPr>
              <a:defRPr b="1">
                <a:latin typeface="Times New Roman" pitchFamily="18" charset="0"/>
                <a:cs typeface="Times New Roman" pitchFamily="18" charset="0"/>
              </a:defRPr>
            </a:pPr>
            <a:endParaRPr lang="ru-RU"/>
          </a:p>
        </c:txPr>
        <c:crossAx val="66157184"/>
        <c:crosses val="autoZero"/>
        <c:auto val="1"/>
        <c:lblAlgn val="ctr"/>
        <c:lblOffset val="100"/>
      </c:catAx>
      <c:valAx>
        <c:axId val="66157184"/>
        <c:scaling>
          <c:orientation val="minMax"/>
        </c:scaling>
        <c:delete val="1"/>
        <c:axPos val="l"/>
        <c:majorGridlines/>
        <c:numFmt formatCode="0.0%" sourceLinked="1"/>
        <c:tickLblPos val="nextTo"/>
        <c:crossAx val="66155648"/>
        <c:crosses val="autoZero"/>
        <c:crossBetween val="between"/>
      </c:valAx>
    </c:plotArea>
    <c:legend>
      <c:legendPos val="r"/>
      <c:layout>
        <c:manualLayout>
          <c:xMode val="edge"/>
          <c:yMode val="edge"/>
          <c:x val="0.82098322349204778"/>
          <c:y val="0.41641284070260753"/>
          <c:w val="0.13721949333136063"/>
          <c:h val="0.31486662628710238"/>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р</a:t>
            </a:r>
            <a:r>
              <a:rPr lang="ru-RU" sz="1100">
                <a:latin typeface="Times New Roman" pitchFamily="18" charset="0"/>
                <a:cs typeface="Times New Roman" pitchFamily="18" charset="0"/>
              </a:rPr>
              <a:t>езультаты ОГЭ по математике</a:t>
            </a:r>
            <a:r>
              <a:rPr lang="ru-RU" sz="1100" baseline="0">
                <a:latin typeface="Times New Roman" pitchFamily="18" charset="0"/>
                <a:cs typeface="Times New Roman" pitchFamily="18" charset="0"/>
              </a:rPr>
              <a:t> учащихся г.Брянска   </a:t>
            </a:r>
          </a:p>
          <a:p>
            <a:pPr>
              <a:defRPr sz="1100">
                <a:latin typeface="Times New Roman" pitchFamily="18" charset="0"/>
                <a:cs typeface="Times New Roman" pitchFamily="18" charset="0"/>
              </a:defRPr>
            </a:pPr>
            <a:r>
              <a:rPr lang="ru-RU" sz="1100" baseline="0">
                <a:latin typeface="Times New Roman" pitchFamily="18" charset="0"/>
                <a:cs typeface="Times New Roman" pitchFamily="18" charset="0"/>
              </a:rPr>
              <a:t>в 2012-2014 гг.</a:t>
            </a:r>
            <a:endParaRPr lang="ru-RU" sz="1100">
              <a:latin typeface="Times New Roman" pitchFamily="18" charset="0"/>
              <a:cs typeface="Times New Roman" pitchFamily="18" charset="0"/>
            </a:endParaRPr>
          </a:p>
        </c:rich>
      </c:tx>
      <c:layout>
        <c:manualLayout>
          <c:xMode val="edge"/>
          <c:yMode val="edge"/>
          <c:x val="0.17267184507341987"/>
          <c:y val="2.9524135570010282E-2"/>
        </c:manualLayout>
      </c:layout>
    </c:title>
    <c:plotArea>
      <c:layout>
        <c:manualLayout>
          <c:layoutTarget val="inner"/>
          <c:xMode val="edge"/>
          <c:yMode val="edge"/>
          <c:x val="0.18347490347490394"/>
          <c:y val="0.25299617192119755"/>
          <c:w val="0.79528957528958011"/>
          <c:h val="0.68229809218512305"/>
        </c:manualLayout>
      </c:layout>
      <c:barChart>
        <c:barDir val="bar"/>
        <c:grouping val="clustered"/>
        <c:ser>
          <c:idx val="0"/>
          <c:order val="0"/>
          <c:dLbls>
            <c:txPr>
              <a:bodyPr/>
              <a:lstStyle/>
              <a:p>
                <a:pPr>
                  <a:defRPr sz="1000" b="1">
                    <a:latin typeface="Times New Roman" pitchFamily="18" charset="0"/>
                    <a:cs typeface="Times New Roman" pitchFamily="18" charset="0"/>
                  </a:defRPr>
                </a:pPr>
                <a:endParaRPr lang="ru-RU"/>
              </a:p>
            </c:txPr>
            <c:showVal val="1"/>
          </c:dLbls>
          <c:cat>
            <c:multiLvlStrRef>
              <c:f>'ср. диаграмма 2013'!$B$9:$G$10</c:f>
              <c:multiLvlStrCache>
                <c:ptCount val="6"/>
                <c:lvl>
                  <c:pt idx="0">
                    <c:v>2012 год</c:v>
                  </c:pt>
                  <c:pt idx="1">
                    <c:v>2013 год</c:v>
                  </c:pt>
                  <c:pt idx="2">
                    <c:v>2014 год</c:v>
                  </c:pt>
                  <c:pt idx="3">
                    <c:v>2012 год</c:v>
                  </c:pt>
                  <c:pt idx="4">
                    <c:v>2013 год</c:v>
                  </c:pt>
                  <c:pt idx="5">
                    <c:v>2014 год</c:v>
                  </c:pt>
                </c:lvl>
                <c:lvl>
                  <c:pt idx="0">
                    <c:v>Средняя отметка </c:v>
                  </c:pt>
                  <c:pt idx="3">
                    <c:v>Качество знаний </c:v>
                  </c:pt>
                </c:lvl>
              </c:multiLvlStrCache>
            </c:multiLvlStrRef>
          </c:cat>
          <c:val>
            <c:numRef>
              <c:f>'ср. диаграмма 2013'!$B$11:$G$11</c:f>
              <c:numCache>
                <c:formatCode>General</c:formatCode>
                <c:ptCount val="6"/>
                <c:pt idx="0">
                  <c:v>4.3</c:v>
                </c:pt>
                <c:pt idx="1">
                  <c:v>4.4000000000000004</c:v>
                </c:pt>
                <c:pt idx="2">
                  <c:v>3.9</c:v>
                </c:pt>
                <c:pt idx="3" formatCode="0.0%">
                  <c:v>0.79</c:v>
                </c:pt>
                <c:pt idx="4" formatCode="0.0%">
                  <c:v>0.86000000000000065</c:v>
                </c:pt>
                <c:pt idx="5" formatCode="0.0%">
                  <c:v>0.70100000000000062</c:v>
                </c:pt>
              </c:numCache>
            </c:numRef>
          </c:val>
        </c:ser>
        <c:dLbls>
          <c:showVal val="1"/>
        </c:dLbls>
        <c:axId val="73222784"/>
        <c:axId val="73228672"/>
      </c:barChart>
      <c:catAx>
        <c:axId val="73222784"/>
        <c:scaling>
          <c:orientation val="minMax"/>
        </c:scaling>
        <c:axPos val="l"/>
        <c:numFmt formatCode="General" sourceLinked="1"/>
        <c:tickLblPos val="nextTo"/>
        <c:txPr>
          <a:bodyPr/>
          <a:lstStyle/>
          <a:p>
            <a:pPr>
              <a:defRPr sz="1000" b="1">
                <a:latin typeface="Times New Roman" pitchFamily="18" charset="0"/>
                <a:cs typeface="Times New Roman" pitchFamily="18" charset="0"/>
              </a:defRPr>
            </a:pPr>
            <a:endParaRPr lang="ru-RU"/>
          </a:p>
        </c:txPr>
        <c:crossAx val="73228672"/>
        <c:crosses val="autoZero"/>
        <c:auto val="1"/>
        <c:lblAlgn val="ctr"/>
        <c:lblOffset val="100"/>
      </c:catAx>
      <c:valAx>
        <c:axId val="73228672"/>
        <c:scaling>
          <c:orientation val="minMax"/>
        </c:scaling>
        <c:delete val="1"/>
        <c:axPos val="b"/>
        <c:majorGridlines/>
        <c:numFmt formatCode="General" sourceLinked="1"/>
        <c:tickLblPos val="nextTo"/>
        <c:crossAx val="73222784"/>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Сравнительная диаграмма результатов ОГЭ по английскому языку в Брянской области</a:t>
            </a:r>
          </a:p>
          <a:p>
            <a:pPr>
              <a:defRPr sz="1200">
                <a:latin typeface="Times New Roman" pitchFamily="18" charset="0"/>
                <a:cs typeface="Times New Roman" pitchFamily="18" charset="0"/>
              </a:defRPr>
            </a:pPr>
            <a:r>
              <a:rPr lang="ru-RU" sz="1200" b="1" i="0" baseline="0"/>
              <a:t> в 2012-2014 гг.</a:t>
            </a:r>
            <a:endParaRPr lang="ru-RU" sz="1200"/>
          </a:p>
        </c:rich>
      </c:tx>
      <c:layout>
        <c:manualLayout>
          <c:xMode val="edge"/>
          <c:yMode val="edge"/>
          <c:x val="0.12016154223142556"/>
          <c:y val="3.7422298938129282E-2"/>
        </c:manualLayout>
      </c:layout>
    </c:title>
    <c:plotArea>
      <c:layout>
        <c:manualLayout>
          <c:layoutTarget val="inner"/>
          <c:xMode val="edge"/>
          <c:yMode val="edge"/>
          <c:x val="0.19735335867026896"/>
          <c:y val="0.22807328554181094"/>
          <c:w val="0.75842620092404389"/>
          <c:h val="0.7403759235302807"/>
        </c:manualLayout>
      </c:layout>
      <c:barChart>
        <c:barDir val="bar"/>
        <c:grouping val="clustered"/>
        <c:ser>
          <c:idx val="0"/>
          <c:order val="0"/>
          <c:dLbls>
            <c:txPr>
              <a:bodyPr/>
              <a:lstStyle/>
              <a:p>
                <a:pPr>
                  <a:defRPr sz="1000" b="1">
                    <a:latin typeface="Times New Roman" pitchFamily="18" charset="0"/>
                    <a:cs typeface="Times New Roman" pitchFamily="18" charset="0"/>
                  </a:defRPr>
                </a:pPr>
                <a:endParaRPr lang="ru-RU"/>
              </a:p>
            </c:txPr>
            <c:dLblPos val="outEnd"/>
            <c:showVal val="1"/>
          </c:dLbls>
          <c:cat>
            <c:multiLvlStrRef>
              <c:f>'по Брянской области'!$M$1:$R$2</c:f>
              <c:multiLvlStrCache>
                <c:ptCount val="6"/>
                <c:lvl>
                  <c:pt idx="0">
                    <c:v>2012 год</c:v>
                  </c:pt>
                  <c:pt idx="1">
                    <c:v>2013год</c:v>
                  </c:pt>
                  <c:pt idx="2">
                    <c:v>2014 год</c:v>
                  </c:pt>
                  <c:pt idx="3">
                    <c:v>2012 год</c:v>
                  </c:pt>
                  <c:pt idx="4">
                    <c:v>2013год</c:v>
                  </c:pt>
                  <c:pt idx="5">
                    <c:v>2014 год</c:v>
                  </c:pt>
                </c:lvl>
                <c:lvl>
                  <c:pt idx="0">
                    <c:v>Средняя отметка по английскому языку</c:v>
                  </c:pt>
                  <c:pt idx="3">
                    <c:v>Качество знаний по английскому языку</c:v>
                  </c:pt>
                </c:lvl>
              </c:multiLvlStrCache>
            </c:multiLvlStrRef>
          </c:cat>
          <c:val>
            <c:numRef>
              <c:f>'по Брянской области'!$M$3:$R$3</c:f>
              <c:numCache>
                <c:formatCode>General</c:formatCode>
                <c:ptCount val="6"/>
                <c:pt idx="0">
                  <c:v>3.6</c:v>
                </c:pt>
                <c:pt idx="1">
                  <c:v>4.4000000000000004</c:v>
                </c:pt>
                <c:pt idx="2">
                  <c:v>4.4000000000000004</c:v>
                </c:pt>
                <c:pt idx="3" formatCode="0.0%">
                  <c:v>0.61300000000000165</c:v>
                </c:pt>
                <c:pt idx="4" formatCode="0.0%">
                  <c:v>0.88300000000000045</c:v>
                </c:pt>
                <c:pt idx="5" formatCode="0.0%">
                  <c:v>0.84100000000000064</c:v>
                </c:pt>
              </c:numCache>
            </c:numRef>
          </c:val>
        </c:ser>
        <c:dLbls>
          <c:showVal val="1"/>
        </c:dLbls>
        <c:axId val="73441280"/>
        <c:axId val="73442816"/>
      </c:barChart>
      <c:catAx>
        <c:axId val="73441280"/>
        <c:scaling>
          <c:orientation val="minMax"/>
        </c:scaling>
        <c:axPos val="l"/>
        <c:numFmt formatCode="General" sourceLinked="1"/>
        <c:tickLblPos val="nextTo"/>
        <c:txPr>
          <a:bodyPr/>
          <a:lstStyle/>
          <a:p>
            <a:pPr>
              <a:defRPr sz="1000" b="1">
                <a:latin typeface="Times New Roman" pitchFamily="18" charset="0"/>
                <a:cs typeface="Times New Roman" pitchFamily="18" charset="0"/>
              </a:defRPr>
            </a:pPr>
            <a:endParaRPr lang="ru-RU"/>
          </a:p>
        </c:txPr>
        <c:crossAx val="73442816"/>
        <c:crosses val="autoZero"/>
        <c:auto val="1"/>
        <c:lblAlgn val="ctr"/>
        <c:lblOffset val="100"/>
      </c:catAx>
      <c:valAx>
        <c:axId val="73442816"/>
        <c:scaling>
          <c:orientation val="minMax"/>
        </c:scaling>
        <c:delete val="1"/>
        <c:axPos val="b"/>
        <c:majorGridlines/>
        <c:numFmt formatCode="General" sourceLinked="1"/>
        <c:tickLblPos val="nextTo"/>
        <c:crossAx val="73441280"/>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Доля удовлетворенных апелляций о несогласии с выставленными баллами ОГЭ в Брянской области в 2014 году</a:t>
            </a:r>
          </a:p>
        </c:rich>
      </c:tx>
      <c:overlay val="1"/>
    </c:title>
    <c:plotArea>
      <c:layout>
        <c:manualLayout>
          <c:layoutTarget val="inner"/>
          <c:xMode val="edge"/>
          <c:yMode val="edge"/>
          <c:x val="0.17482154474280459"/>
          <c:y val="0.27219430485762142"/>
          <c:w val="0.79616992320404389"/>
          <c:h val="0.68174204355109336"/>
        </c:manualLayout>
      </c:layout>
      <c:barChart>
        <c:barDir val="bar"/>
        <c:grouping val="clustered"/>
        <c:ser>
          <c:idx val="0"/>
          <c:order val="0"/>
          <c:dLbls>
            <c:txPr>
              <a:bodyPr/>
              <a:lstStyle/>
              <a:p>
                <a:pPr>
                  <a:defRPr sz="900" b="1"/>
                </a:pPr>
                <a:endParaRPr lang="ru-RU"/>
              </a:p>
            </c:txPr>
            <c:showVal val="1"/>
          </c:dLbls>
          <c:cat>
            <c:strRef>
              <c:f>Лист1!$E$7:$E$12</c:f>
              <c:strCache>
                <c:ptCount val="6"/>
                <c:pt idx="0">
                  <c:v>Русский язык</c:v>
                </c:pt>
                <c:pt idx="1">
                  <c:v>Математика</c:v>
                </c:pt>
                <c:pt idx="2">
                  <c:v>Обществознание</c:v>
                </c:pt>
                <c:pt idx="3">
                  <c:v>География</c:v>
                </c:pt>
                <c:pt idx="4">
                  <c:v>Литература</c:v>
                </c:pt>
                <c:pt idx="5">
                  <c:v>Информатика</c:v>
                </c:pt>
              </c:strCache>
            </c:strRef>
          </c:cat>
          <c:val>
            <c:numRef>
              <c:f>Лист1!$F$7:$F$12</c:f>
              <c:numCache>
                <c:formatCode>0.0%</c:formatCode>
                <c:ptCount val="6"/>
                <c:pt idx="0">
                  <c:v>0.5</c:v>
                </c:pt>
                <c:pt idx="1">
                  <c:v>0.19600000000000001</c:v>
                </c:pt>
                <c:pt idx="2">
                  <c:v>0.30800000000000038</c:v>
                </c:pt>
                <c:pt idx="3">
                  <c:v>0</c:v>
                </c:pt>
                <c:pt idx="4">
                  <c:v>1</c:v>
                </c:pt>
                <c:pt idx="5">
                  <c:v>0.5</c:v>
                </c:pt>
              </c:numCache>
            </c:numRef>
          </c:val>
        </c:ser>
        <c:axId val="75650176"/>
        <c:axId val="75651712"/>
      </c:barChart>
      <c:catAx>
        <c:axId val="75650176"/>
        <c:scaling>
          <c:orientation val="minMax"/>
        </c:scaling>
        <c:axPos val="l"/>
        <c:tickLblPos val="nextTo"/>
        <c:txPr>
          <a:bodyPr/>
          <a:lstStyle/>
          <a:p>
            <a:pPr>
              <a:defRPr sz="900" b="1"/>
            </a:pPr>
            <a:endParaRPr lang="ru-RU"/>
          </a:p>
        </c:txPr>
        <c:crossAx val="75651712"/>
        <c:crosses val="autoZero"/>
        <c:auto val="1"/>
        <c:lblAlgn val="ctr"/>
        <c:lblOffset val="100"/>
      </c:catAx>
      <c:valAx>
        <c:axId val="75651712"/>
        <c:scaling>
          <c:orientation val="minMax"/>
        </c:scaling>
        <c:delete val="1"/>
        <c:axPos val="b"/>
        <c:majorGridlines/>
        <c:numFmt formatCode="0.0%" sourceLinked="1"/>
        <c:tickLblPos val="nextTo"/>
        <c:crossAx val="75650176"/>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E23D9-569D-4767-BFC3-1016F69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4697</TotalTime>
  <Pages>1</Pages>
  <Words>20289</Words>
  <Characters>115648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Отчет о результатах государственной итоговой аттестации IX классов по русскому языку и алгебре в 2009 году</vt:lpstr>
    </vt:vector>
  </TitlesOfParts>
  <Company>Департамент общего и профессионального образования Брянской области</Company>
  <LinksUpToDate>false</LinksUpToDate>
  <CharactersWithSpaces>135666</CharactersWithSpaces>
  <SharedDoc>false</SharedDoc>
  <HLinks>
    <vt:vector size="168" baseType="variant">
      <vt:variant>
        <vt:i4>1376307</vt:i4>
      </vt:variant>
      <vt:variant>
        <vt:i4>164</vt:i4>
      </vt:variant>
      <vt:variant>
        <vt:i4>0</vt:i4>
      </vt:variant>
      <vt:variant>
        <vt:i4>5</vt:i4>
      </vt:variant>
      <vt:variant>
        <vt:lpwstr/>
      </vt:variant>
      <vt:variant>
        <vt:lpwstr>_Toc265052167</vt:lpwstr>
      </vt:variant>
      <vt:variant>
        <vt:i4>1376307</vt:i4>
      </vt:variant>
      <vt:variant>
        <vt:i4>158</vt:i4>
      </vt:variant>
      <vt:variant>
        <vt:i4>0</vt:i4>
      </vt:variant>
      <vt:variant>
        <vt:i4>5</vt:i4>
      </vt:variant>
      <vt:variant>
        <vt:lpwstr/>
      </vt:variant>
      <vt:variant>
        <vt:lpwstr>_Toc265052166</vt:lpwstr>
      </vt:variant>
      <vt:variant>
        <vt:i4>1376307</vt:i4>
      </vt:variant>
      <vt:variant>
        <vt:i4>152</vt:i4>
      </vt:variant>
      <vt:variant>
        <vt:i4>0</vt:i4>
      </vt:variant>
      <vt:variant>
        <vt:i4>5</vt:i4>
      </vt:variant>
      <vt:variant>
        <vt:lpwstr/>
      </vt:variant>
      <vt:variant>
        <vt:lpwstr>_Toc265052165</vt:lpwstr>
      </vt:variant>
      <vt:variant>
        <vt:i4>1376307</vt:i4>
      </vt:variant>
      <vt:variant>
        <vt:i4>146</vt:i4>
      </vt:variant>
      <vt:variant>
        <vt:i4>0</vt:i4>
      </vt:variant>
      <vt:variant>
        <vt:i4>5</vt:i4>
      </vt:variant>
      <vt:variant>
        <vt:lpwstr/>
      </vt:variant>
      <vt:variant>
        <vt:lpwstr>_Toc265052164</vt:lpwstr>
      </vt:variant>
      <vt:variant>
        <vt:i4>1376307</vt:i4>
      </vt:variant>
      <vt:variant>
        <vt:i4>140</vt:i4>
      </vt:variant>
      <vt:variant>
        <vt:i4>0</vt:i4>
      </vt:variant>
      <vt:variant>
        <vt:i4>5</vt:i4>
      </vt:variant>
      <vt:variant>
        <vt:lpwstr/>
      </vt:variant>
      <vt:variant>
        <vt:lpwstr>_Toc265052163</vt:lpwstr>
      </vt:variant>
      <vt:variant>
        <vt:i4>1376307</vt:i4>
      </vt:variant>
      <vt:variant>
        <vt:i4>134</vt:i4>
      </vt:variant>
      <vt:variant>
        <vt:i4>0</vt:i4>
      </vt:variant>
      <vt:variant>
        <vt:i4>5</vt:i4>
      </vt:variant>
      <vt:variant>
        <vt:lpwstr/>
      </vt:variant>
      <vt:variant>
        <vt:lpwstr>_Toc265052162</vt:lpwstr>
      </vt:variant>
      <vt:variant>
        <vt:i4>1376307</vt:i4>
      </vt:variant>
      <vt:variant>
        <vt:i4>128</vt:i4>
      </vt:variant>
      <vt:variant>
        <vt:i4>0</vt:i4>
      </vt:variant>
      <vt:variant>
        <vt:i4>5</vt:i4>
      </vt:variant>
      <vt:variant>
        <vt:lpwstr/>
      </vt:variant>
      <vt:variant>
        <vt:lpwstr>_Toc265052161</vt:lpwstr>
      </vt:variant>
      <vt:variant>
        <vt:i4>1376307</vt:i4>
      </vt:variant>
      <vt:variant>
        <vt:i4>122</vt:i4>
      </vt:variant>
      <vt:variant>
        <vt:i4>0</vt:i4>
      </vt:variant>
      <vt:variant>
        <vt:i4>5</vt:i4>
      </vt:variant>
      <vt:variant>
        <vt:lpwstr/>
      </vt:variant>
      <vt:variant>
        <vt:lpwstr>_Toc265052160</vt:lpwstr>
      </vt:variant>
      <vt:variant>
        <vt:i4>1441843</vt:i4>
      </vt:variant>
      <vt:variant>
        <vt:i4>116</vt:i4>
      </vt:variant>
      <vt:variant>
        <vt:i4>0</vt:i4>
      </vt:variant>
      <vt:variant>
        <vt:i4>5</vt:i4>
      </vt:variant>
      <vt:variant>
        <vt:lpwstr/>
      </vt:variant>
      <vt:variant>
        <vt:lpwstr>_Toc265052159</vt:lpwstr>
      </vt:variant>
      <vt:variant>
        <vt:i4>1441843</vt:i4>
      </vt:variant>
      <vt:variant>
        <vt:i4>110</vt:i4>
      </vt:variant>
      <vt:variant>
        <vt:i4>0</vt:i4>
      </vt:variant>
      <vt:variant>
        <vt:i4>5</vt:i4>
      </vt:variant>
      <vt:variant>
        <vt:lpwstr/>
      </vt:variant>
      <vt:variant>
        <vt:lpwstr>_Toc265052158</vt:lpwstr>
      </vt:variant>
      <vt:variant>
        <vt:i4>1441843</vt:i4>
      </vt:variant>
      <vt:variant>
        <vt:i4>104</vt:i4>
      </vt:variant>
      <vt:variant>
        <vt:i4>0</vt:i4>
      </vt:variant>
      <vt:variant>
        <vt:i4>5</vt:i4>
      </vt:variant>
      <vt:variant>
        <vt:lpwstr/>
      </vt:variant>
      <vt:variant>
        <vt:lpwstr>_Toc265052157</vt:lpwstr>
      </vt:variant>
      <vt:variant>
        <vt:i4>1441843</vt:i4>
      </vt:variant>
      <vt:variant>
        <vt:i4>98</vt:i4>
      </vt:variant>
      <vt:variant>
        <vt:i4>0</vt:i4>
      </vt:variant>
      <vt:variant>
        <vt:i4>5</vt:i4>
      </vt:variant>
      <vt:variant>
        <vt:lpwstr/>
      </vt:variant>
      <vt:variant>
        <vt:lpwstr>_Toc265052156</vt:lpwstr>
      </vt:variant>
      <vt:variant>
        <vt:i4>1441843</vt:i4>
      </vt:variant>
      <vt:variant>
        <vt:i4>92</vt:i4>
      </vt:variant>
      <vt:variant>
        <vt:i4>0</vt:i4>
      </vt:variant>
      <vt:variant>
        <vt:i4>5</vt:i4>
      </vt:variant>
      <vt:variant>
        <vt:lpwstr/>
      </vt:variant>
      <vt:variant>
        <vt:lpwstr>_Toc265052155</vt:lpwstr>
      </vt:variant>
      <vt:variant>
        <vt:i4>1441843</vt:i4>
      </vt:variant>
      <vt:variant>
        <vt:i4>86</vt:i4>
      </vt:variant>
      <vt:variant>
        <vt:i4>0</vt:i4>
      </vt:variant>
      <vt:variant>
        <vt:i4>5</vt:i4>
      </vt:variant>
      <vt:variant>
        <vt:lpwstr/>
      </vt:variant>
      <vt:variant>
        <vt:lpwstr>_Toc265052154</vt:lpwstr>
      </vt:variant>
      <vt:variant>
        <vt:i4>1441843</vt:i4>
      </vt:variant>
      <vt:variant>
        <vt:i4>80</vt:i4>
      </vt:variant>
      <vt:variant>
        <vt:i4>0</vt:i4>
      </vt:variant>
      <vt:variant>
        <vt:i4>5</vt:i4>
      </vt:variant>
      <vt:variant>
        <vt:lpwstr/>
      </vt:variant>
      <vt:variant>
        <vt:lpwstr>_Toc265052153</vt:lpwstr>
      </vt:variant>
      <vt:variant>
        <vt:i4>1441843</vt:i4>
      </vt:variant>
      <vt:variant>
        <vt:i4>74</vt:i4>
      </vt:variant>
      <vt:variant>
        <vt:i4>0</vt:i4>
      </vt:variant>
      <vt:variant>
        <vt:i4>5</vt:i4>
      </vt:variant>
      <vt:variant>
        <vt:lpwstr/>
      </vt:variant>
      <vt:variant>
        <vt:lpwstr>_Toc265052152</vt:lpwstr>
      </vt:variant>
      <vt:variant>
        <vt:i4>1441843</vt:i4>
      </vt:variant>
      <vt:variant>
        <vt:i4>68</vt:i4>
      </vt:variant>
      <vt:variant>
        <vt:i4>0</vt:i4>
      </vt:variant>
      <vt:variant>
        <vt:i4>5</vt:i4>
      </vt:variant>
      <vt:variant>
        <vt:lpwstr/>
      </vt:variant>
      <vt:variant>
        <vt:lpwstr>_Toc265052151</vt:lpwstr>
      </vt:variant>
      <vt:variant>
        <vt:i4>1441843</vt:i4>
      </vt:variant>
      <vt:variant>
        <vt:i4>62</vt:i4>
      </vt:variant>
      <vt:variant>
        <vt:i4>0</vt:i4>
      </vt:variant>
      <vt:variant>
        <vt:i4>5</vt:i4>
      </vt:variant>
      <vt:variant>
        <vt:lpwstr/>
      </vt:variant>
      <vt:variant>
        <vt:lpwstr>_Toc265052150</vt:lpwstr>
      </vt:variant>
      <vt:variant>
        <vt:i4>1507379</vt:i4>
      </vt:variant>
      <vt:variant>
        <vt:i4>56</vt:i4>
      </vt:variant>
      <vt:variant>
        <vt:i4>0</vt:i4>
      </vt:variant>
      <vt:variant>
        <vt:i4>5</vt:i4>
      </vt:variant>
      <vt:variant>
        <vt:lpwstr/>
      </vt:variant>
      <vt:variant>
        <vt:lpwstr>_Toc265052149</vt:lpwstr>
      </vt:variant>
      <vt:variant>
        <vt:i4>1507379</vt:i4>
      </vt:variant>
      <vt:variant>
        <vt:i4>50</vt:i4>
      </vt:variant>
      <vt:variant>
        <vt:i4>0</vt:i4>
      </vt:variant>
      <vt:variant>
        <vt:i4>5</vt:i4>
      </vt:variant>
      <vt:variant>
        <vt:lpwstr/>
      </vt:variant>
      <vt:variant>
        <vt:lpwstr>_Toc265052148</vt:lpwstr>
      </vt:variant>
      <vt:variant>
        <vt:i4>1507379</vt:i4>
      </vt:variant>
      <vt:variant>
        <vt:i4>44</vt:i4>
      </vt:variant>
      <vt:variant>
        <vt:i4>0</vt:i4>
      </vt:variant>
      <vt:variant>
        <vt:i4>5</vt:i4>
      </vt:variant>
      <vt:variant>
        <vt:lpwstr/>
      </vt:variant>
      <vt:variant>
        <vt:lpwstr>_Toc265052147</vt:lpwstr>
      </vt:variant>
      <vt:variant>
        <vt:i4>1507379</vt:i4>
      </vt:variant>
      <vt:variant>
        <vt:i4>38</vt:i4>
      </vt:variant>
      <vt:variant>
        <vt:i4>0</vt:i4>
      </vt:variant>
      <vt:variant>
        <vt:i4>5</vt:i4>
      </vt:variant>
      <vt:variant>
        <vt:lpwstr/>
      </vt:variant>
      <vt:variant>
        <vt:lpwstr>_Toc265052146</vt:lpwstr>
      </vt:variant>
      <vt:variant>
        <vt:i4>1507379</vt:i4>
      </vt:variant>
      <vt:variant>
        <vt:i4>32</vt:i4>
      </vt:variant>
      <vt:variant>
        <vt:i4>0</vt:i4>
      </vt:variant>
      <vt:variant>
        <vt:i4>5</vt:i4>
      </vt:variant>
      <vt:variant>
        <vt:lpwstr/>
      </vt:variant>
      <vt:variant>
        <vt:lpwstr>_Toc265052145</vt:lpwstr>
      </vt:variant>
      <vt:variant>
        <vt:i4>1507379</vt:i4>
      </vt:variant>
      <vt:variant>
        <vt:i4>26</vt:i4>
      </vt:variant>
      <vt:variant>
        <vt:i4>0</vt:i4>
      </vt:variant>
      <vt:variant>
        <vt:i4>5</vt:i4>
      </vt:variant>
      <vt:variant>
        <vt:lpwstr/>
      </vt:variant>
      <vt:variant>
        <vt:lpwstr>_Toc265052144</vt:lpwstr>
      </vt:variant>
      <vt:variant>
        <vt:i4>1507379</vt:i4>
      </vt:variant>
      <vt:variant>
        <vt:i4>20</vt:i4>
      </vt:variant>
      <vt:variant>
        <vt:i4>0</vt:i4>
      </vt:variant>
      <vt:variant>
        <vt:i4>5</vt:i4>
      </vt:variant>
      <vt:variant>
        <vt:lpwstr/>
      </vt:variant>
      <vt:variant>
        <vt:lpwstr>_Toc265052143</vt:lpwstr>
      </vt:variant>
      <vt:variant>
        <vt:i4>1507379</vt:i4>
      </vt:variant>
      <vt:variant>
        <vt:i4>14</vt:i4>
      </vt:variant>
      <vt:variant>
        <vt:i4>0</vt:i4>
      </vt:variant>
      <vt:variant>
        <vt:i4>5</vt:i4>
      </vt:variant>
      <vt:variant>
        <vt:lpwstr/>
      </vt:variant>
      <vt:variant>
        <vt:lpwstr>_Toc265052142</vt:lpwstr>
      </vt:variant>
      <vt:variant>
        <vt:i4>1507379</vt:i4>
      </vt:variant>
      <vt:variant>
        <vt:i4>8</vt:i4>
      </vt:variant>
      <vt:variant>
        <vt:i4>0</vt:i4>
      </vt:variant>
      <vt:variant>
        <vt:i4>5</vt:i4>
      </vt:variant>
      <vt:variant>
        <vt:lpwstr/>
      </vt:variant>
      <vt:variant>
        <vt:lpwstr>_Toc265052141</vt:lpwstr>
      </vt:variant>
      <vt:variant>
        <vt:i4>1507379</vt:i4>
      </vt:variant>
      <vt:variant>
        <vt:i4>2</vt:i4>
      </vt:variant>
      <vt:variant>
        <vt:i4>0</vt:i4>
      </vt:variant>
      <vt:variant>
        <vt:i4>5</vt:i4>
      </vt:variant>
      <vt:variant>
        <vt:lpwstr/>
      </vt:variant>
      <vt:variant>
        <vt:lpwstr>_Toc265052140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государственной итоговой аттестации IX классов по русскому языку и алгебре в 2009 году</dc:title>
  <dc:subject>Отчет содержит информацию о результатах ГИА 3799 учащихся  IX классов образовательных учреждений Брянской области в 2009 году</dc:subject>
  <dc:creator>ГОУ «Брянский областной центр оценки качества образования»</dc:creator>
  <cp:keywords/>
  <dc:description/>
  <cp:lastModifiedBy>MilykovaNN</cp:lastModifiedBy>
  <cp:revision>435</cp:revision>
  <cp:lastPrinted>2014-08-20T08:42:00Z</cp:lastPrinted>
  <dcterms:created xsi:type="dcterms:W3CDTF">2012-07-19T06:53:00Z</dcterms:created>
  <dcterms:modified xsi:type="dcterms:W3CDTF">2014-08-20T08:48:00Z</dcterms:modified>
</cp:coreProperties>
</file>